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eastAsia="Times New Roman"/>
        </w:rPr>
      </w:pPr>
      <w:r>
        <w:rPr>
          <w:rFonts w:hint="eastAsia" w:ascii="黑体" w:hAnsi="黑体" w:eastAsia="黑体"/>
          <w:b/>
          <w:bCs/>
          <w:szCs w:val="28"/>
        </w:rPr>
        <w:t>附件</w:t>
      </w:r>
    </w:p>
    <w:p>
      <w:pPr>
        <w:pStyle w:val="2"/>
        <w:ind w:firstLine="400" w:firstLineChars="200"/>
        <w:jc w:val="left"/>
        <w:rPr>
          <w:rFonts w:hAnsi="宋体" w:cs="宋体"/>
          <w:spacing w:val="-20"/>
          <w:sz w:val="24"/>
          <w:szCs w:val="24"/>
        </w:rPr>
      </w:pPr>
    </w:p>
    <w:p>
      <w:pPr>
        <w:pStyle w:val="2"/>
        <w:ind w:firstLine="400" w:firstLineChars="200"/>
        <w:jc w:val="left"/>
        <w:rPr>
          <w:rFonts w:hAnsi="宋体" w:cs="宋体"/>
          <w:spacing w:val="-20"/>
          <w:sz w:val="24"/>
          <w:szCs w:val="24"/>
        </w:rPr>
      </w:pPr>
    </w:p>
    <w:p>
      <w:pPr>
        <w:spacing w:line="400" w:lineRule="exact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四川外国语大学“纳德”杯公文写作大赛参赛信息统计表</w:t>
      </w:r>
    </w:p>
    <w:p>
      <w:pPr>
        <w:pStyle w:val="2"/>
        <w:ind w:firstLine="402" w:firstLineChars="200"/>
        <w:jc w:val="left"/>
        <w:rPr>
          <w:rFonts w:hAnsi="宋体" w:cs="宋体"/>
          <w:b/>
          <w:bCs/>
          <w:spacing w:val="-20"/>
          <w:sz w:val="24"/>
          <w:szCs w:val="24"/>
        </w:rPr>
      </w:pPr>
      <w:r>
        <w:rPr>
          <w:rFonts w:hint="eastAsia" w:hAnsi="宋体" w:cs="宋体"/>
          <w:b/>
          <w:bCs/>
          <w:spacing w:val="-20"/>
          <w:sz w:val="24"/>
          <w:szCs w:val="24"/>
        </w:rPr>
        <w:t>院系：</w:t>
      </w:r>
      <w:r>
        <w:rPr>
          <w:rFonts w:hAnsi="宋体" w:cs="宋体"/>
          <w:b/>
          <w:bCs/>
          <w:spacing w:val="-20"/>
          <w:sz w:val="24"/>
          <w:szCs w:val="24"/>
        </w:rPr>
        <w:t xml:space="preserve">                                                                                  </w:t>
      </w:r>
      <w:r>
        <w:rPr>
          <w:rFonts w:hint="eastAsia" w:hAnsi="宋体" w:cs="宋体"/>
          <w:b/>
          <w:bCs/>
          <w:spacing w:val="-20"/>
          <w:sz w:val="24"/>
          <w:szCs w:val="24"/>
        </w:rPr>
        <w:t>填报日期：</w:t>
      </w:r>
    </w:p>
    <w:tbl>
      <w:tblPr>
        <w:tblStyle w:val="4"/>
        <w:tblW w:w="99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500"/>
        <w:gridCol w:w="3046"/>
        <w:gridCol w:w="2689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pacing w:val="-20"/>
                <w:sz w:val="24"/>
                <w:szCs w:val="24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pacing w:val="-20"/>
                <w:sz w:val="24"/>
                <w:szCs w:val="24"/>
              </w:rPr>
              <w:t>姓名</w:t>
            </w:r>
          </w:p>
        </w:tc>
        <w:tc>
          <w:tcPr>
            <w:tcW w:w="3046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pacing w:val="-20"/>
                <w:sz w:val="24"/>
                <w:szCs w:val="24"/>
              </w:rPr>
              <w:t>专业</w:t>
            </w:r>
          </w:p>
        </w:tc>
        <w:tc>
          <w:tcPr>
            <w:tcW w:w="2689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pacing w:val="-20"/>
                <w:sz w:val="24"/>
                <w:szCs w:val="24"/>
              </w:rPr>
              <w:t>邮箱</w:t>
            </w:r>
          </w:p>
        </w:tc>
        <w:tc>
          <w:tcPr>
            <w:tcW w:w="1965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pacing w:val="-20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3046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3046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3046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3046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3046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3046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3046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3046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3046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3046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3046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3046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3046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3046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3046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3046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3046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3046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3046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3046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3046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bCs/>
                <w:spacing w:val="-20"/>
                <w:sz w:val="24"/>
                <w:szCs w:val="24"/>
              </w:rPr>
            </w:pPr>
          </w:p>
        </w:tc>
      </w:tr>
    </w:tbl>
    <w:p>
      <w:pPr>
        <w:pStyle w:val="2"/>
        <w:ind w:firstLine="400" w:firstLineChars="200"/>
        <w:jc w:val="left"/>
        <w:rPr>
          <w:rFonts w:hAnsi="宋体" w:cs="宋体"/>
          <w:spacing w:val="-2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C5F89"/>
    <w:rsid w:val="5FEC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2018-04-23T09:59:00Z</dcterms:created>
  <dc:creator>Brehme</dc:creator>
  <cp:lastModifiedBy>Brehme</cp:lastModifiedBy>
  <dcterms:modified xsi:type="dcterms:W3CDTF">2018-04-23T10:00:05Z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