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B44518" w:rsidP="001D16DF">
      <w:pPr>
        <w:jc w:val="center"/>
        <w:rPr>
          <w:b/>
          <w:sz w:val="28"/>
          <w:szCs w:val="28"/>
        </w:rPr>
      </w:pPr>
      <w:r w:rsidRPr="00B44518">
        <w:rPr>
          <w:rFonts w:hint="eastAsia"/>
          <w:b/>
          <w:sz w:val="28"/>
          <w:szCs w:val="28"/>
        </w:rPr>
        <w:t>18A4858</w:t>
      </w:r>
      <w:r w:rsidRPr="00B44518">
        <w:rPr>
          <w:rFonts w:hint="eastAsia"/>
          <w:b/>
          <w:sz w:val="28"/>
          <w:szCs w:val="28"/>
        </w:rPr>
        <w:t>图书馆</w:t>
      </w:r>
      <w:r w:rsidRPr="00B44518">
        <w:rPr>
          <w:rFonts w:hint="eastAsia"/>
          <w:b/>
          <w:sz w:val="28"/>
          <w:szCs w:val="28"/>
        </w:rPr>
        <w:t>2019-2021</w:t>
      </w:r>
      <w:r w:rsidRPr="00B44518">
        <w:rPr>
          <w:rFonts w:hint="eastAsia"/>
          <w:b/>
          <w:sz w:val="28"/>
          <w:szCs w:val="28"/>
        </w:rPr>
        <w:t>年中外文图书</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8A48</w:t>
      </w:r>
      <w:r w:rsidR="00B44518">
        <w:rPr>
          <w:rFonts w:ascii="inherit" w:eastAsia="微软雅黑" w:hAnsi="inherit" w:cs="Helvetica" w:hint="eastAsia"/>
          <w:color w:val="333333"/>
          <w:kern w:val="0"/>
          <w:szCs w:val="21"/>
        </w:rPr>
        <w:t>58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81</w:t>
      </w:r>
      <w:r w:rsidR="000D3729">
        <w:rPr>
          <w:rFonts w:ascii="inherit" w:eastAsia="微软雅黑" w:hAnsi="inherit" w:cs="Helvetica" w:hint="eastAsia"/>
          <w:color w:val="333333"/>
          <w:kern w:val="0"/>
          <w:szCs w:val="21"/>
        </w:rPr>
        <w:t>89</w:t>
      </w:r>
    </w:p>
    <w:p w:rsidR="000D3729" w:rsidRPr="000D3729" w:rsidRDefault="000D3729" w:rsidP="000D3729">
      <w:pPr>
        <w:widowControl/>
        <w:wordWrap w:val="0"/>
        <w:spacing w:after="150" w:line="240" w:lineRule="exact"/>
        <w:jc w:val="left"/>
        <w:outlineLvl w:val="3"/>
        <w:rPr>
          <w:rFonts w:ascii="inherit" w:eastAsia="微软雅黑" w:hAnsi="inherit" w:cs="Helvetica"/>
          <w:color w:val="333333"/>
          <w:kern w:val="0"/>
          <w:szCs w:val="21"/>
        </w:rPr>
      </w:pPr>
      <w:r w:rsidRPr="000D3729">
        <w:rPr>
          <w:rFonts w:ascii="inherit" w:eastAsia="微软雅黑" w:hAnsi="inherit" w:cs="Helvetica" w:hint="eastAsia"/>
          <w:color w:val="333333"/>
          <w:kern w:val="0"/>
          <w:szCs w:val="21"/>
        </w:rPr>
        <w:t>二、项目名称：四川外国语大学图书馆</w:t>
      </w:r>
      <w:r w:rsidRPr="000D3729">
        <w:rPr>
          <w:rFonts w:ascii="inherit" w:eastAsia="微软雅黑" w:hAnsi="inherit" w:cs="Helvetica" w:hint="eastAsia"/>
          <w:color w:val="333333"/>
          <w:kern w:val="0"/>
          <w:szCs w:val="21"/>
        </w:rPr>
        <w:t>2019-2021</w:t>
      </w:r>
      <w:r w:rsidRPr="000D3729">
        <w:rPr>
          <w:rFonts w:ascii="inherit" w:eastAsia="微软雅黑" w:hAnsi="inherit" w:cs="Helvetica" w:hint="eastAsia"/>
          <w:color w:val="333333"/>
          <w:kern w:val="0"/>
          <w:szCs w:val="21"/>
        </w:rPr>
        <w:t>年中外文图书</w:t>
      </w:r>
    </w:p>
    <w:p w:rsidR="000D3729" w:rsidRPr="000D3729" w:rsidRDefault="000D3729" w:rsidP="000D3729">
      <w:pPr>
        <w:widowControl/>
        <w:wordWrap w:val="0"/>
        <w:spacing w:after="150" w:line="240" w:lineRule="exact"/>
        <w:jc w:val="left"/>
        <w:outlineLvl w:val="3"/>
        <w:rPr>
          <w:rFonts w:ascii="inherit" w:eastAsia="微软雅黑" w:hAnsi="inherit" w:cs="Helvetica" w:hint="eastAsia"/>
          <w:color w:val="333333"/>
          <w:kern w:val="0"/>
          <w:szCs w:val="21"/>
        </w:rPr>
      </w:pPr>
      <w:r w:rsidRPr="000D3729">
        <w:rPr>
          <w:rFonts w:ascii="inherit" w:eastAsia="微软雅黑" w:hAnsi="inherit" w:cs="Helvetica" w:hint="eastAsia"/>
          <w:color w:val="333333"/>
          <w:kern w:val="0"/>
          <w:szCs w:val="21"/>
        </w:rPr>
        <w:t>三、采购方式：公开招标</w:t>
      </w:r>
    </w:p>
    <w:p w:rsidR="000D3729" w:rsidRPr="000D3729" w:rsidRDefault="000D3729" w:rsidP="000D3729">
      <w:pPr>
        <w:widowControl/>
        <w:wordWrap w:val="0"/>
        <w:spacing w:after="150" w:line="240" w:lineRule="exact"/>
        <w:jc w:val="left"/>
        <w:outlineLvl w:val="3"/>
        <w:rPr>
          <w:rFonts w:ascii="inherit" w:eastAsia="微软雅黑" w:hAnsi="inherit" w:cs="Helvetica" w:hint="eastAsia"/>
          <w:color w:val="333333"/>
          <w:kern w:val="0"/>
          <w:szCs w:val="21"/>
        </w:rPr>
      </w:pPr>
      <w:r w:rsidRPr="000D3729">
        <w:rPr>
          <w:rFonts w:ascii="inherit" w:eastAsia="微软雅黑" w:hAnsi="inherit" w:cs="Helvetica" w:hint="eastAsia"/>
          <w:color w:val="333333"/>
          <w:kern w:val="0"/>
          <w:szCs w:val="21"/>
        </w:rPr>
        <w:t>四、预算金额：￥</w:t>
      </w:r>
      <w:r w:rsidRPr="000D3729">
        <w:rPr>
          <w:rFonts w:ascii="inherit" w:eastAsia="微软雅黑" w:hAnsi="inherit" w:cs="Helvetica" w:hint="eastAsia"/>
          <w:color w:val="333333"/>
          <w:kern w:val="0"/>
          <w:szCs w:val="21"/>
        </w:rPr>
        <w:t>10,200,000.00</w:t>
      </w:r>
      <w:r w:rsidRPr="000D3729">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0D3729" w:rsidP="007B6A2B">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英文原版图书</w:t>
            </w:r>
          </w:p>
        </w:tc>
        <w:tc>
          <w:tcPr>
            <w:tcW w:w="1701" w:type="dxa"/>
          </w:tcPr>
          <w:p w:rsidR="001D16DF" w:rsidRDefault="000D3729" w:rsidP="000D3729">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340</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0D3729" w:rsidRPr="000D3729" w:rsidRDefault="000D3729" w:rsidP="007B6A2B">
            <w:pPr>
              <w:widowControl/>
              <w:wordWrap w:val="0"/>
              <w:spacing w:before="150" w:after="150" w:line="240" w:lineRule="exact"/>
              <w:outlineLvl w:val="3"/>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书目信息基本要求 1. 中标人应提供需符合我校学科和专业设置的书目，我校目前开设的语种有：英语、法语、德语、日语、俄语、西班牙语、韩语、意大利语、越南语、阿拉伯语、泰语、葡萄牙语、匈牙利语、希伯来语、缅甸语、捷克语、波兰语、印地语等语种，实际采购过程中将根据我校办学情况进行调整。所含专业包含语言学、文学、翻译、旅游管理、市场营销、财务管理、国际经济与贸易、金融学、汉语言文学、新闻学、对外汉语、国际政治、法学、广告学、社会学、哲学、教育学等专业的图书。所提供的图书在学科内容上以社会科学为主，兼顾其他；在层次类别上以为学校教学研究服务为原则，以外国语言文学专业图书为主，兼顾管理学、经济学、法学、哲学、新闻学等多学科门类图书。 2.中标人须提供采购人所要求的各类图书征订书目（含印刷版和电子版）及采访书目数据（CN-MRAC或US-MRAC格式），内容包括ISBN、书名、作者、页码、出版社、出版年、价格、币种、版次、内容提要等信息，优先提供新书书目，每种图书的书目信息在图书没有版本变化的情况下只能发布一次；同一种图书的精装与平装本视为一种图书，不得重复提供；若同一图书的精装与平装本同时出版时，优先提供平装本。所提供的书目信息不得不包含： ① 特价书； ② 活页、画册及页码少于100页的图书书目信息； ③ 仅为光盘的书目信息，仅为网络出版的书目信息； ④ 未通过新闻出版总署审读的书目信息。 3.若提供书目有不符合需求的图书，即使误选，中标人需承诺无条件退货。</w:t>
            </w:r>
          </w:p>
        </w:tc>
      </w:tr>
    </w:tbl>
    <w:p w:rsidR="000D3729" w:rsidRDefault="000D3729" w:rsidP="008604DA">
      <w:pPr>
        <w:widowControl/>
        <w:wordWrap w:val="0"/>
        <w:spacing w:after="150" w:line="240" w:lineRule="exact"/>
        <w:jc w:val="left"/>
        <w:outlineLvl w:val="3"/>
        <w:rPr>
          <w:rFonts w:ascii="inherit" w:eastAsia="微软雅黑" w:hAnsi="inherit" w:cs="Helvetica" w:hint="eastAsia"/>
          <w:color w:val="333333"/>
          <w:kern w:val="0"/>
          <w:szCs w:val="21"/>
        </w:rPr>
      </w:pPr>
    </w:p>
    <w:tbl>
      <w:tblPr>
        <w:tblStyle w:val="a5"/>
        <w:tblW w:w="0" w:type="auto"/>
        <w:tblLook w:val="04A0"/>
      </w:tblPr>
      <w:tblGrid>
        <w:gridCol w:w="4786"/>
        <w:gridCol w:w="1701"/>
        <w:gridCol w:w="992"/>
        <w:gridCol w:w="1043"/>
      </w:tblGrid>
      <w:tr w:rsidR="000D3729" w:rsidTr="00D624D8">
        <w:tc>
          <w:tcPr>
            <w:tcW w:w="8522" w:type="dxa"/>
            <w:gridSpan w:val="4"/>
          </w:tcPr>
          <w:p w:rsidR="000D3729" w:rsidRDefault="000D3729" w:rsidP="00D624D8">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2</w:t>
            </w:r>
          </w:p>
        </w:tc>
      </w:tr>
      <w:tr w:rsidR="000D3729" w:rsidTr="00D624D8">
        <w:tc>
          <w:tcPr>
            <w:tcW w:w="4786" w:type="dxa"/>
          </w:tcPr>
          <w:p w:rsidR="000D3729" w:rsidRDefault="000D3729" w:rsidP="00D624D8">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0D3729" w:rsidTr="00D624D8">
        <w:tc>
          <w:tcPr>
            <w:tcW w:w="4786" w:type="dxa"/>
          </w:tcPr>
          <w:p w:rsidR="000D3729" w:rsidRDefault="000D3729" w:rsidP="00D624D8">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非英文原版图书</w:t>
            </w:r>
          </w:p>
        </w:tc>
        <w:tc>
          <w:tcPr>
            <w:tcW w:w="1701" w:type="dxa"/>
          </w:tcPr>
          <w:p w:rsidR="000D3729" w:rsidRDefault="000D3729" w:rsidP="00D624D8">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23</w:t>
            </w:r>
            <w:r>
              <w:rPr>
                <w:rFonts w:ascii="微软雅黑" w:eastAsia="微软雅黑" w:hAnsi="微软雅黑" w:cs="Helvetica" w:hint="eastAsia"/>
                <w:color w:val="333333"/>
                <w:szCs w:val="21"/>
              </w:rPr>
              <w:t>00000元</w:t>
            </w:r>
          </w:p>
        </w:tc>
        <w:tc>
          <w:tcPr>
            <w:tcW w:w="992"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0D3729" w:rsidRPr="000D3729" w:rsidTr="00D624D8">
        <w:tc>
          <w:tcPr>
            <w:tcW w:w="8522" w:type="dxa"/>
            <w:gridSpan w:val="4"/>
          </w:tcPr>
          <w:p w:rsidR="000D3729" w:rsidRDefault="000D3729" w:rsidP="00D624D8">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0D3729" w:rsidRPr="000D3729" w:rsidRDefault="000D3729" w:rsidP="00D624D8">
            <w:pPr>
              <w:widowControl/>
              <w:wordWrap w:val="0"/>
              <w:spacing w:before="150" w:after="150" w:line="240" w:lineRule="exact"/>
              <w:outlineLvl w:val="3"/>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书目信息基本要求 1. 中标人应提供需符合我校学科和专业设置的书目，我校目前开设的语种有：英语、法语、德语、日语、俄语、西班牙语、韩语、意大利语、越南语、阿拉伯语、泰语、葡萄牙语、匈牙利语、希伯来语、缅甸语、捷克语、波兰语、印地语等语种，实际采购过程中将根据我校办学情况进行调整。所含专业包含语言学、文学、翻译、旅游管理、市场营销、财务管理、国际经济与贸易、金融学、汉语言文学、新闻学、对外汉语、国际政治、法学、广告学、社会学、哲学、教育学等专业的图书。所提供的图书在学科内容上以社会科学为主，兼顾其他；在层次类别上以为学校教学研究服务为原则，以外国语言文学专业图书为主，兼顾管理学、经济学、法学、哲学、新闻学等多学科门类图书。 2.中标人须提供采购人所要求的各类图书征订书目（含印刷版和电子版）及采访书目数据（CN-MRAC或US-MRAC格式），内容包括ISBN、书名、作者、页码、出版社、出版年、价格、币种、版次、</w:t>
            </w:r>
            <w:r>
              <w:rPr>
                <w:rFonts w:ascii="微软雅黑" w:eastAsia="微软雅黑" w:hAnsi="微软雅黑" w:hint="eastAsia"/>
                <w:color w:val="333333"/>
                <w:szCs w:val="21"/>
                <w:shd w:val="clear" w:color="auto" w:fill="FFFFFF"/>
              </w:rPr>
              <w:lastRenderedPageBreak/>
              <w:t>内容提要等信息，优先提供新书书目，每种图书的书目信息在图书没有版本变化的情况下只能发布一次；同一种图书的精装与平装本视为一种图书，不得重复提供；若同一图书的精装与平装本同时出版时，优先提供平装本。所提供的书目信息不得不包含： ① 特价书； ② 活页、画册及页码少于100页的图书书目信息； ③ 仅为光盘的书目信息，仅为网络出版的书目信息； ④ 未通过新闻出版总署审读的书目信息。 3.若提供书目有不符合需求的图书，即使误选，中标人需承诺无条件退货。</w:t>
            </w:r>
          </w:p>
        </w:tc>
      </w:tr>
    </w:tbl>
    <w:p w:rsidR="000D3729" w:rsidRPr="000D3729" w:rsidRDefault="000D3729" w:rsidP="008604DA">
      <w:pPr>
        <w:widowControl/>
        <w:wordWrap w:val="0"/>
        <w:spacing w:after="150" w:line="240" w:lineRule="exact"/>
        <w:jc w:val="left"/>
        <w:outlineLvl w:val="3"/>
        <w:rPr>
          <w:rFonts w:ascii="inherit" w:eastAsia="微软雅黑" w:hAnsi="inherit" w:cs="Helvetica" w:hint="eastAsia"/>
          <w:color w:val="333333"/>
          <w:kern w:val="0"/>
          <w:szCs w:val="21"/>
        </w:rPr>
      </w:pPr>
    </w:p>
    <w:tbl>
      <w:tblPr>
        <w:tblStyle w:val="a5"/>
        <w:tblW w:w="0" w:type="auto"/>
        <w:tblLook w:val="04A0"/>
      </w:tblPr>
      <w:tblGrid>
        <w:gridCol w:w="4786"/>
        <w:gridCol w:w="1701"/>
        <w:gridCol w:w="992"/>
        <w:gridCol w:w="1043"/>
      </w:tblGrid>
      <w:tr w:rsidR="000D3729" w:rsidTr="00D624D8">
        <w:tc>
          <w:tcPr>
            <w:tcW w:w="8522" w:type="dxa"/>
            <w:gridSpan w:val="4"/>
          </w:tcPr>
          <w:p w:rsidR="000D3729" w:rsidRDefault="000D3729" w:rsidP="00D624D8">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3</w:t>
            </w:r>
          </w:p>
        </w:tc>
      </w:tr>
      <w:tr w:rsidR="000D3729" w:rsidTr="00D624D8">
        <w:tc>
          <w:tcPr>
            <w:tcW w:w="4786" w:type="dxa"/>
          </w:tcPr>
          <w:p w:rsidR="000D3729" w:rsidRDefault="000D3729" w:rsidP="00D624D8">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0D3729" w:rsidTr="00D624D8">
        <w:tc>
          <w:tcPr>
            <w:tcW w:w="4786" w:type="dxa"/>
          </w:tcPr>
          <w:p w:rsidR="000D3729" w:rsidRDefault="000D3729" w:rsidP="00D624D8">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中文图书</w:t>
            </w:r>
          </w:p>
        </w:tc>
        <w:tc>
          <w:tcPr>
            <w:tcW w:w="1701" w:type="dxa"/>
          </w:tcPr>
          <w:p w:rsidR="000D3729" w:rsidRDefault="000D3729" w:rsidP="00D624D8">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450</w:t>
            </w:r>
            <w:r>
              <w:rPr>
                <w:rFonts w:ascii="微软雅黑" w:eastAsia="微软雅黑" w:hAnsi="微软雅黑" w:cs="Helvetica" w:hint="eastAsia"/>
                <w:color w:val="333333"/>
                <w:szCs w:val="21"/>
              </w:rPr>
              <w:t>0000元</w:t>
            </w:r>
          </w:p>
        </w:tc>
        <w:tc>
          <w:tcPr>
            <w:tcW w:w="992"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0D3729" w:rsidRDefault="000D3729" w:rsidP="00D624D8">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0D3729" w:rsidRPr="000D3729" w:rsidTr="00D624D8">
        <w:tc>
          <w:tcPr>
            <w:tcW w:w="8522" w:type="dxa"/>
            <w:gridSpan w:val="4"/>
          </w:tcPr>
          <w:p w:rsidR="000D3729" w:rsidRDefault="000D3729" w:rsidP="00D624D8">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0D3729" w:rsidRPr="000D3729" w:rsidRDefault="000D3729" w:rsidP="000D3729">
            <w:pPr>
              <w:widowControl/>
              <w:wordWrap w:val="0"/>
              <w:spacing w:before="150" w:after="150" w:line="240" w:lineRule="exact"/>
              <w:outlineLvl w:val="3"/>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书目信息基本要求 1．中标方以全国新书目或现场采购方式提供1年内的书目信息。 2．中标方应按时向采购方提供《社科新书目》、《科技新书目》、《上海新书目》等书目信息，以及非三目之外的自编数据源，数据格式符合采购方的要求。 3．每种图书的书目信息在没有变动的情况下只发布一次，同一种图书的精装与平装本视为一种图书，不得重复提供。 4．根据图书馆特殊要求提供某些专题的采访数据，必要时提供纸本书目。 5．中标方要有快捷的信息交换保障措施，确保采访数据、编目数据的上传和下载。</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9A406E" w:rsidRPr="009A406E" w:rsidRDefault="009A406E" w:rsidP="009A406E">
      <w:pPr>
        <w:widowControl/>
        <w:wordWrap w:val="0"/>
        <w:spacing w:after="150" w:line="240" w:lineRule="exact"/>
        <w:jc w:val="left"/>
        <w:outlineLvl w:val="3"/>
        <w:rPr>
          <w:rFonts w:ascii="inherit" w:eastAsia="微软雅黑" w:hAnsi="inherit" w:cs="Helvetica"/>
          <w:color w:val="333333"/>
          <w:kern w:val="0"/>
          <w:szCs w:val="21"/>
        </w:rPr>
      </w:pPr>
      <w:r w:rsidRPr="009A406E">
        <w:rPr>
          <w:rFonts w:ascii="inherit" w:eastAsia="微软雅黑" w:hAnsi="inherit" w:cs="Helvetica" w:hint="eastAsia"/>
          <w:color w:val="333333"/>
          <w:kern w:val="0"/>
          <w:szCs w:val="21"/>
        </w:rPr>
        <w:t>七、供应商资格要求</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（一）基本资格条件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、具有独立承担民事责任的能力；</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2</w:t>
      </w:r>
      <w:r w:rsidRPr="009A406E">
        <w:rPr>
          <w:rFonts w:ascii="inherit" w:eastAsia="微软雅黑" w:hAnsi="inherit" w:cs="Helvetica" w:hint="eastAsia"/>
          <w:color w:val="333333"/>
          <w:kern w:val="0"/>
          <w:szCs w:val="21"/>
        </w:rPr>
        <w:t>、具有良好的商业信誉和健全的财务会计制度；</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3</w:t>
      </w:r>
      <w:r w:rsidRPr="009A406E">
        <w:rPr>
          <w:rFonts w:ascii="inherit" w:eastAsia="微软雅黑" w:hAnsi="inherit" w:cs="Helvetica" w:hint="eastAsia"/>
          <w:color w:val="333333"/>
          <w:kern w:val="0"/>
          <w:szCs w:val="21"/>
        </w:rPr>
        <w:t>、具有履行合同所必需的设备和专业技术能力；</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4</w:t>
      </w:r>
      <w:r w:rsidRPr="009A406E">
        <w:rPr>
          <w:rFonts w:ascii="inherit" w:eastAsia="微软雅黑" w:hAnsi="inherit" w:cs="Helvetica" w:hint="eastAsia"/>
          <w:color w:val="333333"/>
          <w:kern w:val="0"/>
          <w:szCs w:val="21"/>
        </w:rPr>
        <w:t>、有依法缴纳税收和社会保障资金的良好记录；</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5</w:t>
      </w:r>
      <w:r w:rsidRPr="009A406E">
        <w:rPr>
          <w:rFonts w:ascii="inherit" w:eastAsia="微软雅黑" w:hAnsi="inherit" w:cs="Helvetica" w:hint="eastAsia"/>
          <w:color w:val="333333"/>
          <w:kern w:val="0"/>
          <w:szCs w:val="21"/>
        </w:rPr>
        <w:t>、参加政府采购活动前三年内，在经营活动中没有重大违法记录；</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6</w:t>
      </w:r>
      <w:r w:rsidRPr="009A406E">
        <w:rPr>
          <w:rFonts w:ascii="inherit" w:eastAsia="微软雅黑" w:hAnsi="inherit" w:cs="Helvetica" w:hint="eastAsia"/>
          <w:color w:val="333333"/>
          <w:kern w:val="0"/>
          <w:szCs w:val="21"/>
        </w:rPr>
        <w:t>、法律、行政法规规定的其他条件。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（二）特定资格条件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详见公开招标文件。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lastRenderedPageBreak/>
        <w:t>八、获取公开招标文件的地点、方式、期限及售价</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获取文件期限</w:t>
      </w:r>
      <w:r w:rsidRPr="009A406E">
        <w:rPr>
          <w:rFonts w:ascii="inherit" w:eastAsia="微软雅黑" w:hAnsi="inherit" w:cs="Helvetica" w:hint="eastAsia"/>
          <w:color w:val="333333"/>
          <w:kern w:val="0"/>
          <w:szCs w:val="21"/>
        </w:rPr>
        <w:t>:2019</w:t>
      </w:r>
      <w:r w:rsidRPr="009A406E">
        <w:rPr>
          <w:rFonts w:ascii="inherit" w:eastAsia="微软雅黑" w:hAnsi="inherit" w:cs="Helvetica" w:hint="eastAsia"/>
          <w:color w:val="333333"/>
          <w:kern w:val="0"/>
          <w:szCs w:val="21"/>
        </w:rPr>
        <w:t>年</w:t>
      </w: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月</w:t>
      </w:r>
      <w:r w:rsidRPr="009A406E">
        <w:rPr>
          <w:rFonts w:ascii="inherit" w:eastAsia="微软雅黑" w:hAnsi="inherit" w:cs="Helvetica" w:hint="eastAsia"/>
          <w:color w:val="333333"/>
          <w:kern w:val="0"/>
          <w:szCs w:val="21"/>
        </w:rPr>
        <w:t>7</w:t>
      </w:r>
      <w:r w:rsidRPr="009A406E">
        <w:rPr>
          <w:rFonts w:ascii="inherit" w:eastAsia="微软雅黑" w:hAnsi="inherit" w:cs="Helvetica" w:hint="eastAsia"/>
          <w:color w:val="333333"/>
          <w:kern w:val="0"/>
          <w:szCs w:val="21"/>
        </w:rPr>
        <w:t>日</w:t>
      </w:r>
      <w:r w:rsidRPr="009A406E">
        <w:rPr>
          <w:rFonts w:ascii="inherit" w:eastAsia="微软雅黑" w:hAnsi="inherit" w:cs="Helvetica" w:hint="eastAsia"/>
          <w:color w:val="333333"/>
          <w:kern w:val="0"/>
          <w:szCs w:val="21"/>
        </w:rPr>
        <w:t xml:space="preserve"> </w:t>
      </w:r>
      <w:r w:rsidRPr="009A406E">
        <w:rPr>
          <w:rFonts w:ascii="inherit" w:eastAsia="微软雅黑" w:hAnsi="inherit" w:cs="Helvetica" w:hint="eastAsia"/>
          <w:color w:val="333333"/>
          <w:kern w:val="0"/>
          <w:szCs w:val="21"/>
        </w:rPr>
        <w:t>至</w:t>
      </w:r>
      <w:r w:rsidRPr="009A406E">
        <w:rPr>
          <w:rFonts w:ascii="inherit" w:eastAsia="微软雅黑" w:hAnsi="inherit" w:cs="Helvetica" w:hint="eastAsia"/>
          <w:color w:val="333333"/>
          <w:kern w:val="0"/>
          <w:szCs w:val="21"/>
        </w:rPr>
        <w:t xml:space="preserve"> 2019</w:t>
      </w:r>
      <w:r w:rsidRPr="009A406E">
        <w:rPr>
          <w:rFonts w:ascii="inherit" w:eastAsia="微软雅黑" w:hAnsi="inherit" w:cs="Helvetica" w:hint="eastAsia"/>
          <w:color w:val="333333"/>
          <w:kern w:val="0"/>
          <w:szCs w:val="21"/>
        </w:rPr>
        <w:t>年</w:t>
      </w: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月</w:t>
      </w:r>
      <w:r w:rsidRPr="009A406E">
        <w:rPr>
          <w:rFonts w:ascii="inherit" w:eastAsia="微软雅黑" w:hAnsi="inherit" w:cs="Helvetica" w:hint="eastAsia"/>
          <w:color w:val="333333"/>
          <w:kern w:val="0"/>
          <w:szCs w:val="21"/>
        </w:rPr>
        <w:t>11</w:t>
      </w:r>
      <w:r w:rsidRPr="009A406E">
        <w:rPr>
          <w:rFonts w:ascii="inherit" w:eastAsia="微软雅黑" w:hAnsi="inherit" w:cs="Helvetica" w:hint="eastAsia"/>
          <w:color w:val="333333"/>
          <w:kern w:val="0"/>
          <w:szCs w:val="21"/>
        </w:rPr>
        <w:t>日</w:t>
      </w:r>
      <w:r w:rsidRPr="009A406E">
        <w:rPr>
          <w:rFonts w:ascii="inherit" w:eastAsia="微软雅黑" w:hAnsi="inherit" w:cs="Helvetica" w:hint="eastAsia"/>
          <w:color w:val="333333"/>
          <w:kern w:val="0"/>
          <w:szCs w:val="21"/>
        </w:rPr>
        <w:t xml:space="preserve"> 17:00</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文件购买费</w:t>
      </w:r>
      <w:r w:rsidRPr="009A406E">
        <w:rPr>
          <w:rFonts w:ascii="inherit" w:eastAsia="微软雅黑" w:hAnsi="inherit" w:cs="Helvetica" w:hint="eastAsia"/>
          <w:color w:val="333333"/>
          <w:kern w:val="0"/>
          <w:szCs w:val="21"/>
        </w:rPr>
        <w:t>:</w:t>
      </w:r>
      <w:r w:rsidRPr="009A406E">
        <w:rPr>
          <w:rFonts w:ascii="inherit" w:eastAsia="微软雅黑" w:hAnsi="inherit" w:cs="Helvetica" w:hint="eastAsia"/>
          <w:color w:val="333333"/>
          <w:kern w:val="0"/>
          <w:szCs w:val="21"/>
        </w:rPr>
        <w:t>￥</w:t>
      </w:r>
      <w:r w:rsidRPr="009A406E">
        <w:rPr>
          <w:rFonts w:ascii="inherit" w:eastAsia="微软雅黑" w:hAnsi="inherit" w:cs="Helvetica" w:hint="eastAsia"/>
          <w:color w:val="333333"/>
          <w:kern w:val="0"/>
          <w:szCs w:val="21"/>
        </w:rPr>
        <w:t>300.00</w:t>
      </w:r>
      <w:r w:rsidRPr="009A406E">
        <w:rPr>
          <w:rFonts w:ascii="inherit" w:eastAsia="微软雅黑" w:hAnsi="inherit" w:cs="Helvetica" w:hint="eastAsia"/>
          <w:color w:val="333333"/>
          <w:kern w:val="0"/>
          <w:szCs w:val="21"/>
        </w:rPr>
        <w:t>元</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获取文件地点：在重庆市政府采购网上或四川外国语大学校园网上下载</w:t>
      </w:r>
      <w:r w:rsidRPr="009A406E">
        <w:rPr>
          <w:rFonts w:ascii="inherit" w:eastAsia="微软雅黑" w:hAnsi="inherit" w:cs="Helvetica" w:hint="eastAsia"/>
          <w:color w:val="333333"/>
          <w:kern w:val="0"/>
          <w:szCs w:val="21"/>
        </w:rPr>
        <w:t>(</w:t>
      </w:r>
      <w:r w:rsidRPr="009A406E">
        <w:rPr>
          <w:rFonts w:ascii="inherit" w:eastAsia="微软雅黑" w:hAnsi="inherit" w:cs="Helvetica" w:hint="eastAsia"/>
          <w:color w:val="333333"/>
          <w:kern w:val="0"/>
          <w:szCs w:val="21"/>
        </w:rPr>
        <w:t>详见附件</w:t>
      </w:r>
      <w:r w:rsidRPr="009A406E">
        <w:rPr>
          <w:rFonts w:ascii="inherit" w:eastAsia="微软雅黑" w:hAnsi="inherit" w:cs="Helvetica" w:hint="eastAsia"/>
          <w:color w:val="333333"/>
          <w:kern w:val="0"/>
          <w:szCs w:val="21"/>
        </w:rPr>
        <w:t>)</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方式或事项：</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9A406E">
        <w:rPr>
          <w:rFonts w:ascii="inherit" w:eastAsia="微软雅黑" w:hAnsi="inherit" w:cs="Helvetica" w:hint="eastAsia"/>
          <w:color w:val="333333"/>
          <w:kern w:val="0"/>
          <w:szCs w:val="21"/>
        </w:rPr>
        <w:t>2015</w:t>
      </w:r>
      <w:r w:rsidRPr="009A406E">
        <w:rPr>
          <w:rFonts w:ascii="inherit" w:eastAsia="微软雅黑" w:hAnsi="inherit" w:cs="Helvetica" w:hint="eastAsia"/>
          <w:color w:val="333333"/>
          <w:kern w:val="0"/>
          <w:szCs w:val="21"/>
        </w:rPr>
        <w:t>〕</w:t>
      </w:r>
      <w:r w:rsidRPr="009A406E">
        <w:rPr>
          <w:rFonts w:ascii="inherit" w:eastAsia="微软雅黑" w:hAnsi="inherit" w:cs="Helvetica" w:hint="eastAsia"/>
          <w:color w:val="333333"/>
          <w:kern w:val="0"/>
          <w:szCs w:val="21"/>
        </w:rPr>
        <w:t>45</w:t>
      </w:r>
      <w:r w:rsidRPr="009A406E">
        <w:rPr>
          <w:rFonts w:ascii="inherit" w:eastAsia="微软雅黑" w:hAnsi="inherit" w:cs="Helvetica" w:hint="eastAsia"/>
          <w:color w:val="333333"/>
          <w:kern w:val="0"/>
          <w:szCs w:val="21"/>
        </w:rPr>
        <w:t>号）规定，投标人应按要求进行注册，通过重庆市政府采购网（</w:t>
      </w:r>
      <w:r w:rsidRPr="009A406E">
        <w:rPr>
          <w:rFonts w:ascii="inherit" w:eastAsia="微软雅黑" w:hAnsi="inherit" w:cs="Helvetica" w:hint="eastAsia"/>
          <w:color w:val="333333"/>
          <w:kern w:val="0"/>
          <w:szCs w:val="21"/>
        </w:rPr>
        <w:t>www.cqgp.gov.cn</w:t>
      </w:r>
      <w:r w:rsidRPr="009A406E">
        <w:rPr>
          <w:rFonts w:ascii="inherit" w:eastAsia="微软雅黑" w:hAnsi="inherit" w:cs="Helvetica" w:hint="eastAsia"/>
          <w:color w:val="333333"/>
          <w:kern w:val="0"/>
          <w:szCs w:val="21"/>
        </w:rPr>
        <w:t>），登记加入“重庆市政府采购供应商库”。</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9A406E">
        <w:rPr>
          <w:rFonts w:ascii="inherit" w:eastAsia="微软雅黑" w:hAnsi="inherit" w:cs="Helvetica" w:hint="eastAsia"/>
          <w:color w:val="333333"/>
          <w:kern w:val="0"/>
          <w:szCs w:val="21"/>
        </w:rPr>
        <w:t xml:space="preserve"> </w:t>
      </w:r>
      <w:r w:rsidRPr="009A406E">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9A406E">
        <w:rPr>
          <w:rFonts w:ascii="inherit" w:eastAsia="微软雅黑" w:hAnsi="inherit" w:cs="Helvetica" w:hint="eastAsia"/>
          <w:color w:val="333333"/>
          <w:kern w:val="0"/>
          <w:szCs w:val="21"/>
        </w:rPr>
        <w:t>2011</w:t>
      </w:r>
      <w:r w:rsidRPr="009A406E">
        <w:rPr>
          <w:rFonts w:ascii="inherit" w:eastAsia="微软雅黑" w:hAnsi="inherit" w:cs="Helvetica" w:hint="eastAsia"/>
          <w:color w:val="333333"/>
          <w:kern w:val="0"/>
          <w:szCs w:val="21"/>
        </w:rPr>
        <w:t>〕</w:t>
      </w:r>
      <w:r w:rsidRPr="009A406E">
        <w:rPr>
          <w:rFonts w:ascii="inherit" w:eastAsia="微软雅黑" w:hAnsi="inherit" w:cs="Helvetica" w:hint="eastAsia"/>
          <w:color w:val="333333"/>
          <w:kern w:val="0"/>
          <w:szCs w:val="21"/>
        </w:rPr>
        <w:t>300</w:t>
      </w:r>
      <w:r w:rsidRPr="009A406E">
        <w:rPr>
          <w:rFonts w:ascii="inherit" w:eastAsia="微软雅黑" w:hAnsi="inherit" w:cs="Helvetica" w:hint="eastAsia"/>
          <w:color w:val="333333"/>
          <w:kern w:val="0"/>
          <w:szCs w:val="21"/>
        </w:rPr>
        <w:t>号，投标人须提供企业所在地的县级以上中小企业主管部门的证明文件）。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（四）投标人须满足以下条件，其投标才被接受：</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、按时递交了投标文件；</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2</w:t>
      </w:r>
      <w:r w:rsidRPr="009A406E">
        <w:rPr>
          <w:rFonts w:ascii="inherit" w:eastAsia="微软雅黑" w:hAnsi="inherit" w:cs="Helvetica" w:hint="eastAsia"/>
          <w:color w:val="333333"/>
          <w:kern w:val="0"/>
          <w:szCs w:val="21"/>
        </w:rPr>
        <w:t>、按时报名签到。</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3</w:t>
      </w:r>
      <w:r w:rsidRPr="009A406E">
        <w:rPr>
          <w:rFonts w:ascii="inherit" w:eastAsia="微软雅黑" w:hAnsi="inherit" w:cs="Helvetica" w:hint="eastAsia"/>
          <w:color w:val="333333"/>
          <w:kern w:val="0"/>
          <w:szCs w:val="21"/>
        </w:rPr>
        <w:t>、按时交纳投标保证金及文本费。</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九、投标信息</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投标文件递交开始时间：</w:t>
      </w:r>
      <w:r w:rsidRPr="009A406E">
        <w:rPr>
          <w:rFonts w:ascii="inherit" w:eastAsia="微软雅黑" w:hAnsi="inherit" w:cs="Helvetica" w:hint="eastAsia"/>
          <w:color w:val="333333"/>
          <w:kern w:val="0"/>
          <w:szCs w:val="21"/>
        </w:rPr>
        <w:t xml:space="preserve"> 2019</w:t>
      </w:r>
      <w:r w:rsidRPr="009A406E">
        <w:rPr>
          <w:rFonts w:ascii="inherit" w:eastAsia="微软雅黑" w:hAnsi="inherit" w:cs="Helvetica" w:hint="eastAsia"/>
          <w:color w:val="333333"/>
          <w:kern w:val="0"/>
          <w:szCs w:val="21"/>
        </w:rPr>
        <w:t>年</w:t>
      </w: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月</w:t>
      </w:r>
      <w:r w:rsidRPr="009A406E">
        <w:rPr>
          <w:rFonts w:ascii="inherit" w:eastAsia="微软雅黑" w:hAnsi="inherit" w:cs="Helvetica" w:hint="eastAsia"/>
          <w:color w:val="333333"/>
          <w:kern w:val="0"/>
          <w:szCs w:val="21"/>
        </w:rPr>
        <w:t>17</w:t>
      </w:r>
      <w:r w:rsidRPr="009A406E">
        <w:rPr>
          <w:rFonts w:ascii="inherit" w:eastAsia="微软雅黑" w:hAnsi="inherit" w:cs="Helvetica" w:hint="eastAsia"/>
          <w:color w:val="333333"/>
          <w:kern w:val="0"/>
          <w:szCs w:val="21"/>
        </w:rPr>
        <w:t>日</w:t>
      </w:r>
      <w:r w:rsidRPr="009A406E">
        <w:rPr>
          <w:rFonts w:ascii="inherit" w:eastAsia="微软雅黑" w:hAnsi="inherit" w:cs="Helvetica" w:hint="eastAsia"/>
          <w:color w:val="333333"/>
          <w:kern w:val="0"/>
          <w:szCs w:val="21"/>
        </w:rPr>
        <w:t xml:space="preserve"> 08:30</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投标文件递交结束时间：</w:t>
      </w:r>
      <w:r w:rsidRPr="009A406E">
        <w:rPr>
          <w:rFonts w:ascii="inherit" w:eastAsia="微软雅黑" w:hAnsi="inherit" w:cs="Helvetica" w:hint="eastAsia"/>
          <w:color w:val="333333"/>
          <w:kern w:val="0"/>
          <w:szCs w:val="21"/>
        </w:rPr>
        <w:t xml:space="preserve"> 2019</w:t>
      </w:r>
      <w:r w:rsidRPr="009A406E">
        <w:rPr>
          <w:rFonts w:ascii="inherit" w:eastAsia="微软雅黑" w:hAnsi="inherit" w:cs="Helvetica" w:hint="eastAsia"/>
          <w:color w:val="333333"/>
          <w:kern w:val="0"/>
          <w:szCs w:val="21"/>
        </w:rPr>
        <w:t>年</w:t>
      </w: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月</w:t>
      </w:r>
      <w:r w:rsidRPr="009A406E">
        <w:rPr>
          <w:rFonts w:ascii="inherit" w:eastAsia="微软雅黑" w:hAnsi="inherit" w:cs="Helvetica" w:hint="eastAsia"/>
          <w:color w:val="333333"/>
          <w:kern w:val="0"/>
          <w:szCs w:val="21"/>
        </w:rPr>
        <w:t>17</w:t>
      </w:r>
      <w:r w:rsidRPr="009A406E">
        <w:rPr>
          <w:rFonts w:ascii="inherit" w:eastAsia="微软雅黑" w:hAnsi="inherit" w:cs="Helvetica" w:hint="eastAsia"/>
          <w:color w:val="333333"/>
          <w:kern w:val="0"/>
          <w:szCs w:val="21"/>
        </w:rPr>
        <w:t>日</w:t>
      </w:r>
      <w:r w:rsidRPr="009A406E">
        <w:rPr>
          <w:rFonts w:ascii="inherit" w:eastAsia="微软雅黑" w:hAnsi="inherit" w:cs="Helvetica" w:hint="eastAsia"/>
          <w:color w:val="333333"/>
          <w:kern w:val="0"/>
          <w:szCs w:val="21"/>
        </w:rPr>
        <w:t xml:space="preserve"> 09:00</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投标文件递交地点：四川外国语大学招投标会议室（资产楼</w:t>
      </w:r>
      <w:r w:rsidRPr="009A406E">
        <w:rPr>
          <w:rFonts w:ascii="inherit" w:eastAsia="微软雅黑" w:hAnsi="inherit" w:cs="Helvetica" w:hint="eastAsia"/>
          <w:color w:val="333333"/>
          <w:kern w:val="0"/>
          <w:szCs w:val="21"/>
        </w:rPr>
        <w:t>3</w:t>
      </w:r>
      <w:r w:rsidRPr="009A406E">
        <w:rPr>
          <w:rFonts w:ascii="inherit" w:eastAsia="微软雅黑" w:hAnsi="inherit" w:cs="Helvetica" w:hint="eastAsia"/>
          <w:color w:val="333333"/>
          <w:kern w:val="0"/>
          <w:szCs w:val="21"/>
        </w:rPr>
        <w:t>楼）</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十、开标信息</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开标时间：</w:t>
      </w:r>
      <w:r w:rsidRPr="009A406E">
        <w:rPr>
          <w:rFonts w:ascii="inherit" w:eastAsia="微软雅黑" w:hAnsi="inherit" w:cs="Helvetica" w:hint="eastAsia"/>
          <w:color w:val="333333"/>
          <w:kern w:val="0"/>
          <w:szCs w:val="21"/>
        </w:rPr>
        <w:t xml:space="preserve"> 2019</w:t>
      </w:r>
      <w:r w:rsidRPr="009A406E">
        <w:rPr>
          <w:rFonts w:ascii="inherit" w:eastAsia="微软雅黑" w:hAnsi="inherit" w:cs="Helvetica" w:hint="eastAsia"/>
          <w:color w:val="333333"/>
          <w:kern w:val="0"/>
          <w:szCs w:val="21"/>
        </w:rPr>
        <w:t>年</w:t>
      </w:r>
      <w:r w:rsidRPr="009A406E">
        <w:rPr>
          <w:rFonts w:ascii="inherit" w:eastAsia="微软雅黑" w:hAnsi="inherit" w:cs="Helvetica" w:hint="eastAsia"/>
          <w:color w:val="333333"/>
          <w:kern w:val="0"/>
          <w:szCs w:val="21"/>
        </w:rPr>
        <w:t>1</w:t>
      </w:r>
      <w:r w:rsidRPr="009A406E">
        <w:rPr>
          <w:rFonts w:ascii="inherit" w:eastAsia="微软雅黑" w:hAnsi="inherit" w:cs="Helvetica" w:hint="eastAsia"/>
          <w:color w:val="333333"/>
          <w:kern w:val="0"/>
          <w:szCs w:val="21"/>
        </w:rPr>
        <w:t>月</w:t>
      </w:r>
      <w:r w:rsidRPr="009A406E">
        <w:rPr>
          <w:rFonts w:ascii="inherit" w:eastAsia="微软雅黑" w:hAnsi="inherit" w:cs="Helvetica" w:hint="eastAsia"/>
          <w:color w:val="333333"/>
          <w:kern w:val="0"/>
          <w:szCs w:val="21"/>
        </w:rPr>
        <w:t>17</w:t>
      </w:r>
      <w:r w:rsidRPr="009A406E">
        <w:rPr>
          <w:rFonts w:ascii="inherit" w:eastAsia="微软雅黑" w:hAnsi="inherit" w:cs="Helvetica" w:hint="eastAsia"/>
          <w:color w:val="333333"/>
          <w:kern w:val="0"/>
          <w:szCs w:val="21"/>
        </w:rPr>
        <w:t>日</w:t>
      </w:r>
      <w:r w:rsidRPr="009A406E">
        <w:rPr>
          <w:rFonts w:ascii="inherit" w:eastAsia="微软雅黑" w:hAnsi="inherit" w:cs="Helvetica" w:hint="eastAsia"/>
          <w:color w:val="333333"/>
          <w:kern w:val="0"/>
          <w:szCs w:val="21"/>
        </w:rPr>
        <w:t xml:space="preserve"> 09:00</w:t>
      </w:r>
    </w:p>
    <w:p w:rsidR="009A406E" w:rsidRPr="009A406E" w:rsidRDefault="009A406E" w:rsidP="009A406E">
      <w:pPr>
        <w:widowControl/>
        <w:wordWrap w:val="0"/>
        <w:spacing w:after="150" w:line="240" w:lineRule="exact"/>
        <w:jc w:val="left"/>
        <w:outlineLvl w:val="3"/>
        <w:rPr>
          <w:rFonts w:ascii="inherit" w:eastAsia="微软雅黑" w:hAnsi="inherit" w:cs="Helvetica" w:hint="eastAsia"/>
          <w:color w:val="333333"/>
          <w:kern w:val="0"/>
          <w:szCs w:val="21"/>
        </w:rPr>
      </w:pPr>
      <w:r w:rsidRPr="009A406E">
        <w:rPr>
          <w:rFonts w:ascii="inherit" w:eastAsia="微软雅黑" w:hAnsi="inherit" w:cs="Helvetica" w:hint="eastAsia"/>
          <w:color w:val="333333"/>
          <w:kern w:val="0"/>
          <w:szCs w:val="21"/>
        </w:rPr>
        <w:t>开标地点：四川外国语大学招投标会议室（资产楼</w:t>
      </w:r>
      <w:r w:rsidRPr="009A406E">
        <w:rPr>
          <w:rFonts w:ascii="inherit" w:eastAsia="微软雅黑" w:hAnsi="inherit" w:cs="Helvetica" w:hint="eastAsia"/>
          <w:color w:val="333333"/>
          <w:kern w:val="0"/>
          <w:szCs w:val="21"/>
        </w:rPr>
        <w:t>3</w:t>
      </w:r>
      <w:r w:rsidRPr="009A406E">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F2" w:rsidRDefault="00464FF2" w:rsidP="001D16DF">
      <w:r>
        <w:separator/>
      </w:r>
    </w:p>
  </w:endnote>
  <w:endnote w:type="continuationSeparator" w:id="1">
    <w:p w:rsidR="00464FF2" w:rsidRDefault="00464FF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F2" w:rsidRDefault="00464FF2" w:rsidP="001D16DF">
      <w:r>
        <w:separator/>
      </w:r>
    </w:p>
  </w:footnote>
  <w:footnote w:type="continuationSeparator" w:id="1">
    <w:p w:rsidR="00464FF2" w:rsidRDefault="00464FF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D3729"/>
    <w:rsid w:val="001D16DF"/>
    <w:rsid w:val="00316CD0"/>
    <w:rsid w:val="0035502F"/>
    <w:rsid w:val="00396BE9"/>
    <w:rsid w:val="00464FF2"/>
    <w:rsid w:val="005F332E"/>
    <w:rsid w:val="007412F7"/>
    <w:rsid w:val="007B6A2B"/>
    <w:rsid w:val="007F045F"/>
    <w:rsid w:val="008604DA"/>
    <w:rsid w:val="009342C5"/>
    <w:rsid w:val="009531FA"/>
    <w:rsid w:val="009A406E"/>
    <w:rsid w:val="009D1749"/>
    <w:rsid w:val="00A24CD4"/>
    <w:rsid w:val="00B07714"/>
    <w:rsid w:val="00B22E79"/>
    <w:rsid w:val="00B26298"/>
    <w:rsid w:val="00B44518"/>
    <w:rsid w:val="00B83FEC"/>
    <w:rsid w:val="00D657B0"/>
    <w:rsid w:val="00DB37CD"/>
    <w:rsid w:val="00DF0272"/>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993416676">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55594246">
      <w:bodyDiv w:val="1"/>
      <w:marLeft w:val="0"/>
      <w:marRight w:val="0"/>
      <w:marTop w:val="0"/>
      <w:marBottom w:val="0"/>
      <w:divBdr>
        <w:top w:val="none" w:sz="0" w:space="0" w:color="auto"/>
        <w:left w:val="none" w:sz="0" w:space="0" w:color="auto"/>
        <w:bottom w:val="none" w:sz="0" w:space="0" w:color="auto"/>
        <w:right w:val="none" w:sz="0" w:space="0" w:color="auto"/>
      </w:divBdr>
      <w:divsChild>
        <w:div w:id="829517905">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485</Words>
  <Characters>2766</Characters>
  <Application>Microsoft Office Word</Application>
  <DocSecurity>0</DocSecurity>
  <Lines>23</Lines>
  <Paragraphs>6</Paragraphs>
  <ScaleCrop>false</ScaleCrop>
  <Company>Microsoft</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2018-12-29T09:05:00Z</dcterms:modified>
</cp:coreProperties>
</file>