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600" w:lineRule="exact"/>
        <w:rPr>
          <w:rFonts w:ascii="方正黑体_GBK" w:hAnsi="仿宋" w:eastAsia="方正黑体_GBK"/>
          <w:color w:val="auto"/>
          <w:sz w:val="32"/>
          <w:szCs w:val="28"/>
          <w:highlight w:val="none"/>
        </w:rPr>
      </w:pPr>
      <w:r>
        <w:rPr>
          <w:rFonts w:hint="eastAsia" w:ascii="方正黑体_GBK" w:hAnsi="仿宋" w:eastAsia="方正黑体_GBK"/>
          <w:color w:val="auto"/>
          <w:sz w:val="32"/>
          <w:szCs w:val="28"/>
          <w:highlight w:val="none"/>
        </w:rPr>
        <w:t>附件</w:t>
      </w:r>
    </w:p>
    <w:p>
      <w:pPr>
        <w:tabs>
          <w:tab w:val="left" w:pos="540"/>
        </w:tabs>
        <w:spacing w:line="600" w:lineRule="exact"/>
        <w:jc w:val="center"/>
        <w:rPr>
          <w:rFonts w:ascii="方正小标宋_GBK" w:hAnsi="仿宋" w:eastAsia="方正小标宋_GBK"/>
          <w:b/>
          <w:color w:val="auto"/>
          <w:sz w:val="44"/>
          <w:szCs w:val="44"/>
          <w:highlight w:val="none"/>
        </w:rPr>
      </w:pPr>
      <w:r>
        <w:rPr>
          <w:rFonts w:ascii="方正小标宋_GBK" w:hAnsi="仿宋" w:eastAsia="方正小标宋_GBK"/>
          <w:b/>
          <w:color w:val="auto"/>
          <w:sz w:val="44"/>
          <w:szCs w:val="44"/>
          <w:highlight w:val="none"/>
        </w:rPr>
        <w:t>201</w:t>
      </w:r>
      <w:r>
        <w:rPr>
          <w:rFonts w:hint="eastAsia" w:ascii="方正小标宋_GBK" w:hAnsi="仿宋" w:eastAsia="方正小标宋_GBK"/>
          <w:b/>
          <w:color w:val="auto"/>
          <w:sz w:val="44"/>
          <w:szCs w:val="44"/>
          <w:highlight w:val="none"/>
        </w:rPr>
        <w:t>8年出国留学人员行前培训会参训人员统计表</w:t>
      </w:r>
    </w:p>
    <w:p>
      <w:pPr>
        <w:rPr>
          <w:color w:val="auto"/>
          <w:highlight w:val="none"/>
        </w:rPr>
      </w:pPr>
    </w:p>
    <w:p>
      <w:pPr>
        <w:rPr>
          <w:color w:val="auto"/>
          <w:sz w:val="32"/>
          <w:szCs w:val="32"/>
          <w:highlight w:val="none"/>
          <w:u w:val="single"/>
        </w:rPr>
      </w:pPr>
      <w:r>
        <w:rPr>
          <w:rFonts w:hint="eastAsia"/>
          <w:color w:val="auto"/>
          <w:sz w:val="32"/>
          <w:szCs w:val="32"/>
          <w:highlight w:val="none"/>
        </w:rPr>
        <w:t>参培单位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：                          </w:t>
      </w:r>
      <w:r>
        <w:rPr>
          <w:rFonts w:hint="eastAsia"/>
          <w:color w:val="auto"/>
          <w:sz w:val="32"/>
          <w:szCs w:val="32"/>
          <w:highlight w:val="none"/>
        </w:rPr>
        <w:t>联系人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：              </w:t>
      </w:r>
      <w:r>
        <w:rPr>
          <w:rFonts w:hint="eastAsia"/>
          <w:color w:val="auto"/>
          <w:sz w:val="32"/>
          <w:szCs w:val="32"/>
          <w:highlight w:val="none"/>
        </w:rPr>
        <w:t>联系方式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：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9"/>
        <w:gridCol w:w="848"/>
        <w:gridCol w:w="709"/>
        <w:gridCol w:w="995"/>
        <w:gridCol w:w="1276"/>
        <w:gridCol w:w="709"/>
        <w:gridCol w:w="709"/>
        <w:gridCol w:w="709"/>
        <w:gridCol w:w="709"/>
        <w:gridCol w:w="989"/>
        <w:gridCol w:w="1159"/>
        <w:gridCol w:w="134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4" w:type="dxa"/>
            <w:vMerge w:val="restart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919" w:type="dxa"/>
            <w:vMerge w:val="restart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留学身份</w:t>
            </w:r>
          </w:p>
        </w:tc>
        <w:tc>
          <w:tcPr>
            <w:tcW w:w="10161" w:type="dxa"/>
            <w:gridSpan w:val="11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210" w:type="dxa"/>
            <w:vMerge w:val="restart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continue"/>
          </w:tcPr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美国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英国</w:t>
            </w:r>
          </w:p>
        </w:tc>
        <w:tc>
          <w:tcPr>
            <w:tcW w:w="995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加拿大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澳大利亚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德国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法国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日本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韩国</w:t>
            </w:r>
          </w:p>
        </w:tc>
        <w:tc>
          <w:tcPr>
            <w:tcW w:w="98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西班牙</w:t>
            </w:r>
          </w:p>
        </w:tc>
        <w:tc>
          <w:tcPr>
            <w:tcW w:w="115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意大利</w:t>
            </w:r>
          </w:p>
        </w:tc>
        <w:tc>
          <w:tcPr>
            <w:tcW w:w="1349" w:type="dxa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1210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4" w:type="dxa"/>
            <w:vMerge w:val="restart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公派</w:t>
            </w: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留学</w:t>
            </w: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人员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访问学者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学生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Merge w:val="restart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自费</w:t>
            </w: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留学</w:t>
            </w:r>
          </w:p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人员</w:t>
            </w:r>
          </w:p>
        </w:tc>
        <w:tc>
          <w:tcPr>
            <w:tcW w:w="191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校际交流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合作办学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读海外高中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非学历留学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  <w:vMerge w:val="restart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其它（如小学）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4" w:type="dxa"/>
            <w:vMerge w:val="continue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4" w:type="dxa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移民</w:t>
            </w:r>
          </w:p>
        </w:tc>
        <w:tc>
          <w:tcPr>
            <w:tcW w:w="1919" w:type="dxa"/>
          </w:tcPr>
          <w:p>
            <w:pP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4" w:type="dxa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91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4" w:type="dxa"/>
          </w:tcPr>
          <w:p>
            <w:pPr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95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70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8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15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349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210" w:type="dxa"/>
          </w:tcPr>
          <w:p>
            <w:pPr>
              <w:rPr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rPr>
          <w:color w:val="auto"/>
          <w:sz w:val="24"/>
          <w:szCs w:val="24"/>
          <w:highlight w:val="none"/>
        </w:rPr>
      </w:pPr>
    </w:p>
    <w:p>
      <w:pPr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注：请于</w:t>
      </w:r>
      <w:r>
        <w:rPr>
          <w:color w:val="auto"/>
          <w:sz w:val="24"/>
          <w:szCs w:val="24"/>
          <w:highlight w:val="none"/>
        </w:rPr>
        <w:t>201</w:t>
      </w:r>
      <w:r>
        <w:rPr>
          <w:rFonts w:hint="eastAsia"/>
          <w:color w:val="auto"/>
          <w:sz w:val="24"/>
          <w:szCs w:val="24"/>
          <w:highlight w:val="none"/>
        </w:rPr>
        <w:t>8年6月1日11:00前发往faosisu@sisu.edu.cn邮箱，联系电话：65331064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邱晓凤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1418A"/>
    <w:rsid w:val="04A1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2018-05-31T08:11:00Z</dcterms:created>
  <dc:creator>Brehme</dc:creator>
  <cp:lastModifiedBy>Brehme</cp:lastModifiedBy>
  <dcterms:modified xsi:type="dcterms:W3CDTF">2018-05-31T08:12:03Z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