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D95E56" w:rsidRDefault="00FA150C">
      <w:pPr>
        <w:tabs>
          <w:tab w:val="left" w:pos="1410"/>
          <w:tab w:val="left" w:pos="5160"/>
        </w:tabs>
        <w:jc w:val="left"/>
        <w:rPr>
          <w:rFonts w:ascii="宋体"/>
          <w:spacing w:val="80"/>
          <w:sz w:val="100"/>
          <w:szCs w:val="100"/>
        </w:rPr>
      </w:pPr>
      <w:r w:rsidRPr="00D95E56">
        <w:rPr>
          <w:rFonts w:ascii="宋体"/>
          <w:spacing w:val="80"/>
          <w:sz w:val="100"/>
          <w:szCs w:val="100"/>
        </w:rPr>
        <w:tab/>
      </w:r>
      <w:r w:rsidRPr="00D95E56">
        <w:rPr>
          <w:rFonts w:ascii="宋体"/>
          <w:spacing w:val="80"/>
          <w:sz w:val="100"/>
          <w:szCs w:val="100"/>
        </w:rPr>
        <w:tab/>
      </w:r>
    </w:p>
    <w:p w:rsidR="00EF25BE" w:rsidRPr="00D95E56" w:rsidRDefault="00EF25BE" w:rsidP="00EF25BE">
      <w:pPr>
        <w:pStyle w:val="a0"/>
      </w:pPr>
    </w:p>
    <w:p w:rsidR="004D7A97" w:rsidRPr="00D95E56" w:rsidRDefault="00FA150C">
      <w:pPr>
        <w:jc w:val="center"/>
        <w:rPr>
          <w:rFonts w:ascii="华文细黑" w:eastAsia="华文细黑" w:hAnsi="华文细黑" w:cs="华文细黑"/>
          <w:spacing w:val="80"/>
          <w:sz w:val="100"/>
          <w:szCs w:val="100"/>
        </w:rPr>
      </w:pPr>
      <w:r w:rsidRPr="00D95E56">
        <w:rPr>
          <w:rFonts w:ascii="华文细黑" w:eastAsia="华文细黑" w:hAnsi="华文细黑" w:cs="华文细黑" w:hint="eastAsia"/>
          <w:spacing w:val="80"/>
          <w:sz w:val="100"/>
          <w:szCs w:val="100"/>
        </w:rPr>
        <w:t>校内询价</w:t>
      </w:r>
    </w:p>
    <w:p w:rsidR="004D7A97" w:rsidRPr="00D95E56" w:rsidRDefault="00FA150C">
      <w:pPr>
        <w:jc w:val="center"/>
        <w:rPr>
          <w:rFonts w:ascii="华文细黑" w:eastAsia="华文细黑" w:hAnsi="华文细黑" w:cs="华文细黑"/>
          <w:spacing w:val="80"/>
          <w:sz w:val="100"/>
          <w:szCs w:val="100"/>
        </w:rPr>
      </w:pPr>
      <w:r w:rsidRPr="00D95E56">
        <w:rPr>
          <w:rFonts w:ascii="华文细黑" w:eastAsia="华文细黑" w:hAnsi="华文细黑" w:cs="华文细黑" w:hint="eastAsia"/>
          <w:spacing w:val="80"/>
          <w:sz w:val="100"/>
          <w:szCs w:val="100"/>
        </w:rPr>
        <w:t>采购文件</w:t>
      </w:r>
    </w:p>
    <w:p w:rsidR="004D7A97" w:rsidRPr="00D95E56" w:rsidRDefault="004D7A97">
      <w:pPr>
        <w:spacing w:line="700" w:lineRule="exact"/>
        <w:rPr>
          <w:rFonts w:ascii="华文细黑" w:eastAsia="华文细黑" w:hAnsi="华文细黑" w:cs="华文细黑"/>
          <w:spacing w:val="80"/>
          <w:sz w:val="100"/>
          <w:szCs w:val="100"/>
        </w:rPr>
      </w:pPr>
    </w:p>
    <w:p w:rsidR="004D7A97" w:rsidRPr="00D95E56" w:rsidRDefault="004D7A97">
      <w:pPr>
        <w:spacing w:line="700" w:lineRule="exact"/>
        <w:rPr>
          <w:rFonts w:ascii="华文细黑" w:eastAsia="华文细黑" w:hAnsi="华文细黑" w:cs="华文细黑"/>
          <w:spacing w:val="80"/>
          <w:sz w:val="100"/>
          <w:szCs w:val="100"/>
        </w:rPr>
      </w:pPr>
    </w:p>
    <w:p w:rsidR="004D7A97" w:rsidRPr="00D95E56" w:rsidRDefault="004D7A97">
      <w:pPr>
        <w:spacing w:line="700" w:lineRule="exact"/>
        <w:rPr>
          <w:rFonts w:ascii="华文细黑" w:eastAsia="华文细黑" w:hAnsi="华文细黑" w:cs="华文细黑"/>
          <w:spacing w:val="80"/>
          <w:sz w:val="36"/>
          <w:szCs w:val="36"/>
        </w:rPr>
      </w:pPr>
    </w:p>
    <w:p w:rsidR="004D7A97" w:rsidRPr="00D95E56" w:rsidRDefault="00FA150C">
      <w:pPr>
        <w:ind w:firstLineChars="400" w:firstLine="1281"/>
        <w:rPr>
          <w:rFonts w:ascii="华文细黑" w:eastAsia="华文细黑" w:hAnsi="华文细黑" w:cs="华文细黑"/>
          <w:b/>
          <w:bCs/>
          <w:sz w:val="32"/>
          <w:szCs w:val="32"/>
        </w:rPr>
      </w:pPr>
      <w:r w:rsidRPr="00D95E56">
        <w:rPr>
          <w:rFonts w:ascii="华文细黑" w:eastAsia="华文细黑" w:hAnsi="华文细黑" w:cs="华文细黑" w:hint="eastAsia"/>
          <w:b/>
          <w:bCs/>
          <w:sz w:val="32"/>
          <w:szCs w:val="32"/>
        </w:rPr>
        <w:t>采购执行单号:  HH2</w:t>
      </w:r>
      <w:r w:rsidR="00F004AF" w:rsidRPr="00D95E56">
        <w:rPr>
          <w:rFonts w:ascii="华文细黑" w:eastAsia="华文细黑" w:hAnsi="华文细黑" w:cs="华文细黑" w:hint="eastAsia"/>
          <w:b/>
          <w:bCs/>
          <w:sz w:val="32"/>
          <w:szCs w:val="32"/>
        </w:rPr>
        <w:t>0200</w:t>
      </w:r>
      <w:r w:rsidR="00836E7A" w:rsidRPr="00D95E56">
        <w:rPr>
          <w:rFonts w:ascii="华文细黑" w:eastAsia="华文细黑" w:hAnsi="华文细黑" w:cs="华文细黑" w:hint="eastAsia"/>
          <w:b/>
          <w:bCs/>
          <w:sz w:val="32"/>
          <w:szCs w:val="32"/>
        </w:rPr>
        <w:t>40</w:t>
      </w:r>
    </w:p>
    <w:p w:rsidR="004D7A97" w:rsidRPr="00D95E56" w:rsidRDefault="004D7A97">
      <w:pPr>
        <w:rPr>
          <w:rFonts w:ascii="华文细黑" w:eastAsia="华文细黑" w:hAnsi="华文细黑" w:cs="华文细黑"/>
          <w:sz w:val="32"/>
          <w:szCs w:val="32"/>
        </w:rPr>
      </w:pPr>
    </w:p>
    <w:p w:rsidR="004D7A97" w:rsidRPr="00D95E56" w:rsidRDefault="00FA150C" w:rsidP="00F004AF">
      <w:pPr>
        <w:spacing w:line="360" w:lineRule="auto"/>
        <w:ind w:firstLineChars="400" w:firstLine="1281"/>
        <w:outlineLvl w:val="0"/>
        <w:rPr>
          <w:rFonts w:ascii="华文细黑" w:eastAsia="华文细黑" w:hAnsi="华文细黑" w:cs="华文细黑"/>
          <w:b/>
          <w:bCs/>
          <w:sz w:val="36"/>
          <w:szCs w:val="36"/>
        </w:rPr>
      </w:pPr>
      <w:r w:rsidRPr="00D95E56">
        <w:rPr>
          <w:rFonts w:ascii="华文细黑" w:eastAsia="华文细黑" w:hAnsi="华文细黑" w:cs="华文细黑" w:hint="eastAsia"/>
          <w:b/>
          <w:bCs/>
          <w:sz w:val="32"/>
          <w:szCs w:val="32"/>
        </w:rPr>
        <w:t xml:space="preserve">项目名称: </w:t>
      </w:r>
      <w:r w:rsidR="00836E7A" w:rsidRPr="00D95E56">
        <w:rPr>
          <w:rFonts w:ascii="华文细黑" w:eastAsia="华文细黑" w:hAnsi="华文细黑" w:cs="华文细黑" w:hint="eastAsia"/>
          <w:b/>
          <w:bCs/>
          <w:sz w:val="32"/>
          <w:szCs w:val="32"/>
        </w:rPr>
        <w:t>西区A305、309、310语音系统</w:t>
      </w:r>
    </w:p>
    <w:p w:rsidR="004D7A97" w:rsidRPr="00D95E56" w:rsidRDefault="004D7A97">
      <w:pPr>
        <w:spacing w:line="700" w:lineRule="exact"/>
        <w:rPr>
          <w:rFonts w:ascii="华文细黑" w:eastAsia="华文细黑" w:hAnsi="华文细黑" w:cs="华文细黑"/>
          <w:b/>
          <w:bCs/>
          <w:sz w:val="36"/>
          <w:szCs w:val="36"/>
        </w:rPr>
      </w:pPr>
    </w:p>
    <w:p w:rsidR="004D7A97" w:rsidRPr="00D95E56" w:rsidRDefault="004D7A97">
      <w:pPr>
        <w:spacing w:line="700" w:lineRule="exact"/>
        <w:rPr>
          <w:rFonts w:ascii="华文细黑" w:eastAsia="华文细黑" w:hAnsi="华文细黑" w:cs="华文细黑"/>
          <w:b/>
          <w:bCs/>
          <w:sz w:val="36"/>
          <w:szCs w:val="36"/>
        </w:rPr>
      </w:pPr>
    </w:p>
    <w:p w:rsidR="004D7A97" w:rsidRPr="00D95E56" w:rsidRDefault="004D7A97">
      <w:pPr>
        <w:spacing w:line="700" w:lineRule="exact"/>
        <w:rPr>
          <w:rFonts w:ascii="华文细黑" w:eastAsia="华文细黑" w:hAnsi="华文细黑" w:cs="华文细黑"/>
          <w:b/>
          <w:bCs/>
          <w:sz w:val="36"/>
          <w:szCs w:val="36"/>
        </w:rPr>
      </w:pPr>
    </w:p>
    <w:p w:rsidR="004D7A97" w:rsidRPr="00D95E56" w:rsidRDefault="004D7A97">
      <w:pPr>
        <w:spacing w:line="700" w:lineRule="exact"/>
        <w:rPr>
          <w:rFonts w:ascii="华文细黑" w:eastAsia="华文细黑" w:hAnsi="华文细黑" w:cs="华文细黑"/>
          <w:b/>
          <w:bCs/>
          <w:sz w:val="36"/>
          <w:szCs w:val="36"/>
        </w:rPr>
      </w:pPr>
    </w:p>
    <w:p w:rsidR="004D7A97" w:rsidRPr="00D95E56" w:rsidRDefault="00FA150C">
      <w:pPr>
        <w:spacing w:line="360" w:lineRule="auto"/>
        <w:jc w:val="center"/>
        <w:rPr>
          <w:rFonts w:ascii="华文细黑" w:eastAsia="华文细黑" w:hAnsi="华文细黑" w:cs="华文细黑"/>
          <w:b/>
          <w:bCs/>
          <w:sz w:val="32"/>
          <w:szCs w:val="32"/>
        </w:rPr>
      </w:pPr>
      <w:r w:rsidRPr="00D95E56">
        <w:rPr>
          <w:rFonts w:ascii="华文细黑" w:eastAsia="华文细黑" w:hAnsi="华文细黑" w:cs="华文细黑" w:hint="eastAsia"/>
          <w:b/>
          <w:bCs/>
          <w:sz w:val="32"/>
          <w:szCs w:val="32"/>
        </w:rPr>
        <w:t>采购人：四川外国语大学</w:t>
      </w:r>
    </w:p>
    <w:p w:rsidR="004D7A97" w:rsidRPr="00D95E56" w:rsidRDefault="00FA150C">
      <w:pPr>
        <w:jc w:val="center"/>
        <w:rPr>
          <w:rFonts w:ascii="华文细黑" w:eastAsia="华文细黑" w:hAnsi="华文细黑" w:cs="华文细黑"/>
          <w:b/>
          <w:bCs/>
          <w:sz w:val="32"/>
          <w:szCs w:val="32"/>
        </w:rPr>
      </w:pPr>
      <w:r w:rsidRPr="00D95E56">
        <w:rPr>
          <w:rFonts w:ascii="华文细黑" w:eastAsia="华文细黑" w:hAnsi="华文细黑" w:cs="华文细黑" w:hint="eastAsia"/>
          <w:b/>
          <w:bCs/>
          <w:sz w:val="32"/>
          <w:szCs w:val="32"/>
        </w:rPr>
        <w:t>二〇二〇年</w:t>
      </w:r>
      <w:r w:rsidR="00AB3F40" w:rsidRPr="00D95E56">
        <w:rPr>
          <w:rFonts w:ascii="华文细黑" w:eastAsia="华文细黑" w:hAnsi="华文细黑" w:cs="华文细黑" w:hint="eastAsia"/>
          <w:b/>
          <w:bCs/>
          <w:sz w:val="32"/>
          <w:szCs w:val="32"/>
          <w:lang w:val="en-AU"/>
        </w:rPr>
        <w:t>七</w:t>
      </w:r>
      <w:r w:rsidRPr="00D95E56">
        <w:rPr>
          <w:rFonts w:ascii="华文细黑" w:eastAsia="华文细黑" w:hAnsi="华文细黑" w:cs="华文细黑" w:hint="eastAsia"/>
          <w:b/>
          <w:bCs/>
          <w:sz w:val="32"/>
          <w:szCs w:val="32"/>
        </w:rPr>
        <w:t>月</w:t>
      </w:r>
    </w:p>
    <w:p w:rsidR="004D7A97" w:rsidRPr="00D95E56"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D95E56" w:rsidRDefault="004D7A97">
      <w:pPr>
        <w:spacing w:line="360" w:lineRule="auto"/>
        <w:jc w:val="center"/>
        <w:outlineLvl w:val="0"/>
        <w:rPr>
          <w:rFonts w:ascii="华文细黑" w:eastAsia="华文细黑" w:hAnsi="华文细黑" w:cs="华文细黑"/>
          <w:b/>
          <w:bCs/>
          <w:sz w:val="30"/>
          <w:szCs w:val="30"/>
        </w:rPr>
      </w:pPr>
    </w:p>
    <w:p w:rsidR="00F004AF" w:rsidRPr="00D95E56" w:rsidRDefault="00F004AF" w:rsidP="00F004AF">
      <w:pPr>
        <w:pStyle w:val="a0"/>
      </w:pPr>
    </w:p>
    <w:p w:rsidR="00F004AF" w:rsidRPr="00D95E56" w:rsidRDefault="00F004AF" w:rsidP="00F004AF"/>
    <w:p w:rsidR="004D7A97" w:rsidRPr="00D95E56" w:rsidRDefault="00FA150C">
      <w:pPr>
        <w:spacing w:line="360" w:lineRule="auto"/>
        <w:jc w:val="center"/>
        <w:outlineLvl w:val="0"/>
        <w:rPr>
          <w:rFonts w:ascii="华文细黑" w:eastAsia="华文细黑" w:hAnsi="华文细黑" w:cs="华文细黑"/>
          <w:b/>
          <w:bCs/>
          <w:sz w:val="30"/>
          <w:szCs w:val="30"/>
        </w:rPr>
      </w:pPr>
      <w:r w:rsidRPr="00D95E56">
        <w:rPr>
          <w:rFonts w:ascii="华文细黑" w:eastAsia="华文细黑" w:hAnsi="华文细黑" w:cs="华文细黑" w:hint="eastAsia"/>
          <w:b/>
          <w:bCs/>
          <w:sz w:val="30"/>
          <w:szCs w:val="30"/>
        </w:rPr>
        <w:t>第一篇　询价采购项目书</w:t>
      </w:r>
      <w:bookmarkEnd w:id="0"/>
      <w:bookmarkEnd w:id="1"/>
      <w:bookmarkEnd w:id="2"/>
      <w:bookmarkEnd w:id="3"/>
      <w:bookmarkEnd w:id="4"/>
    </w:p>
    <w:p w:rsidR="004D7A97" w:rsidRPr="00D95E56" w:rsidRDefault="00FA150C">
      <w:pPr>
        <w:snapToGrid w:val="0"/>
        <w:spacing w:line="480" w:lineRule="exact"/>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四川外国语大学按照采购计划，对学校</w:t>
      </w:r>
      <w:r w:rsidR="00E53DB2" w:rsidRPr="00D95E56">
        <w:rPr>
          <w:rStyle w:val="para1"/>
          <w:rFonts w:ascii="华文细黑" w:eastAsia="华文细黑" w:hAnsi="华文细黑" w:cs="华文细黑" w:hint="eastAsia"/>
          <w:sz w:val="24"/>
          <w:szCs w:val="24"/>
        </w:rPr>
        <w:t>西区A305、309、310语音系统</w:t>
      </w:r>
      <w:r w:rsidRPr="00D95E56">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D95E56">
        <w:trPr>
          <w:trHeight w:val="640"/>
          <w:jc w:val="center"/>
        </w:trPr>
        <w:tc>
          <w:tcPr>
            <w:tcW w:w="1047" w:type="dxa"/>
            <w:vAlign w:val="center"/>
          </w:tcPr>
          <w:p w:rsidR="004D7A97" w:rsidRPr="00D95E56"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D95E56">
              <w:rPr>
                <w:rStyle w:val="para1"/>
                <w:rFonts w:ascii="华文细黑" w:eastAsia="华文细黑" w:hAnsi="华文细黑" w:cs="华文细黑" w:hint="eastAsia"/>
                <w:sz w:val="24"/>
                <w:szCs w:val="24"/>
              </w:rPr>
              <w:t>分包号</w:t>
            </w:r>
          </w:p>
        </w:tc>
        <w:tc>
          <w:tcPr>
            <w:tcW w:w="2722" w:type="dxa"/>
            <w:vAlign w:val="center"/>
          </w:tcPr>
          <w:p w:rsidR="004D7A97" w:rsidRPr="00D95E56" w:rsidRDefault="00FA150C">
            <w:pPr>
              <w:widowControl/>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分包名称</w:t>
            </w:r>
          </w:p>
        </w:tc>
        <w:tc>
          <w:tcPr>
            <w:tcW w:w="1701" w:type="dxa"/>
            <w:vAlign w:val="center"/>
          </w:tcPr>
          <w:p w:rsidR="004D7A97" w:rsidRPr="00D95E56" w:rsidRDefault="00FA150C">
            <w:pPr>
              <w:widowControl/>
              <w:spacing w:line="480" w:lineRule="exact"/>
              <w:ind w:firstLineChars="150" w:firstLine="36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最高限价</w:t>
            </w:r>
          </w:p>
          <w:p w:rsidR="004D7A97" w:rsidRPr="00D95E56" w:rsidRDefault="00FA150C">
            <w:pPr>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（万元）</w:t>
            </w:r>
          </w:p>
        </w:tc>
        <w:tc>
          <w:tcPr>
            <w:tcW w:w="1701" w:type="dxa"/>
            <w:vAlign w:val="center"/>
          </w:tcPr>
          <w:p w:rsidR="004D7A97" w:rsidRPr="00D95E56" w:rsidRDefault="00FA150C">
            <w:pPr>
              <w:widowControl/>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保证金</w:t>
            </w:r>
          </w:p>
          <w:p w:rsidR="004D7A97" w:rsidRPr="00D95E56" w:rsidRDefault="00FA150C">
            <w:pPr>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（万元）</w:t>
            </w:r>
          </w:p>
        </w:tc>
        <w:tc>
          <w:tcPr>
            <w:tcW w:w="2066" w:type="dxa"/>
            <w:vAlign w:val="center"/>
          </w:tcPr>
          <w:p w:rsidR="004D7A97" w:rsidRPr="00D95E56" w:rsidRDefault="00FA150C">
            <w:pPr>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备注</w:t>
            </w:r>
          </w:p>
        </w:tc>
      </w:tr>
      <w:tr w:rsidR="004D7A97" w:rsidRPr="00D95E56">
        <w:trPr>
          <w:trHeight w:val="660"/>
          <w:jc w:val="center"/>
        </w:trPr>
        <w:tc>
          <w:tcPr>
            <w:tcW w:w="1047" w:type="dxa"/>
            <w:vAlign w:val="center"/>
          </w:tcPr>
          <w:p w:rsidR="004D7A97" w:rsidRPr="00D95E56"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D95E56">
              <w:rPr>
                <w:rStyle w:val="para1"/>
                <w:rFonts w:ascii="华文细黑" w:eastAsia="华文细黑" w:hAnsi="华文细黑" w:cs="华文细黑" w:hint="eastAsia"/>
                <w:sz w:val="24"/>
                <w:szCs w:val="24"/>
              </w:rPr>
              <w:t>1</w:t>
            </w:r>
          </w:p>
        </w:tc>
        <w:tc>
          <w:tcPr>
            <w:tcW w:w="2722" w:type="dxa"/>
            <w:vAlign w:val="center"/>
          </w:tcPr>
          <w:p w:rsidR="004D7A97" w:rsidRPr="00D95E56" w:rsidRDefault="00E53DB2">
            <w:pPr>
              <w:widowControl/>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西区A305、309、310语音系统</w:t>
            </w:r>
          </w:p>
        </w:tc>
        <w:tc>
          <w:tcPr>
            <w:tcW w:w="1701" w:type="dxa"/>
            <w:vAlign w:val="center"/>
          </w:tcPr>
          <w:p w:rsidR="004D7A97" w:rsidRPr="00D95E56" w:rsidRDefault="00E53DB2">
            <w:pPr>
              <w:widowControl/>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41</w:t>
            </w:r>
            <w:r w:rsidR="00F004AF" w:rsidRPr="00D95E56">
              <w:rPr>
                <w:rStyle w:val="para1"/>
                <w:rFonts w:ascii="华文细黑" w:eastAsia="华文细黑" w:hAnsi="华文细黑" w:cs="华文细黑" w:hint="eastAsia"/>
                <w:sz w:val="24"/>
                <w:szCs w:val="24"/>
              </w:rPr>
              <w:t>.</w:t>
            </w:r>
            <w:r w:rsidRPr="00D95E56">
              <w:rPr>
                <w:rStyle w:val="para1"/>
                <w:rFonts w:ascii="华文细黑" w:eastAsia="华文细黑" w:hAnsi="华文细黑" w:cs="华文细黑" w:hint="eastAsia"/>
                <w:sz w:val="24"/>
                <w:szCs w:val="24"/>
              </w:rPr>
              <w:t>4</w:t>
            </w:r>
            <w:r w:rsidR="00F004AF" w:rsidRPr="00D95E56">
              <w:rPr>
                <w:rStyle w:val="para1"/>
                <w:rFonts w:ascii="华文细黑" w:eastAsia="华文细黑" w:hAnsi="华文细黑" w:cs="华文细黑" w:hint="eastAsia"/>
                <w:sz w:val="24"/>
                <w:szCs w:val="24"/>
              </w:rPr>
              <w:t>0</w:t>
            </w:r>
          </w:p>
        </w:tc>
        <w:tc>
          <w:tcPr>
            <w:tcW w:w="1701" w:type="dxa"/>
            <w:vAlign w:val="center"/>
          </w:tcPr>
          <w:p w:rsidR="004D7A97" w:rsidRPr="00D95E56" w:rsidRDefault="00FA150C" w:rsidP="00F004AF">
            <w:pPr>
              <w:widowControl/>
              <w:spacing w:line="480" w:lineRule="exact"/>
              <w:jc w:val="center"/>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0.</w:t>
            </w:r>
            <w:r w:rsidR="00E53DB2" w:rsidRPr="00D95E56">
              <w:rPr>
                <w:rStyle w:val="para1"/>
                <w:rFonts w:ascii="华文细黑" w:eastAsia="华文细黑" w:hAnsi="华文细黑" w:cs="华文细黑" w:hint="eastAsia"/>
                <w:sz w:val="24"/>
                <w:szCs w:val="24"/>
              </w:rPr>
              <w:t>82</w:t>
            </w:r>
          </w:p>
        </w:tc>
        <w:tc>
          <w:tcPr>
            <w:tcW w:w="2066" w:type="dxa"/>
            <w:vAlign w:val="center"/>
          </w:tcPr>
          <w:p w:rsidR="004D7A97" w:rsidRPr="00D95E56" w:rsidRDefault="004D7A97">
            <w:pPr>
              <w:spacing w:line="480" w:lineRule="exact"/>
              <w:jc w:val="center"/>
              <w:rPr>
                <w:rStyle w:val="para1"/>
                <w:rFonts w:ascii="华文细黑" w:eastAsia="华文细黑" w:hAnsi="华文细黑" w:cs="华文细黑"/>
                <w:sz w:val="24"/>
                <w:szCs w:val="24"/>
              </w:rPr>
            </w:pPr>
          </w:p>
        </w:tc>
      </w:tr>
    </w:tbl>
    <w:p w:rsidR="004D7A97" w:rsidRPr="00D95E56"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D95E56" w:rsidRDefault="00FA150C">
      <w:pPr>
        <w:snapToGrid w:val="0"/>
        <w:spacing w:line="480" w:lineRule="exact"/>
        <w:outlineLvl w:val="1"/>
        <w:rPr>
          <w:rFonts w:ascii="华文细黑" w:eastAsia="华文细黑" w:hAnsi="华文细黑" w:cs="华文细黑"/>
          <w:sz w:val="24"/>
          <w:szCs w:val="24"/>
        </w:rPr>
      </w:pPr>
      <w:r w:rsidRPr="00D95E56">
        <w:rPr>
          <w:rFonts w:ascii="华文细黑" w:eastAsia="华文细黑" w:hAnsi="华文细黑" w:cs="华文细黑" w:hint="eastAsia"/>
          <w:b/>
          <w:bCs/>
        </w:rPr>
        <w:t>一、询价采购时间、地点</w:t>
      </w:r>
      <w:bookmarkEnd w:id="5"/>
      <w:bookmarkEnd w:id="6"/>
      <w:bookmarkEnd w:id="8"/>
    </w:p>
    <w:p w:rsidR="004D7A97" w:rsidRPr="00D95E56"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D95E56">
        <w:rPr>
          <w:rFonts w:ascii="方正仿宋_GBK" w:eastAsia="方正仿宋_GBK" w:hAnsi="宋体" w:hint="eastAsia"/>
        </w:rPr>
        <w:t>1、报名时间</w:t>
      </w:r>
      <w:r w:rsidR="00220E2C" w:rsidRPr="00D95E56">
        <w:rPr>
          <w:rFonts w:ascii="方正仿宋_GBK" w:eastAsia="方正仿宋_GBK" w:hAnsi="宋体" w:hint="eastAsia"/>
        </w:rPr>
        <w:t>：</w:t>
      </w:r>
      <w:r w:rsidRPr="00D95E56">
        <w:rPr>
          <w:rFonts w:ascii="方正仿宋_GBK" w:eastAsia="方正仿宋_GBK" w:hAnsi="宋体" w:hint="eastAsia"/>
        </w:rPr>
        <w:t>2020年</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20</w:t>
      </w:r>
      <w:r w:rsidRPr="00D95E56">
        <w:rPr>
          <w:rFonts w:ascii="方正仿宋_GBK" w:eastAsia="方正仿宋_GBK" w:hAnsi="宋体" w:hint="eastAsia"/>
        </w:rPr>
        <w:t xml:space="preserve">日- </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21</w:t>
      </w:r>
      <w:r w:rsidRPr="00D95E56">
        <w:rPr>
          <w:rFonts w:ascii="方正仿宋_GBK" w:eastAsia="方正仿宋_GBK" w:hAnsi="宋体" w:hint="eastAsia"/>
        </w:rPr>
        <w:t>日北京时间09:00-11:00，15:00-17:00。</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保证金及文件购买费缴纳时间</w:t>
      </w:r>
      <w:r w:rsidR="00220E2C" w:rsidRPr="00D95E56">
        <w:rPr>
          <w:rFonts w:ascii="方正仿宋_GBK" w:eastAsia="方正仿宋_GBK" w:hAnsi="宋体" w:hint="eastAsia"/>
        </w:rPr>
        <w:t>为</w:t>
      </w:r>
      <w:r w:rsidRPr="00D95E56">
        <w:rPr>
          <w:rFonts w:ascii="方正仿宋_GBK" w:eastAsia="方正仿宋_GBK" w:hAnsi="宋体" w:hint="eastAsia"/>
        </w:rPr>
        <w:t>2020年</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20</w:t>
      </w:r>
      <w:r w:rsidRPr="00D95E56">
        <w:rPr>
          <w:rFonts w:ascii="方正仿宋_GBK" w:eastAsia="方正仿宋_GBK" w:hAnsi="宋体" w:hint="eastAsia"/>
        </w:rPr>
        <w:t>日-</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21</w:t>
      </w:r>
      <w:r w:rsidRPr="00D95E56">
        <w:rPr>
          <w:rFonts w:ascii="方正仿宋_GBK" w:eastAsia="方正仿宋_GBK" w:hAnsi="宋体" w:hint="eastAsia"/>
        </w:rPr>
        <w:t>日。</w:t>
      </w:r>
    </w:p>
    <w:p w:rsidR="004D7A97" w:rsidRPr="00D95E56" w:rsidRDefault="00220E2C">
      <w:pPr>
        <w:ind w:firstLineChars="200" w:firstLine="560"/>
        <w:rPr>
          <w:rFonts w:ascii="方正仿宋_GBK" w:eastAsia="方正仿宋_GBK" w:hAnsi="宋体"/>
          <w:b/>
        </w:rPr>
      </w:pPr>
      <w:r w:rsidRPr="00D95E56">
        <w:rPr>
          <w:rFonts w:ascii="方正仿宋_GBK" w:eastAsia="方正仿宋_GBK" w:hAnsi="宋体" w:hint="eastAsia"/>
          <w:b/>
        </w:rPr>
        <w:t>2、</w:t>
      </w:r>
      <w:r w:rsidR="00FA150C" w:rsidRPr="00D95E56">
        <w:rPr>
          <w:rFonts w:ascii="方正仿宋_GBK" w:eastAsia="方正仿宋_GBK" w:hAnsi="宋体" w:hint="eastAsia"/>
          <w:b/>
        </w:rPr>
        <w:t>报名方式：报名时间内</w:t>
      </w:r>
      <w:r w:rsidRPr="00D95E56">
        <w:rPr>
          <w:rFonts w:ascii="方正仿宋_GBK" w:eastAsia="方正仿宋_GBK" w:hAnsi="宋体" w:hint="eastAsia"/>
          <w:b/>
        </w:rPr>
        <w:t>将</w:t>
      </w:r>
      <w:r w:rsidRPr="00D95E56">
        <w:rPr>
          <w:rFonts w:ascii="方正仿宋_GBK" w:eastAsia="方正仿宋_GBK" w:hAnsi="宋体" w:hint="eastAsia"/>
          <w:b/>
          <w:u w:val="single"/>
        </w:rPr>
        <w:t>报名资料扫描件</w:t>
      </w:r>
      <w:r w:rsidR="00FA150C" w:rsidRPr="00D95E56">
        <w:rPr>
          <w:rFonts w:ascii="方正仿宋_GBK" w:eastAsia="方正仿宋_GBK" w:hAnsi="宋体" w:hint="eastAsia"/>
          <w:b/>
        </w:rPr>
        <w:t>发送邮箱（QQ:</w:t>
      </w:r>
      <w:r w:rsidR="00FA150C" w:rsidRPr="00D95E56">
        <w:rPr>
          <w:rFonts w:ascii="方正仿宋_GBK" w:eastAsia="方正仿宋_GBK" w:hAnsi="宋体"/>
          <w:b/>
        </w:rPr>
        <w:t xml:space="preserve"> 16991353）</w:t>
      </w:r>
      <w:r w:rsidR="00FA150C" w:rsidRPr="00D95E56">
        <w:rPr>
          <w:rFonts w:ascii="方正仿宋_GBK" w:eastAsia="方正仿宋_GBK" w:hAnsi="宋体" w:hint="eastAsia"/>
          <w:b/>
        </w:rPr>
        <w:t>。</w:t>
      </w:r>
    </w:p>
    <w:p w:rsidR="004D7A97" w:rsidRPr="00D95E56" w:rsidRDefault="00FA150C">
      <w:pPr>
        <w:snapToGrid w:val="0"/>
        <w:spacing w:line="440" w:lineRule="exact"/>
        <w:ind w:firstLineChars="200" w:firstLine="560"/>
        <w:rPr>
          <w:rFonts w:ascii="方正仿宋_GBK" w:eastAsia="方正仿宋_GBK" w:hAnsi="宋体"/>
          <w:b/>
        </w:rPr>
      </w:pPr>
      <w:r w:rsidRPr="00D95E56">
        <w:rPr>
          <w:rFonts w:ascii="方正仿宋_GBK" w:eastAsia="方正仿宋_GBK" w:hAnsi="宋体" w:hint="eastAsia"/>
          <w:b/>
        </w:rPr>
        <w:t>报名资料包含：</w:t>
      </w:r>
      <w:r w:rsidR="00220E2C" w:rsidRPr="00D95E56">
        <w:rPr>
          <w:rFonts w:ascii="方正仿宋_GBK" w:eastAsia="方正仿宋_GBK" w:hAnsi="宋体" w:hint="eastAsia"/>
          <w:b/>
        </w:rPr>
        <w:t>(1)</w:t>
      </w:r>
      <w:r w:rsidRPr="00D95E56">
        <w:rPr>
          <w:rFonts w:ascii="方正仿宋_GBK" w:eastAsia="方正仿宋_GBK" w:hAnsi="宋体" w:hint="eastAsia"/>
          <w:b/>
        </w:rPr>
        <w:t>该项目</w:t>
      </w:r>
      <w:r w:rsidRPr="00D95E56">
        <w:rPr>
          <w:rFonts w:ascii="方正仿宋_GBK" w:eastAsia="方正仿宋_GBK" w:hAnsi="宋体" w:hint="eastAsia"/>
          <w:b/>
          <w:u w:val="single"/>
        </w:rPr>
        <w:t>报名委托书或授权函</w:t>
      </w:r>
      <w:r w:rsidRPr="00D95E56">
        <w:rPr>
          <w:rFonts w:ascii="方正仿宋_GBK" w:eastAsia="方正仿宋_GBK" w:hAnsi="宋体" w:hint="eastAsia"/>
          <w:b/>
        </w:rPr>
        <w:t>(格式自拟)，请注明该项目编号及名称并加盖公司</w:t>
      </w:r>
      <w:r w:rsidR="0095274D" w:rsidRPr="00D95E56">
        <w:rPr>
          <w:rFonts w:ascii="方正仿宋_GBK" w:eastAsia="方正仿宋_GBK" w:hAnsi="宋体" w:hint="eastAsia"/>
          <w:b/>
        </w:rPr>
        <w:t>公</w:t>
      </w:r>
      <w:r w:rsidRPr="00D95E56">
        <w:rPr>
          <w:rFonts w:ascii="方正仿宋_GBK" w:eastAsia="方正仿宋_GBK" w:hAnsi="宋体" w:hint="eastAsia"/>
          <w:b/>
        </w:rPr>
        <w:t>章。</w:t>
      </w:r>
      <w:r w:rsidR="00220E2C" w:rsidRPr="00D95E56">
        <w:rPr>
          <w:rFonts w:ascii="方正仿宋_GBK" w:eastAsia="方正仿宋_GBK" w:hAnsi="宋体" w:hint="eastAsia"/>
          <w:b/>
        </w:rPr>
        <w:t>(2)</w:t>
      </w:r>
      <w:r w:rsidRPr="00D95E56">
        <w:rPr>
          <w:rFonts w:ascii="方正仿宋_GBK" w:eastAsia="方正仿宋_GBK" w:hAnsi="宋体" w:hint="eastAsia"/>
          <w:b/>
          <w:u w:val="single"/>
        </w:rPr>
        <w:t>投标报名登记表</w:t>
      </w:r>
      <w:r w:rsidRPr="00D95E56">
        <w:rPr>
          <w:rFonts w:ascii="方正仿宋_GBK" w:eastAsia="方正仿宋_GBK" w:hAnsi="宋体" w:hint="eastAsia"/>
          <w:b/>
        </w:rPr>
        <w:t>(见附表)</w:t>
      </w:r>
      <w:r w:rsidR="0095274D" w:rsidRPr="00D95E56">
        <w:rPr>
          <w:rFonts w:ascii="方正仿宋_GBK" w:eastAsia="方正仿宋_GBK" w:hAnsi="宋体" w:hint="eastAsia"/>
          <w:b/>
        </w:rPr>
        <w:t>，请完善登记表内容后打印并加盖公司公</w:t>
      </w:r>
      <w:r w:rsidRPr="00D95E56">
        <w:rPr>
          <w:rFonts w:ascii="方正仿宋_GBK" w:eastAsia="方正仿宋_GBK" w:hAnsi="宋体" w:hint="eastAsia"/>
          <w:b/>
        </w:rPr>
        <w:t>章。</w:t>
      </w: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EF25BE" w:rsidRPr="00D95E56" w:rsidRDefault="00EF25BE" w:rsidP="00EF25BE">
      <w:pPr>
        <w:pStyle w:val="a0"/>
      </w:pPr>
    </w:p>
    <w:p w:rsidR="00EF25BE" w:rsidRPr="00D95E56" w:rsidRDefault="00EF25BE" w:rsidP="00EF25BE"/>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0517C7" w:rsidRPr="00D95E56" w:rsidRDefault="000517C7" w:rsidP="000517C7">
      <w:pPr>
        <w:pStyle w:val="a0"/>
      </w:pPr>
    </w:p>
    <w:p w:rsidR="004D7A97" w:rsidRPr="00D95E56" w:rsidRDefault="00FA150C">
      <w:pPr>
        <w:jc w:val="center"/>
        <w:rPr>
          <w:rFonts w:ascii="华文细黑" w:eastAsia="华文细黑" w:hAnsi="华文细黑"/>
          <w:bCs/>
          <w:sz w:val="44"/>
        </w:rPr>
      </w:pPr>
      <w:r w:rsidRPr="00D95E56">
        <w:rPr>
          <w:rFonts w:ascii="华文细黑" w:eastAsia="华文细黑" w:hAnsi="华文细黑" w:hint="eastAsia"/>
          <w:bCs/>
          <w:sz w:val="44"/>
        </w:rPr>
        <w:lastRenderedPageBreak/>
        <w:t>投标报名登记表</w:t>
      </w:r>
    </w:p>
    <w:p w:rsidR="004D7A97" w:rsidRPr="00D95E56" w:rsidRDefault="004D7A97">
      <w:pPr>
        <w:adjustRightInd w:val="0"/>
        <w:snapToGrid w:val="0"/>
        <w:rPr>
          <w:rFonts w:ascii="华文细黑" w:eastAsia="华文细黑" w:hAnsi="华文细黑"/>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投标公司全称：</w:t>
      </w:r>
    </w:p>
    <w:p w:rsidR="004D7A97" w:rsidRPr="00D95E56" w:rsidRDefault="004D7A97">
      <w:pPr>
        <w:adjustRightInd w:val="0"/>
        <w:snapToGrid w:val="0"/>
        <w:ind w:leftChars="200" w:left="56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投标项目名称：</w:t>
      </w:r>
    </w:p>
    <w:p w:rsidR="004D7A97" w:rsidRPr="00D95E56" w:rsidRDefault="004D7A97">
      <w:pPr>
        <w:adjustRightInd w:val="0"/>
        <w:snapToGrid w:val="0"/>
        <w:ind w:leftChars="100" w:left="280" w:firstLineChars="100" w:firstLine="1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投标项目编号：</w:t>
      </w:r>
    </w:p>
    <w:p w:rsidR="004D7A97" w:rsidRPr="00D95E56" w:rsidRDefault="004D7A97">
      <w:pPr>
        <w:adjustRightInd w:val="0"/>
        <w:snapToGrid w:val="0"/>
        <w:ind w:leftChars="100" w:left="280" w:firstLineChars="100" w:firstLine="1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投标公司联系人姓名：</w:t>
      </w:r>
    </w:p>
    <w:p w:rsidR="004D7A97" w:rsidRPr="00D95E56" w:rsidRDefault="004D7A97">
      <w:pPr>
        <w:adjustRightInd w:val="0"/>
        <w:snapToGrid w:val="0"/>
        <w:ind w:leftChars="100" w:left="280" w:firstLineChars="100" w:firstLine="1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投标公司联系人电话(手机)：</w:t>
      </w:r>
    </w:p>
    <w:p w:rsidR="004D7A97" w:rsidRPr="00D95E56" w:rsidRDefault="004D7A97">
      <w:pPr>
        <w:adjustRightInd w:val="0"/>
        <w:snapToGrid w:val="0"/>
        <w:ind w:leftChars="100" w:left="280" w:firstLineChars="100" w:firstLine="1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投标公司</w:t>
      </w:r>
      <w:r w:rsidRPr="00D95E56">
        <w:rPr>
          <w:rFonts w:ascii="华文细黑" w:eastAsia="华文细黑" w:hAnsi="华文细黑" w:hint="eastAsia"/>
          <w:b/>
          <w:u w:val="single"/>
        </w:rPr>
        <w:t>开户银行全称</w:t>
      </w:r>
      <w:r w:rsidRPr="00D95E56">
        <w:rPr>
          <w:rFonts w:ascii="华文细黑" w:eastAsia="华文细黑" w:hAnsi="华文细黑" w:hint="eastAsia"/>
        </w:rPr>
        <w:t xml:space="preserve">： </w:t>
      </w:r>
    </w:p>
    <w:p w:rsidR="004D7A97" w:rsidRPr="00D95E56" w:rsidRDefault="004D7A97">
      <w:pPr>
        <w:adjustRightInd w:val="0"/>
        <w:snapToGrid w:val="0"/>
        <w:ind w:leftChars="200" w:left="1360" w:hangingChars="800" w:hanging="8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sz w:val="10"/>
          <w:szCs w:val="10"/>
        </w:rPr>
      </w:pPr>
      <w:r w:rsidRPr="00D95E56">
        <w:rPr>
          <w:rFonts w:ascii="华文细黑" w:eastAsia="华文细黑" w:hAnsi="华文细黑" w:hint="eastAsia"/>
        </w:rPr>
        <w:t>投标公司</w:t>
      </w:r>
      <w:r w:rsidRPr="00D95E56">
        <w:rPr>
          <w:rFonts w:ascii="华文细黑" w:eastAsia="华文细黑" w:hAnsi="华文细黑" w:hint="eastAsia"/>
          <w:b/>
          <w:u w:val="single"/>
        </w:rPr>
        <w:t>开户银行账号</w:t>
      </w:r>
      <w:r w:rsidRPr="00D95E56">
        <w:rPr>
          <w:rFonts w:ascii="华文细黑" w:eastAsia="华文细黑" w:hAnsi="华文细黑" w:hint="eastAsia"/>
        </w:rPr>
        <w:t>：</w:t>
      </w:r>
    </w:p>
    <w:p w:rsidR="004D7A97" w:rsidRPr="00D95E56" w:rsidRDefault="004D7A97">
      <w:pPr>
        <w:adjustRightInd w:val="0"/>
        <w:snapToGrid w:val="0"/>
        <w:ind w:leftChars="200" w:left="1360" w:hangingChars="800" w:hanging="800"/>
        <w:rPr>
          <w:rFonts w:ascii="华文细黑" w:eastAsia="华文细黑" w:hAnsi="华文细黑"/>
          <w:sz w:val="10"/>
          <w:szCs w:val="10"/>
        </w:rPr>
      </w:pPr>
    </w:p>
    <w:p w:rsidR="004D7A97" w:rsidRPr="00D95E56" w:rsidRDefault="00FA150C">
      <w:pPr>
        <w:adjustRightInd w:val="0"/>
        <w:snapToGrid w:val="0"/>
        <w:rPr>
          <w:rFonts w:ascii="华文细黑" w:eastAsia="华文细黑" w:hAnsi="华文细黑"/>
        </w:rPr>
      </w:pPr>
      <w:r w:rsidRPr="00D95E56">
        <w:rPr>
          <w:rFonts w:ascii="华文细黑" w:eastAsia="华文细黑" w:hAnsi="华文细黑" w:hint="eastAsia"/>
        </w:rPr>
        <w:t>投标公司</w:t>
      </w:r>
      <w:r w:rsidRPr="00D95E56">
        <w:rPr>
          <w:rFonts w:ascii="华文细黑" w:eastAsia="华文细黑" w:hAnsi="华文细黑" w:hint="eastAsia"/>
          <w:b/>
          <w:u w:val="single"/>
        </w:rPr>
        <w:t>开户银行行号</w:t>
      </w:r>
      <w:r w:rsidRPr="00D95E56">
        <w:rPr>
          <w:rFonts w:ascii="华文细黑" w:eastAsia="华文细黑" w:hAnsi="华文细黑" w:hint="eastAsia"/>
        </w:rPr>
        <w:t>：</w:t>
      </w:r>
    </w:p>
    <w:p w:rsidR="004D7A97" w:rsidRPr="00D95E56" w:rsidRDefault="004D7A97">
      <w:pPr>
        <w:adjustRightInd w:val="0"/>
        <w:snapToGrid w:val="0"/>
        <w:rPr>
          <w:rFonts w:ascii="华文细黑" w:eastAsia="华文细黑" w:hAnsi="华文细黑"/>
          <w:sz w:val="11"/>
          <w:szCs w:val="11"/>
        </w:rPr>
      </w:pPr>
    </w:p>
    <w:p w:rsidR="004D7A97" w:rsidRPr="00D95E56" w:rsidRDefault="00FA150C">
      <w:pPr>
        <w:adjustRightInd w:val="0"/>
        <w:snapToGrid w:val="0"/>
        <w:rPr>
          <w:rFonts w:ascii="华文细黑" w:eastAsia="华文细黑" w:hAnsi="华文细黑"/>
        </w:rPr>
      </w:pPr>
      <w:r w:rsidRPr="00D95E56">
        <w:rPr>
          <w:rFonts w:ascii="华文细黑" w:eastAsia="华文细黑" w:hAnsi="华文细黑" w:hint="eastAsia"/>
        </w:rPr>
        <w:t>纳税人识别号：</w:t>
      </w:r>
    </w:p>
    <w:p w:rsidR="00CE6AB2" w:rsidRPr="00D95E56" w:rsidRDefault="00CE6AB2" w:rsidP="00CE6AB2">
      <w:pPr>
        <w:adjustRightInd w:val="0"/>
        <w:snapToGrid w:val="0"/>
        <w:rPr>
          <w:rFonts w:ascii="华文细黑" w:eastAsia="华文细黑" w:hAnsi="华文细黑"/>
        </w:rPr>
      </w:pPr>
      <w:r w:rsidRPr="00D95E56">
        <w:rPr>
          <w:rFonts w:ascii="华文细黑" w:eastAsia="华文细黑" w:hAnsi="华文细黑" w:hint="eastAsia"/>
        </w:rPr>
        <w:t>QQ邮箱(便于电子发票发放)：</w:t>
      </w:r>
    </w:p>
    <w:p w:rsidR="004D7A97" w:rsidRPr="00D95E56" w:rsidRDefault="00FA150C">
      <w:pPr>
        <w:adjustRightInd w:val="0"/>
        <w:snapToGrid w:val="0"/>
        <w:ind w:firstLineChars="1400" w:firstLine="3920"/>
        <w:rPr>
          <w:rFonts w:ascii="华文细黑" w:eastAsia="华文细黑" w:hAnsi="华文细黑"/>
        </w:rPr>
      </w:pPr>
      <w:r w:rsidRPr="00D95E56">
        <w:rPr>
          <w:rFonts w:ascii="华文细黑" w:eastAsia="华文细黑" w:hAnsi="华文细黑" w:hint="eastAsia"/>
        </w:rPr>
        <w:t>投标公司全称：   (</w:t>
      </w:r>
      <w:r w:rsidR="0095274D" w:rsidRPr="00D95E56">
        <w:rPr>
          <w:rFonts w:ascii="华文细黑" w:eastAsia="华文细黑" w:hAnsi="华文细黑" w:hint="eastAsia"/>
        </w:rPr>
        <w:t>公</w:t>
      </w:r>
      <w:r w:rsidRPr="00D95E56">
        <w:rPr>
          <w:rFonts w:ascii="华文细黑" w:eastAsia="华文细黑" w:hAnsi="华文细黑" w:hint="eastAsia"/>
        </w:rPr>
        <w:t>章)</w:t>
      </w:r>
    </w:p>
    <w:p w:rsidR="004D7A97" w:rsidRPr="00D95E56" w:rsidRDefault="00FA150C">
      <w:pPr>
        <w:adjustRightInd w:val="0"/>
        <w:snapToGrid w:val="0"/>
        <w:ind w:firstLineChars="1800" w:firstLine="5040"/>
        <w:rPr>
          <w:rFonts w:ascii="华文细黑" w:eastAsia="华文细黑" w:hAnsi="华文细黑"/>
        </w:rPr>
      </w:pPr>
      <w:r w:rsidRPr="00D95E56">
        <w:rPr>
          <w:rFonts w:ascii="华文细黑" w:eastAsia="华文细黑" w:hAnsi="华文细黑" w:hint="eastAsia"/>
        </w:rPr>
        <w:t>日期：   年   月   日</w:t>
      </w:r>
    </w:p>
    <w:p w:rsidR="004D7A97" w:rsidRPr="00D95E56" w:rsidRDefault="00FA150C">
      <w:pPr>
        <w:rPr>
          <w:rFonts w:ascii="华文细黑" w:eastAsia="华文细黑" w:hAnsi="华文细黑"/>
        </w:rPr>
      </w:pPr>
      <w:r w:rsidRPr="00D95E56">
        <w:rPr>
          <w:rFonts w:ascii="华文细黑" w:eastAsia="华文细黑" w:hAnsi="华文细黑" w:hint="eastAsia"/>
        </w:rPr>
        <w:t>注：</w:t>
      </w:r>
      <w:r w:rsidRPr="00D95E56">
        <w:rPr>
          <w:rFonts w:ascii="华文细黑" w:eastAsia="华文细黑" w:hAnsi="华文细黑" w:hint="eastAsia"/>
          <w:b/>
          <w:u w:val="single"/>
        </w:rPr>
        <w:t>请贵公司用公司基本账户给学校转账</w:t>
      </w:r>
      <w:r w:rsidRPr="00D95E56">
        <w:rPr>
          <w:rFonts w:ascii="华文细黑" w:eastAsia="华文细黑" w:hAnsi="华文细黑" w:hint="eastAsia"/>
        </w:rPr>
        <w:t>。</w:t>
      </w:r>
    </w:p>
    <w:p w:rsidR="004D7A97" w:rsidRPr="00D95E56" w:rsidRDefault="00FA150C">
      <w:pPr>
        <w:ind w:firstLineChars="200" w:firstLine="560"/>
        <w:rPr>
          <w:rFonts w:ascii="华文细黑" w:eastAsia="华文细黑" w:hAnsi="华文细黑"/>
        </w:rPr>
      </w:pPr>
      <w:r w:rsidRPr="00D95E56">
        <w:rPr>
          <w:rFonts w:ascii="华文细黑" w:eastAsia="华文细黑" w:hAnsi="华文细黑" w:hint="eastAsia"/>
        </w:rPr>
        <w:t>保证金及文本费，</w:t>
      </w:r>
      <w:r w:rsidRPr="00D95E56">
        <w:rPr>
          <w:rFonts w:ascii="华文细黑" w:eastAsia="华文细黑" w:hAnsi="华文细黑" w:hint="eastAsia"/>
          <w:b/>
          <w:u w:val="single"/>
        </w:rPr>
        <w:t>请分别打款</w:t>
      </w:r>
      <w:r w:rsidRPr="00D95E56">
        <w:rPr>
          <w:rFonts w:ascii="华文细黑" w:eastAsia="华文细黑" w:hAnsi="华文细黑" w:hint="eastAsia"/>
        </w:rPr>
        <w:t>，打款时</w:t>
      </w:r>
      <w:r w:rsidRPr="00D95E56">
        <w:rPr>
          <w:rFonts w:ascii="华文细黑" w:eastAsia="华文细黑" w:hAnsi="华文细黑" w:hint="eastAsia"/>
          <w:b/>
          <w:u w:val="single"/>
        </w:rPr>
        <w:t>请注明项目名称(可简写)</w:t>
      </w:r>
      <w:r w:rsidRPr="00D95E56">
        <w:rPr>
          <w:rFonts w:ascii="华文细黑" w:eastAsia="华文细黑" w:hAnsi="华文细黑" w:hint="eastAsia"/>
        </w:rPr>
        <w:t>。</w:t>
      </w:r>
    </w:p>
    <w:p w:rsidR="004D7A97" w:rsidRPr="00D95E56" w:rsidRDefault="00FA150C" w:rsidP="00AE0F0D">
      <w:pPr>
        <w:ind w:leftChars="200" w:left="560"/>
        <w:rPr>
          <w:rFonts w:ascii="华文细黑" w:eastAsia="华文细黑" w:hAnsi="华文细黑"/>
        </w:rPr>
      </w:pPr>
      <w:r w:rsidRPr="00D95E56">
        <w:rPr>
          <w:rFonts w:ascii="华文细黑" w:eastAsia="华文细黑" w:hAnsi="华文细黑" w:hint="eastAsia"/>
        </w:rPr>
        <w:t>请严格按照招标文件要求，</w:t>
      </w:r>
      <w:r w:rsidRPr="00D95E56">
        <w:rPr>
          <w:rFonts w:ascii="华文细黑" w:eastAsia="华文细黑" w:hAnsi="华文细黑" w:hint="eastAsia"/>
          <w:b/>
          <w:u w:val="single"/>
        </w:rPr>
        <w:t>按时缴纳</w:t>
      </w:r>
      <w:r w:rsidRPr="00D95E56">
        <w:rPr>
          <w:rFonts w:ascii="华文细黑" w:eastAsia="华文细黑" w:hAnsi="华文细黑" w:hint="eastAsia"/>
        </w:rPr>
        <w:t>保证金及文本费。</w:t>
      </w:r>
    </w:p>
    <w:p w:rsidR="004D7A97" w:rsidRPr="00D95E56" w:rsidRDefault="00FA150C">
      <w:pPr>
        <w:ind w:leftChars="200" w:left="560"/>
        <w:rPr>
          <w:rFonts w:ascii="华文细黑" w:eastAsia="华文细黑" w:hAnsi="华文细黑"/>
        </w:rPr>
      </w:pPr>
      <w:r w:rsidRPr="00D95E56">
        <w:rPr>
          <w:rFonts w:ascii="华文细黑" w:eastAsia="华文细黑" w:hAnsi="华文细黑" w:hint="eastAsia"/>
        </w:rPr>
        <w:t>保证金及文本费以到账时间为准，投标人请自行考虑汇入时间风险，如同城汇入、异地汇入、跨行汇入的时间要求。</w:t>
      </w:r>
    </w:p>
    <w:p w:rsidR="004D7A97" w:rsidRPr="00D95E56" w:rsidRDefault="00FA150C">
      <w:pPr>
        <w:ind w:firstLineChars="300" w:firstLine="840"/>
        <w:rPr>
          <w:rFonts w:ascii="华文细黑" w:eastAsia="华文细黑" w:hAnsi="华文细黑"/>
        </w:rPr>
      </w:pPr>
      <w:r w:rsidRPr="00D95E56">
        <w:rPr>
          <w:rFonts w:ascii="华文细黑" w:eastAsia="华文细黑" w:hAnsi="华文细黑" w:hint="eastAsia"/>
        </w:rPr>
        <w:t>（未按规定时间缴款的视为无效报名，感谢配合！）</w:t>
      </w:r>
    </w:p>
    <w:p w:rsidR="004D7A97" w:rsidRPr="00D95E56" w:rsidRDefault="004D7A97">
      <w:pPr>
        <w:rPr>
          <w:rFonts w:ascii="华文细黑" w:eastAsia="华文细黑" w:hAnsi="华文细黑"/>
          <w:sz w:val="30"/>
          <w:szCs w:val="30"/>
        </w:rPr>
      </w:pPr>
    </w:p>
    <w:p w:rsidR="004D7A97" w:rsidRPr="00D95E56" w:rsidRDefault="00FA150C">
      <w:pPr>
        <w:jc w:val="center"/>
        <w:rPr>
          <w:rFonts w:ascii="华文细黑" w:eastAsia="华文细黑" w:hAnsi="华文细黑"/>
        </w:rPr>
      </w:pPr>
      <w:r w:rsidRPr="00D95E56">
        <w:rPr>
          <w:rFonts w:ascii="华文细黑" w:eastAsia="华文细黑" w:hAnsi="华文细黑" w:hint="eastAsia"/>
        </w:rPr>
        <w:t>四川外国语大学银行账户信息</w:t>
      </w:r>
    </w:p>
    <w:p w:rsidR="004D7A97" w:rsidRPr="00D95E56" w:rsidRDefault="00FA150C">
      <w:pPr>
        <w:rPr>
          <w:rFonts w:ascii="华文细黑" w:eastAsia="华文细黑" w:hAnsi="华文细黑"/>
        </w:rPr>
      </w:pPr>
      <w:r w:rsidRPr="00D95E56">
        <w:rPr>
          <w:rFonts w:ascii="华文细黑" w:eastAsia="华文细黑" w:hAnsi="华文细黑" w:hint="eastAsia"/>
        </w:rPr>
        <w:t>竞标人须以投标公司基本账户向指定银行缴纳保证金及文本费。</w:t>
      </w:r>
    </w:p>
    <w:p w:rsidR="004D7A97" w:rsidRPr="00D95E56" w:rsidRDefault="00FA150C">
      <w:pPr>
        <w:rPr>
          <w:rFonts w:ascii="华文细黑" w:eastAsia="华文细黑" w:hAnsi="华文细黑"/>
        </w:rPr>
      </w:pPr>
      <w:r w:rsidRPr="00D95E56">
        <w:rPr>
          <w:rFonts w:ascii="华文细黑" w:eastAsia="华文细黑" w:hAnsi="华文细黑" w:hint="eastAsia"/>
        </w:rPr>
        <w:t>户名：四川外国语大学</w:t>
      </w:r>
    </w:p>
    <w:p w:rsidR="004D7A97" w:rsidRPr="00D95E56" w:rsidRDefault="00FA150C">
      <w:pPr>
        <w:rPr>
          <w:rFonts w:ascii="华文细黑" w:eastAsia="华文细黑" w:hAnsi="华文细黑"/>
        </w:rPr>
      </w:pPr>
      <w:r w:rsidRPr="00D95E56">
        <w:rPr>
          <w:rFonts w:ascii="华文细黑" w:eastAsia="华文细黑" w:hAnsi="华文细黑" w:hint="eastAsia"/>
        </w:rPr>
        <w:t>开户行：工行重庆分行童家桥支行</w:t>
      </w:r>
    </w:p>
    <w:p w:rsidR="004D7A97" w:rsidRPr="00D95E56" w:rsidRDefault="00FA150C">
      <w:pPr>
        <w:rPr>
          <w:rFonts w:ascii="华文细黑" w:eastAsia="华文细黑" w:hAnsi="华文细黑"/>
        </w:rPr>
      </w:pPr>
      <w:r w:rsidRPr="00D95E56">
        <w:rPr>
          <w:rFonts w:ascii="华文细黑" w:eastAsia="华文细黑" w:hAnsi="华文细黑" w:hint="eastAsia"/>
        </w:rPr>
        <w:t>账号：3100024609026402214</w:t>
      </w:r>
    </w:p>
    <w:p w:rsidR="004D7A97" w:rsidRPr="00D95E56" w:rsidRDefault="00FA150C">
      <w:pPr>
        <w:rPr>
          <w:rFonts w:ascii="华文细黑" w:eastAsia="华文细黑" w:hAnsi="华文细黑"/>
        </w:rPr>
      </w:pPr>
      <w:r w:rsidRPr="00D95E56">
        <w:rPr>
          <w:rFonts w:ascii="华文细黑" w:eastAsia="华文细黑" w:hAnsi="华文细黑" w:hint="eastAsia"/>
        </w:rPr>
        <w:t>行号：102653001161</w:t>
      </w:r>
    </w:p>
    <w:p w:rsidR="004D7A97" w:rsidRPr="00D95E56" w:rsidRDefault="00FA150C">
      <w:pPr>
        <w:rPr>
          <w:rFonts w:ascii="华文细黑" w:eastAsia="华文细黑" w:hAnsi="华文细黑"/>
        </w:rPr>
      </w:pPr>
      <w:r w:rsidRPr="00D95E56">
        <w:rPr>
          <w:rFonts w:ascii="华文细黑" w:eastAsia="华文细黑" w:hAnsi="华文细黑" w:hint="eastAsia"/>
        </w:rPr>
        <w:t>组织机构代码：45040170-9</w:t>
      </w:r>
    </w:p>
    <w:p w:rsidR="004D7A97" w:rsidRPr="00D95E56" w:rsidRDefault="00FA150C" w:rsidP="00CE6AB2">
      <w:pPr>
        <w:rPr>
          <w:rFonts w:ascii="华文细黑" w:eastAsia="华文细黑" w:hAnsi="华文细黑"/>
        </w:rPr>
      </w:pPr>
      <w:r w:rsidRPr="00D95E56">
        <w:rPr>
          <w:rFonts w:ascii="华文细黑" w:eastAsia="华文细黑" w:hAnsi="华文细黑" w:hint="eastAsia"/>
        </w:rPr>
        <w:t>纳税人识别号：125000004504017097</w:t>
      </w:r>
    </w:p>
    <w:p w:rsidR="000517C7" w:rsidRPr="00D95E56" w:rsidRDefault="000517C7" w:rsidP="00220E2C">
      <w:pPr>
        <w:rPr>
          <w:rFonts w:ascii="方正仿宋_GBK" w:eastAsia="方正仿宋_GBK" w:hAnsi="宋体"/>
          <w:b/>
        </w:rPr>
      </w:pPr>
    </w:p>
    <w:p w:rsidR="004D7A97" w:rsidRPr="00D95E56" w:rsidRDefault="00FA150C" w:rsidP="00220E2C">
      <w:pPr>
        <w:rPr>
          <w:rFonts w:ascii="方正仿宋_GBK" w:eastAsia="方正仿宋_GBK" w:hAnsi="宋体"/>
          <w:b/>
        </w:rPr>
      </w:pPr>
      <w:r w:rsidRPr="00D95E56">
        <w:rPr>
          <w:rFonts w:ascii="方正仿宋_GBK" w:eastAsia="方正仿宋_GBK" w:hAnsi="宋体" w:hint="eastAsia"/>
          <w:b/>
        </w:rPr>
        <w:t>备注：</w:t>
      </w:r>
      <w:r w:rsidR="00BF54A1" w:rsidRPr="00D95E56">
        <w:rPr>
          <w:rFonts w:ascii="方正仿宋_GBK" w:eastAsia="方正仿宋_GBK" w:hAnsi="宋体" w:hint="eastAsia"/>
          <w:b/>
        </w:rPr>
        <w:t>报名资料</w:t>
      </w:r>
      <w:r w:rsidRPr="00D95E56">
        <w:rPr>
          <w:rFonts w:ascii="方正仿宋_GBK" w:eastAsia="方正仿宋_GBK" w:hAnsi="宋体" w:hint="eastAsia"/>
          <w:b/>
        </w:rPr>
        <w:t>请务必在</w:t>
      </w:r>
      <w:r w:rsidRPr="00D95E56">
        <w:rPr>
          <w:rFonts w:ascii="方正仿宋_GBK" w:eastAsia="方正仿宋_GBK" w:hAnsi="宋体" w:hint="eastAsia"/>
          <w:b/>
          <w:u w:val="single"/>
        </w:rPr>
        <w:t>报名时间内填写完整并发送邮箱</w:t>
      </w:r>
      <w:r w:rsidR="00BF54A1" w:rsidRPr="00D95E56">
        <w:rPr>
          <w:rFonts w:ascii="方正仿宋_GBK" w:eastAsia="方正仿宋_GBK" w:hAnsi="宋体" w:hint="eastAsia"/>
          <w:b/>
        </w:rPr>
        <w:t>(</w:t>
      </w:r>
      <w:r w:rsidRPr="00D95E56">
        <w:rPr>
          <w:rFonts w:ascii="方正仿宋_GBK" w:eastAsia="方正仿宋_GBK" w:hAnsi="宋体" w:hint="eastAsia"/>
          <w:b/>
        </w:rPr>
        <w:t>QQ:</w:t>
      </w:r>
      <w:r w:rsidRPr="00D95E56">
        <w:rPr>
          <w:rFonts w:ascii="方正仿宋_GBK" w:eastAsia="方正仿宋_GBK" w:hAnsi="宋体"/>
          <w:b/>
        </w:rPr>
        <w:t>16991353</w:t>
      </w:r>
      <w:r w:rsidR="00BF54A1" w:rsidRPr="00D95E56">
        <w:rPr>
          <w:rFonts w:ascii="方正仿宋_GBK" w:eastAsia="方正仿宋_GBK" w:hAnsi="宋体" w:hint="eastAsia"/>
          <w:b/>
        </w:rPr>
        <w:t>)</w:t>
      </w:r>
      <w:r w:rsidRPr="00D95E56">
        <w:rPr>
          <w:rFonts w:ascii="方正仿宋_GBK" w:eastAsia="方正仿宋_GBK" w:hAnsi="宋体"/>
          <w:b/>
        </w:rPr>
        <w:t>。</w:t>
      </w:r>
    </w:p>
    <w:p w:rsidR="004D7A97" w:rsidRPr="00D95E56" w:rsidRDefault="00220E2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lastRenderedPageBreak/>
        <w:t>3</w:t>
      </w:r>
      <w:r w:rsidR="00FA150C" w:rsidRPr="00D95E56">
        <w:rPr>
          <w:rFonts w:ascii="方正仿宋_GBK" w:eastAsia="方正仿宋_GBK" w:hAnsi="宋体" w:hint="eastAsia"/>
        </w:rPr>
        <w:t>、文件获取方式：凡有意参加投标的供应商，请在四川外国语大学官网(www.</w:t>
      </w:r>
      <w:r w:rsidR="00FA150C" w:rsidRPr="00D95E56">
        <w:rPr>
          <w:rFonts w:ascii="方正仿宋_GBK" w:eastAsia="方正仿宋_GBK" w:hAnsi="宋体"/>
        </w:rPr>
        <w:t xml:space="preserve"> sisu.edu.cn</w:t>
      </w:r>
      <w:r w:rsidR="00FA150C" w:rsidRPr="00D95E56">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D95E56" w:rsidRDefault="00220E2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4</w:t>
      </w:r>
      <w:r w:rsidR="00FA150C" w:rsidRPr="00D95E56">
        <w:rPr>
          <w:rFonts w:ascii="方正仿宋_GBK" w:eastAsia="方正仿宋_GBK" w:hAnsi="宋体" w:hint="eastAsia"/>
        </w:rPr>
        <w:t>、采购文件售价：300元。</w:t>
      </w:r>
    </w:p>
    <w:p w:rsidR="004D7A97" w:rsidRPr="00D95E56" w:rsidRDefault="00220E2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5</w:t>
      </w:r>
      <w:r w:rsidR="00FA150C" w:rsidRPr="00D95E56">
        <w:rPr>
          <w:rFonts w:ascii="方正仿宋_GBK" w:eastAsia="方正仿宋_GBK" w:hAnsi="宋体" w:hint="eastAsia"/>
        </w:rPr>
        <w:t>、投标人须以投标公司名义向指定银行缴纳文本费与保证金。</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户名：四川外国语大学</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开户行：工行重庆分行童家桥支行</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帐号：3100024609026402214</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行号：102653001161</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组织机构代码：45040170-9</w:t>
      </w:r>
    </w:p>
    <w:p w:rsidR="004D7A97" w:rsidRPr="00D95E56" w:rsidRDefault="00FA150C">
      <w:pPr>
        <w:snapToGrid w:val="0"/>
        <w:spacing w:line="440" w:lineRule="exact"/>
        <w:ind w:firstLineChars="200" w:firstLine="560"/>
        <w:rPr>
          <w:rFonts w:ascii="方正仿宋_GBK" w:eastAsia="方正仿宋_GBK" w:hAnsi="宋体"/>
        </w:rPr>
      </w:pPr>
      <w:r w:rsidRPr="00D95E56">
        <w:rPr>
          <w:rFonts w:ascii="方正仿宋_GBK" w:eastAsia="方正仿宋_GBK" w:hAnsi="宋体" w:hint="eastAsia"/>
        </w:rPr>
        <w:t>纳税人识别号：125000004504017097</w:t>
      </w:r>
    </w:p>
    <w:p w:rsidR="004D7A97" w:rsidRPr="00D95E56" w:rsidRDefault="004D7A97">
      <w:pPr>
        <w:spacing w:line="480" w:lineRule="exact"/>
        <w:ind w:firstLineChars="200" w:firstLine="480"/>
        <w:rPr>
          <w:rStyle w:val="para1"/>
          <w:rFonts w:ascii="华文细黑" w:eastAsia="华文细黑" w:hAnsi="华文细黑" w:cs="华文细黑"/>
          <w:sz w:val="24"/>
          <w:szCs w:val="24"/>
        </w:rPr>
      </w:pPr>
    </w:p>
    <w:p w:rsidR="004D7A97" w:rsidRPr="00D95E56" w:rsidRDefault="00FA150C">
      <w:pPr>
        <w:spacing w:line="480" w:lineRule="exact"/>
        <w:ind w:firstLineChars="200" w:firstLine="560"/>
        <w:rPr>
          <w:rFonts w:ascii="方正仿宋_GBK" w:eastAsia="方正仿宋_GBK" w:hAnsi="宋体"/>
        </w:rPr>
      </w:pPr>
      <w:r w:rsidRPr="00D95E56">
        <w:rPr>
          <w:rFonts w:ascii="方正仿宋_GBK" w:eastAsia="方正仿宋_GBK" w:hAnsi="宋体" w:hint="eastAsia"/>
        </w:rPr>
        <w:t>文件递交起止时间：2020年</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24</w:t>
      </w:r>
      <w:r w:rsidRPr="00D95E56">
        <w:rPr>
          <w:rFonts w:ascii="方正仿宋_GBK" w:eastAsia="方正仿宋_GBK" w:hAnsi="宋体" w:hint="eastAsia"/>
        </w:rPr>
        <w:t>日北京时间09:15—09:30</w:t>
      </w:r>
    </w:p>
    <w:p w:rsidR="004D7A97" w:rsidRPr="00D95E56" w:rsidRDefault="00FA150C">
      <w:pPr>
        <w:spacing w:line="480" w:lineRule="exact"/>
        <w:ind w:firstLineChars="200" w:firstLine="560"/>
        <w:rPr>
          <w:rFonts w:ascii="方正仿宋_GBK" w:eastAsia="方正仿宋_GBK" w:hAnsi="宋体"/>
        </w:rPr>
      </w:pPr>
      <w:r w:rsidRPr="00D95E56">
        <w:rPr>
          <w:rFonts w:ascii="方正仿宋_GBK" w:eastAsia="方正仿宋_GBK" w:hAnsi="宋体" w:hint="eastAsia"/>
        </w:rPr>
        <w:t>开标时间：2020年</w:t>
      </w:r>
      <w:r w:rsidR="00E53DB2" w:rsidRPr="00D95E56">
        <w:rPr>
          <w:rFonts w:ascii="方正仿宋_GBK" w:eastAsia="方正仿宋_GBK" w:hAnsi="宋体" w:hint="eastAsia"/>
        </w:rPr>
        <w:t>7</w:t>
      </w:r>
      <w:r w:rsidRPr="00D95E56">
        <w:rPr>
          <w:rFonts w:ascii="方正仿宋_GBK" w:eastAsia="方正仿宋_GBK" w:hAnsi="宋体" w:hint="eastAsia"/>
        </w:rPr>
        <w:t>月</w:t>
      </w:r>
      <w:r w:rsidR="00AB3F40" w:rsidRPr="00D95E56">
        <w:rPr>
          <w:rFonts w:ascii="方正仿宋_GBK" w:eastAsia="方正仿宋_GBK" w:hAnsi="宋体" w:hint="eastAsia"/>
        </w:rPr>
        <w:t>24</w:t>
      </w:r>
      <w:r w:rsidRPr="00D95E56">
        <w:rPr>
          <w:rFonts w:ascii="方正仿宋_GBK" w:eastAsia="方正仿宋_GBK" w:hAnsi="宋体" w:hint="eastAsia"/>
        </w:rPr>
        <w:t>日北京时间09:30</w:t>
      </w:r>
    </w:p>
    <w:p w:rsidR="004D7A97" w:rsidRPr="00D95E56" w:rsidRDefault="00FA150C">
      <w:pPr>
        <w:spacing w:line="480" w:lineRule="exact"/>
        <w:ind w:firstLineChars="200" w:firstLine="560"/>
        <w:rPr>
          <w:rFonts w:ascii="方正仿宋_GBK" w:eastAsia="方正仿宋_GBK" w:hAnsi="宋体"/>
        </w:rPr>
      </w:pPr>
      <w:r w:rsidRPr="00D95E56">
        <w:rPr>
          <w:rFonts w:ascii="方正仿宋_GBK" w:eastAsia="方正仿宋_GBK" w:hAnsi="宋体" w:hint="eastAsia"/>
        </w:rPr>
        <w:t>文件递交及开标地址：四川外国语大学招投标会议室（资产楼3楼）</w:t>
      </w:r>
    </w:p>
    <w:p w:rsidR="004D7A97" w:rsidRPr="00D95E56" w:rsidRDefault="004D7A97">
      <w:pPr>
        <w:snapToGrid w:val="0"/>
        <w:spacing w:line="400" w:lineRule="exact"/>
        <w:ind w:firstLineChars="200" w:firstLine="480"/>
        <w:rPr>
          <w:rFonts w:ascii="华文细黑" w:eastAsia="华文细黑" w:hAnsi="华文细黑"/>
          <w:b/>
          <w:sz w:val="24"/>
          <w:szCs w:val="24"/>
        </w:rPr>
      </w:pPr>
    </w:p>
    <w:p w:rsidR="004D7A97" w:rsidRPr="00D95E56" w:rsidRDefault="00FA150C">
      <w:pPr>
        <w:snapToGrid w:val="0"/>
        <w:spacing w:line="400" w:lineRule="exact"/>
        <w:ind w:firstLineChars="200" w:firstLine="480"/>
        <w:rPr>
          <w:rFonts w:ascii="华文细黑" w:eastAsia="华文细黑" w:hAnsi="华文细黑"/>
          <w:b/>
          <w:sz w:val="24"/>
          <w:szCs w:val="24"/>
        </w:rPr>
      </w:pPr>
      <w:r w:rsidRPr="00D95E56">
        <w:rPr>
          <w:rFonts w:ascii="华文细黑" w:eastAsia="华文细黑" w:hAnsi="华文细黑" w:hint="eastAsia"/>
          <w:b/>
          <w:sz w:val="24"/>
          <w:szCs w:val="24"/>
        </w:rPr>
        <w:t>（一）采购人：四川外国语大学</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联系人：</w:t>
      </w:r>
      <w:r w:rsidR="00E53DB2" w:rsidRPr="00D95E56">
        <w:rPr>
          <w:rFonts w:ascii="华文细黑" w:eastAsia="华文细黑" w:hAnsi="华文细黑" w:cs="华文细黑" w:hint="eastAsia"/>
          <w:sz w:val="24"/>
          <w:szCs w:val="24"/>
        </w:rPr>
        <w:t>贾巍</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电  话：</w:t>
      </w:r>
      <w:r w:rsidR="002D0C84" w:rsidRPr="00D95E56">
        <w:rPr>
          <w:rFonts w:ascii="方正仿宋_GBK" w:eastAsia="方正仿宋_GBK" w:hAnsi="宋体" w:hint="eastAsia"/>
          <w:sz w:val="24"/>
          <w:szCs w:val="24"/>
        </w:rPr>
        <w:t>023-65</w:t>
      </w:r>
      <w:r w:rsidR="00E53DB2" w:rsidRPr="00D95E56">
        <w:rPr>
          <w:rFonts w:ascii="方正仿宋_GBK" w:eastAsia="方正仿宋_GBK" w:hAnsi="宋体" w:hint="eastAsia"/>
          <w:sz w:val="24"/>
          <w:szCs w:val="24"/>
        </w:rPr>
        <w:t>488098</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地  址：重庆市沙坪坝区烈士墓壮志路33号</w:t>
      </w:r>
    </w:p>
    <w:p w:rsidR="004D7A97" w:rsidRPr="00D95E56" w:rsidRDefault="00FA150C">
      <w:pPr>
        <w:snapToGrid w:val="0"/>
        <w:spacing w:line="400" w:lineRule="exact"/>
        <w:ind w:firstLineChars="200" w:firstLine="480"/>
        <w:rPr>
          <w:rFonts w:ascii="华文细黑" w:eastAsia="华文细黑" w:hAnsi="华文细黑"/>
          <w:b/>
          <w:sz w:val="24"/>
          <w:szCs w:val="24"/>
        </w:rPr>
      </w:pPr>
      <w:r w:rsidRPr="00D95E56">
        <w:rPr>
          <w:rFonts w:ascii="华文细黑" w:eastAsia="华文细黑" w:hAnsi="华文细黑" w:hint="eastAsia"/>
          <w:b/>
          <w:sz w:val="24"/>
          <w:szCs w:val="24"/>
        </w:rPr>
        <w:t>（二）采购代理机构：四川外国语大学</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联系人：吕</w:t>
      </w:r>
      <w:r w:rsidR="00CE6AB2" w:rsidRPr="00D95E56">
        <w:rPr>
          <w:rFonts w:ascii="华文细黑" w:eastAsia="华文细黑" w:hAnsi="华文细黑" w:hint="eastAsia"/>
          <w:sz w:val="24"/>
          <w:szCs w:val="24"/>
        </w:rPr>
        <w:t>老师</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邮  编：400031</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电  话：023-65385008</w:t>
      </w:r>
    </w:p>
    <w:p w:rsidR="004D7A97" w:rsidRPr="00D95E56" w:rsidRDefault="00FA150C">
      <w:pPr>
        <w:snapToGrid w:val="0"/>
        <w:spacing w:line="400" w:lineRule="exact"/>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地  址：重庆市沙坪坝区烈士墓壮志路33号</w:t>
      </w:r>
    </w:p>
    <w:p w:rsidR="004D7A97" w:rsidRPr="00D95E56" w:rsidRDefault="004D7A97">
      <w:pPr>
        <w:spacing w:line="480" w:lineRule="exact"/>
        <w:ind w:firstLineChars="200" w:firstLine="560"/>
        <w:rPr>
          <w:rFonts w:ascii="方正仿宋_GBK" w:eastAsia="方正仿宋_GBK" w:hAnsi="宋体"/>
        </w:rPr>
      </w:pPr>
    </w:p>
    <w:p w:rsidR="004D7A97" w:rsidRPr="00D95E56" w:rsidRDefault="00FA150C">
      <w:pPr>
        <w:spacing w:line="480" w:lineRule="exact"/>
        <w:ind w:firstLineChars="200" w:firstLine="560"/>
        <w:rPr>
          <w:rFonts w:ascii="方正仿宋_GBK" w:eastAsia="方正仿宋_GBK" w:hAnsi="宋体"/>
        </w:rPr>
      </w:pPr>
      <w:r w:rsidRPr="00D95E56">
        <w:rPr>
          <w:rFonts w:ascii="方正仿宋_GBK" w:eastAsia="方正仿宋_GBK" w:hAnsi="宋体" w:hint="eastAsia"/>
        </w:rPr>
        <w:t>供应商须满足以下条件，其响应文件才被接受：</w:t>
      </w:r>
    </w:p>
    <w:p w:rsidR="004D7A97" w:rsidRPr="00D95E56" w:rsidRDefault="00FA150C">
      <w:pPr>
        <w:spacing w:line="480" w:lineRule="exact"/>
        <w:ind w:firstLineChars="300" w:firstLine="840"/>
        <w:rPr>
          <w:rFonts w:ascii="方正仿宋_GBK" w:eastAsia="方正仿宋_GBK" w:hAnsi="宋体"/>
        </w:rPr>
      </w:pPr>
      <w:r w:rsidRPr="00D95E56">
        <w:rPr>
          <w:rFonts w:ascii="方正仿宋_GBK" w:eastAsia="方正仿宋_GBK" w:hAnsi="宋体" w:hint="eastAsia"/>
        </w:rPr>
        <w:t>1、按时递交了响应文件；</w:t>
      </w:r>
    </w:p>
    <w:p w:rsidR="004D7A97" w:rsidRPr="00D95E56" w:rsidRDefault="00FA150C">
      <w:pPr>
        <w:spacing w:line="480" w:lineRule="exact"/>
        <w:ind w:firstLineChars="300" w:firstLine="840"/>
        <w:rPr>
          <w:rFonts w:ascii="方正仿宋_GBK" w:eastAsia="方正仿宋_GBK" w:hAnsi="宋体"/>
        </w:rPr>
      </w:pPr>
      <w:r w:rsidRPr="00D95E56">
        <w:rPr>
          <w:rFonts w:ascii="方正仿宋_GBK" w:eastAsia="方正仿宋_GBK" w:hAnsi="宋体" w:hint="eastAsia"/>
        </w:rPr>
        <w:t>2、按时报名、签到；</w:t>
      </w:r>
    </w:p>
    <w:p w:rsidR="004D7A97" w:rsidRPr="00D95E56" w:rsidRDefault="00FA150C">
      <w:pPr>
        <w:spacing w:line="480" w:lineRule="exact"/>
        <w:ind w:firstLineChars="300" w:firstLine="840"/>
        <w:rPr>
          <w:rFonts w:ascii="方正仿宋_GBK" w:eastAsia="方正仿宋_GBK" w:hAnsi="宋体"/>
        </w:rPr>
      </w:pPr>
      <w:r w:rsidRPr="00D95E56">
        <w:rPr>
          <w:rFonts w:ascii="方正仿宋_GBK" w:eastAsia="方正仿宋_GBK" w:hAnsi="宋体" w:hint="eastAsia"/>
        </w:rPr>
        <w:t>3、按时缴纳了文本费及投标保证金；</w:t>
      </w:r>
    </w:p>
    <w:p w:rsidR="004D7A97" w:rsidRPr="00D95E56" w:rsidRDefault="00FA150C">
      <w:pPr>
        <w:snapToGrid w:val="0"/>
        <w:spacing w:line="360" w:lineRule="auto"/>
        <w:outlineLvl w:val="1"/>
        <w:rPr>
          <w:rFonts w:ascii="华文细黑" w:eastAsia="华文细黑" w:hAnsi="华文细黑" w:cs="华文细黑"/>
          <w:b/>
          <w:bCs/>
        </w:rPr>
      </w:pPr>
      <w:bookmarkStart w:id="14" w:name="_Toc1757"/>
      <w:r w:rsidRPr="00D95E56">
        <w:rPr>
          <w:rFonts w:ascii="华文细黑" w:eastAsia="华文细黑" w:hAnsi="华文细黑" w:cs="华文细黑" w:hint="eastAsia"/>
          <w:b/>
          <w:bCs/>
        </w:rPr>
        <w:lastRenderedPageBreak/>
        <w:t>二、有关</w:t>
      </w:r>
      <w:bookmarkEnd w:id="9"/>
      <w:r w:rsidRPr="00D95E56">
        <w:rPr>
          <w:rFonts w:ascii="华文细黑" w:eastAsia="华文细黑" w:hAnsi="华文细黑" w:cs="华文细黑" w:hint="eastAsia"/>
          <w:b/>
          <w:bCs/>
        </w:rPr>
        <w:t>规定</w:t>
      </w:r>
      <w:bookmarkEnd w:id="10"/>
      <w:bookmarkEnd w:id="11"/>
      <w:bookmarkEnd w:id="12"/>
      <w:bookmarkEnd w:id="13"/>
      <w:bookmarkEnd w:id="14"/>
    </w:p>
    <w:p w:rsidR="004D7A97" w:rsidRPr="00D95E56"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（一）基本资格条件</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（1）具有独立承担民事责任的能力；</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（2）具有良好的商业信誉和健全的财务会计制度；</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（3）具有履行合同所必需的设备和专业技术能力；</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（4）有依法缴纳税收和社会保障资金的良好记录；</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（5）参加政府采购活动前三年内，在经营活动中没有重大违法记录；</w:t>
      </w:r>
    </w:p>
    <w:p w:rsidR="004D7A97" w:rsidRPr="00D95E56" w:rsidRDefault="00FA150C">
      <w:pPr>
        <w:spacing w:line="48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（6）法律、行政法规规定的其他条件。</w:t>
      </w:r>
    </w:p>
    <w:p w:rsidR="00F46A0A" w:rsidRPr="00D95E56" w:rsidRDefault="00FA150C" w:rsidP="00F46A0A">
      <w:pPr>
        <w:spacing w:line="480" w:lineRule="exact"/>
        <w:ind w:firstLineChars="200" w:firstLine="480"/>
        <w:rPr>
          <w:rFonts w:ascii="方正仿宋_GBK" w:eastAsia="方正仿宋_GBK" w:hAnsi="宋体"/>
          <w:sz w:val="24"/>
          <w:szCs w:val="24"/>
        </w:rPr>
      </w:pPr>
      <w:r w:rsidRPr="00D95E56">
        <w:rPr>
          <w:rFonts w:ascii="华文细黑" w:eastAsia="华文细黑" w:hAnsi="华文细黑" w:cs="华文细黑" w:hint="eastAsia"/>
          <w:sz w:val="24"/>
          <w:szCs w:val="24"/>
        </w:rPr>
        <w:t>（二）特定资格条件</w:t>
      </w:r>
    </w:p>
    <w:p w:rsidR="00F46A0A" w:rsidRPr="00D95E56" w:rsidRDefault="0022411E" w:rsidP="00310B60">
      <w:pPr>
        <w:snapToGrid w:val="0"/>
        <w:spacing w:line="440" w:lineRule="exact"/>
        <w:ind w:firstLineChars="300" w:firstLine="7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无</w:t>
      </w:r>
      <w:r w:rsidR="000851F4" w:rsidRPr="00D95E56">
        <w:rPr>
          <w:rFonts w:ascii="华文细黑" w:eastAsia="华文细黑" w:hAnsi="华文细黑" w:cs="华文细黑" w:hint="eastAsia"/>
          <w:sz w:val="24"/>
          <w:szCs w:val="24"/>
        </w:rPr>
        <w:t>。</w:t>
      </w:r>
    </w:p>
    <w:p w:rsidR="00F46A0A" w:rsidRPr="00D95E56"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D95E56" w:rsidRDefault="00FA150C">
      <w:pPr>
        <w:snapToGrid w:val="0"/>
        <w:spacing w:line="400" w:lineRule="exact"/>
        <w:ind w:firstLineChars="200" w:firstLine="480"/>
        <w:rPr>
          <w:rFonts w:ascii="华文细黑" w:eastAsia="华文细黑" w:hAnsi="华文细黑" w:cs="华文细黑"/>
          <w:kern w:val="0"/>
          <w:sz w:val="24"/>
          <w:szCs w:val="24"/>
        </w:rPr>
      </w:pPr>
      <w:r w:rsidRPr="00D95E56">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D95E56">
        <w:tc>
          <w:tcPr>
            <w:tcW w:w="676" w:type="dxa"/>
            <w:vAlign w:val="center"/>
          </w:tcPr>
          <w:p w:rsidR="004D7A97" w:rsidRPr="00D95E56" w:rsidRDefault="00FA150C">
            <w:pPr>
              <w:spacing w:line="240" w:lineRule="exact"/>
              <w:jc w:val="center"/>
              <w:rPr>
                <w:rFonts w:ascii="方正仿宋_GBK" w:eastAsia="方正仿宋_GBK" w:hAnsi="仿宋" w:cs="宋体"/>
                <w:b/>
                <w:kern w:val="0"/>
                <w:sz w:val="21"/>
                <w:szCs w:val="21"/>
              </w:rPr>
            </w:pPr>
            <w:r w:rsidRPr="00D95E56">
              <w:rPr>
                <w:rFonts w:ascii="方正仿宋_GBK" w:eastAsia="方正仿宋_GBK" w:hAnsi="仿宋" w:cs="宋体" w:hint="eastAsia"/>
                <w:b/>
                <w:kern w:val="0"/>
                <w:sz w:val="21"/>
                <w:szCs w:val="21"/>
              </w:rPr>
              <w:t>序号</w:t>
            </w:r>
          </w:p>
        </w:tc>
        <w:tc>
          <w:tcPr>
            <w:tcW w:w="4961" w:type="dxa"/>
            <w:gridSpan w:val="2"/>
            <w:vAlign w:val="center"/>
          </w:tcPr>
          <w:p w:rsidR="004D7A97" w:rsidRPr="00D95E56" w:rsidRDefault="00FA150C">
            <w:pPr>
              <w:spacing w:line="240" w:lineRule="exact"/>
              <w:jc w:val="center"/>
              <w:rPr>
                <w:rFonts w:ascii="方正仿宋_GBK" w:eastAsia="方正仿宋_GBK" w:hAnsi="仿宋" w:cs="宋体"/>
                <w:b/>
                <w:kern w:val="0"/>
                <w:sz w:val="21"/>
                <w:szCs w:val="21"/>
              </w:rPr>
            </w:pPr>
            <w:r w:rsidRPr="00D95E56">
              <w:rPr>
                <w:rFonts w:ascii="方正仿宋_GBK" w:eastAsia="方正仿宋_GBK" w:hAnsi="仿宋" w:cs="宋体" w:hint="eastAsia"/>
                <w:b/>
                <w:kern w:val="0"/>
                <w:sz w:val="21"/>
                <w:szCs w:val="21"/>
              </w:rPr>
              <w:t>检查因素</w:t>
            </w:r>
          </w:p>
        </w:tc>
        <w:tc>
          <w:tcPr>
            <w:tcW w:w="3991" w:type="dxa"/>
            <w:vAlign w:val="center"/>
          </w:tcPr>
          <w:p w:rsidR="004D7A97" w:rsidRPr="00D95E56" w:rsidRDefault="00FA150C">
            <w:pPr>
              <w:spacing w:line="240" w:lineRule="exact"/>
              <w:jc w:val="center"/>
              <w:rPr>
                <w:rFonts w:ascii="方正仿宋_GBK" w:eastAsia="方正仿宋_GBK" w:hAnsi="仿宋" w:cs="宋体"/>
                <w:b/>
                <w:kern w:val="0"/>
                <w:sz w:val="21"/>
                <w:szCs w:val="21"/>
              </w:rPr>
            </w:pPr>
            <w:r w:rsidRPr="00D95E56">
              <w:rPr>
                <w:rFonts w:ascii="方正仿宋_GBK" w:eastAsia="方正仿宋_GBK" w:hAnsi="仿宋" w:cs="宋体" w:hint="eastAsia"/>
                <w:b/>
                <w:kern w:val="0"/>
                <w:sz w:val="21"/>
                <w:szCs w:val="21"/>
              </w:rPr>
              <w:t>检查内容</w:t>
            </w:r>
          </w:p>
        </w:tc>
      </w:tr>
      <w:tr w:rsidR="004D7A97" w:rsidRPr="00D95E56">
        <w:tc>
          <w:tcPr>
            <w:tcW w:w="676" w:type="dxa"/>
            <w:vMerge w:val="restart"/>
            <w:vAlign w:val="center"/>
          </w:tcPr>
          <w:p w:rsidR="004D7A97" w:rsidRPr="00D95E56" w:rsidRDefault="00FA150C">
            <w:pPr>
              <w:spacing w:line="240" w:lineRule="exact"/>
              <w:jc w:val="center"/>
              <w:rPr>
                <w:rFonts w:ascii="方正仿宋_GBK" w:eastAsia="方正仿宋_GBK" w:hAnsi="仿宋"/>
                <w:sz w:val="21"/>
                <w:szCs w:val="21"/>
              </w:rPr>
            </w:pPr>
            <w:r w:rsidRPr="00D95E56">
              <w:rPr>
                <w:rFonts w:ascii="方正仿宋_GBK" w:eastAsia="方正仿宋_GBK" w:hAnsi="仿宋" w:hint="eastAsia"/>
                <w:sz w:val="21"/>
                <w:szCs w:val="21"/>
              </w:rPr>
              <w:t>1</w:t>
            </w:r>
          </w:p>
        </w:tc>
        <w:tc>
          <w:tcPr>
            <w:tcW w:w="425" w:type="dxa"/>
            <w:vMerge w:val="restart"/>
            <w:vAlign w:val="center"/>
          </w:tcPr>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供</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应</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商</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基</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本</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资</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格</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条</w:t>
            </w:r>
          </w:p>
          <w:p w:rsidR="004D7A97" w:rsidRPr="00D95E56" w:rsidRDefault="00FA150C">
            <w:pPr>
              <w:spacing w:line="240" w:lineRule="exact"/>
              <w:jc w:val="center"/>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件</w:t>
            </w:r>
          </w:p>
        </w:tc>
        <w:tc>
          <w:tcPr>
            <w:tcW w:w="4536"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（1）具有独立承担民事责任的能力</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9A668C" w:rsidRPr="00D95E56">
              <w:rPr>
                <w:rFonts w:ascii="方正仿宋_GBK" w:eastAsia="方正仿宋_GBK" w:hAnsi="宋体" w:cs="宋体" w:hint="eastAsia"/>
                <w:kern w:val="0"/>
                <w:sz w:val="24"/>
                <w:szCs w:val="24"/>
              </w:rPr>
              <w:fldChar w:fldCharType="begin"/>
            </w:r>
            <w:r w:rsidRPr="00D95E56">
              <w:rPr>
                <w:rFonts w:ascii="方正仿宋_GBK" w:eastAsia="方正仿宋_GBK" w:hAnsi="宋体" w:cs="宋体" w:hint="eastAsia"/>
                <w:kern w:val="0"/>
                <w:sz w:val="24"/>
                <w:szCs w:val="24"/>
              </w:rPr>
              <w:instrText xml:space="preserve"> eq \o\ac(○,</w:instrText>
            </w:r>
            <w:r w:rsidRPr="00D95E56">
              <w:rPr>
                <w:rFonts w:ascii="方正仿宋_GBK" w:eastAsia="方正仿宋_GBK" w:hAnsi="宋体" w:cs="宋体" w:hint="eastAsia"/>
                <w:kern w:val="0"/>
                <w:position w:val="3"/>
                <w:sz w:val="16"/>
                <w:szCs w:val="24"/>
              </w:rPr>
              <w:instrText>1</w:instrText>
            </w:r>
            <w:r w:rsidRPr="00D95E56">
              <w:rPr>
                <w:rFonts w:ascii="方正仿宋_GBK" w:eastAsia="方正仿宋_GBK" w:hAnsi="宋体" w:cs="宋体" w:hint="eastAsia"/>
                <w:kern w:val="0"/>
                <w:sz w:val="24"/>
                <w:szCs w:val="24"/>
              </w:rPr>
              <w:instrText>)</w:instrText>
            </w:r>
            <w:r w:rsidR="009A668C" w:rsidRPr="00D95E56">
              <w:rPr>
                <w:rFonts w:ascii="方正仿宋_GBK" w:eastAsia="方正仿宋_GBK" w:hAnsi="宋体" w:cs="宋体" w:hint="eastAsia"/>
                <w:kern w:val="0"/>
                <w:sz w:val="24"/>
                <w:szCs w:val="24"/>
              </w:rPr>
              <w:fldChar w:fldCharType="end"/>
            </w:r>
            <w:r w:rsidRPr="00D95E56">
              <w:rPr>
                <w:rFonts w:ascii="方正仿宋_GBK" w:eastAsia="方正仿宋_GBK" w:hAnsi="仿宋" w:hint="eastAsia"/>
                <w:sz w:val="21"/>
                <w:szCs w:val="21"/>
              </w:rPr>
              <w:t xml:space="preserve">）； </w:t>
            </w:r>
          </w:p>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供应商法定代表人身份证明和法定代表人授权代表委托书。</w:t>
            </w:r>
          </w:p>
        </w:tc>
      </w:tr>
      <w:tr w:rsidR="004D7A97" w:rsidRPr="00D95E56">
        <w:tc>
          <w:tcPr>
            <w:tcW w:w="676" w:type="dxa"/>
            <w:vMerge/>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D95E56"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cs="仿宋_GB2312" w:hint="eastAsia"/>
                <w:sz w:val="21"/>
                <w:szCs w:val="21"/>
                <w:lang w:val="zh-CN"/>
              </w:rPr>
              <w:t>（2）</w:t>
            </w:r>
            <w:r w:rsidRPr="00D95E56">
              <w:rPr>
                <w:rFonts w:ascii="方正仿宋_GBK" w:eastAsia="方正仿宋_GBK" w:hAnsi="仿宋" w:hint="eastAsia"/>
                <w:sz w:val="21"/>
                <w:szCs w:val="21"/>
              </w:rPr>
              <w:t>具有良好的商业信誉和健全的财务会计制度</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D95E56">
        <w:tc>
          <w:tcPr>
            <w:tcW w:w="676" w:type="dxa"/>
            <w:vMerge/>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D95E56"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D95E56" w:rsidRDefault="00FA150C">
            <w:pPr>
              <w:spacing w:line="240" w:lineRule="exact"/>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供应商提供书面声明或相关证明材料（见格式文件）</w:t>
            </w:r>
          </w:p>
        </w:tc>
      </w:tr>
      <w:tr w:rsidR="004D7A97" w:rsidRPr="00D95E56">
        <w:tc>
          <w:tcPr>
            <w:tcW w:w="676" w:type="dxa"/>
            <w:vMerge/>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D95E56"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D95E56" w:rsidRDefault="00FA150C">
            <w:pPr>
              <w:spacing w:line="240" w:lineRule="exact"/>
              <w:rPr>
                <w:rFonts w:ascii="方正仿宋_GBK" w:eastAsia="方正仿宋_GBK" w:hAnsi="仿宋" w:cs="仿宋_GB2312"/>
                <w:sz w:val="21"/>
                <w:szCs w:val="21"/>
                <w:lang w:val="zh-CN"/>
              </w:rPr>
            </w:pPr>
            <w:r w:rsidRPr="00D95E56">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1.税务登记证（副本）复印件（注</w:t>
            </w:r>
            <w:r w:rsidR="009A668C" w:rsidRPr="00D95E56">
              <w:rPr>
                <w:rFonts w:ascii="方正仿宋_GBK" w:eastAsia="方正仿宋_GBK" w:hAnsi="宋体" w:cs="宋体" w:hint="eastAsia"/>
                <w:kern w:val="0"/>
                <w:sz w:val="24"/>
                <w:szCs w:val="24"/>
              </w:rPr>
              <w:fldChar w:fldCharType="begin"/>
            </w:r>
            <w:r w:rsidRPr="00D95E56">
              <w:rPr>
                <w:rFonts w:ascii="方正仿宋_GBK" w:eastAsia="方正仿宋_GBK" w:hAnsi="宋体" w:cs="宋体" w:hint="eastAsia"/>
                <w:kern w:val="0"/>
                <w:sz w:val="24"/>
                <w:szCs w:val="24"/>
              </w:rPr>
              <w:instrText xml:space="preserve"> eq \o\ac(○,</w:instrText>
            </w:r>
            <w:r w:rsidRPr="00D95E56">
              <w:rPr>
                <w:rFonts w:ascii="方正仿宋_GBK" w:eastAsia="方正仿宋_GBK" w:hAnsi="宋体" w:cs="宋体" w:hint="eastAsia"/>
                <w:kern w:val="0"/>
                <w:position w:val="3"/>
                <w:sz w:val="16"/>
                <w:szCs w:val="24"/>
              </w:rPr>
              <w:instrText>1</w:instrText>
            </w:r>
            <w:r w:rsidRPr="00D95E56">
              <w:rPr>
                <w:rFonts w:ascii="方正仿宋_GBK" w:eastAsia="方正仿宋_GBK" w:hAnsi="宋体" w:cs="宋体" w:hint="eastAsia"/>
                <w:kern w:val="0"/>
                <w:sz w:val="24"/>
                <w:szCs w:val="24"/>
              </w:rPr>
              <w:instrText>)</w:instrText>
            </w:r>
            <w:r w:rsidR="009A668C" w:rsidRPr="00D95E56">
              <w:rPr>
                <w:rFonts w:ascii="方正仿宋_GBK" w:eastAsia="方正仿宋_GBK" w:hAnsi="宋体" w:cs="宋体" w:hint="eastAsia"/>
                <w:kern w:val="0"/>
                <w:sz w:val="24"/>
                <w:szCs w:val="24"/>
              </w:rPr>
              <w:fldChar w:fldCharType="end"/>
            </w:r>
            <w:r w:rsidRPr="00D95E56">
              <w:rPr>
                <w:rFonts w:ascii="方正仿宋_GBK" w:eastAsia="方正仿宋_GBK" w:hAnsi="仿宋" w:hint="eastAsia"/>
                <w:sz w:val="21"/>
                <w:szCs w:val="21"/>
              </w:rPr>
              <w:t>）</w:t>
            </w:r>
          </w:p>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2.缴纳社会保障金的证明材料复印件（缴纳社会保障金的证明材料指：社会保险登记证（注</w:t>
            </w:r>
            <w:r w:rsidR="009A668C" w:rsidRPr="00D95E56">
              <w:rPr>
                <w:rFonts w:ascii="方正仿宋_GBK" w:eastAsia="方正仿宋_GBK" w:hAnsi="宋体" w:cs="宋体" w:hint="eastAsia"/>
                <w:kern w:val="0"/>
                <w:sz w:val="24"/>
                <w:szCs w:val="24"/>
              </w:rPr>
              <w:fldChar w:fldCharType="begin"/>
            </w:r>
            <w:r w:rsidRPr="00D95E56">
              <w:rPr>
                <w:rFonts w:ascii="方正仿宋_GBK" w:eastAsia="方正仿宋_GBK" w:hAnsi="宋体" w:cs="宋体" w:hint="eastAsia"/>
                <w:kern w:val="0"/>
                <w:sz w:val="24"/>
                <w:szCs w:val="24"/>
              </w:rPr>
              <w:instrText xml:space="preserve"> eq \o\ac(○,</w:instrText>
            </w:r>
            <w:r w:rsidRPr="00D95E56">
              <w:rPr>
                <w:rFonts w:ascii="方正仿宋_GBK" w:eastAsia="方正仿宋_GBK" w:hAnsi="宋体" w:cs="宋体" w:hint="eastAsia"/>
                <w:kern w:val="0"/>
                <w:position w:val="3"/>
                <w:sz w:val="16"/>
                <w:szCs w:val="24"/>
              </w:rPr>
              <w:instrText>1</w:instrText>
            </w:r>
            <w:r w:rsidRPr="00D95E56">
              <w:rPr>
                <w:rFonts w:ascii="方正仿宋_GBK" w:eastAsia="方正仿宋_GBK" w:hAnsi="宋体" w:cs="宋体" w:hint="eastAsia"/>
                <w:kern w:val="0"/>
                <w:sz w:val="24"/>
                <w:szCs w:val="24"/>
              </w:rPr>
              <w:instrText>)</w:instrText>
            </w:r>
            <w:r w:rsidR="009A668C" w:rsidRPr="00D95E56">
              <w:rPr>
                <w:rFonts w:ascii="方正仿宋_GBK" w:eastAsia="方正仿宋_GBK" w:hAnsi="宋体" w:cs="宋体" w:hint="eastAsia"/>
                <w:kern w:val="0"/>
                <w:sz w:val="24"/>
                <w:szCs w:val="24"/>
              </w:rPr>
              <w:fldChar w:fldCharType="end"/>
            </w:r>
            <w:r w:rsidRPr="00D95E56">
              <w:rPr>
                <w:rFonts w:ascii="方正仿宋_GBK" w:eastAsia="方正仿宋_GBK" w:hAnsi="仿宋" w:hint="eastAsia"/>
                <w:sz w:val="21"/>
                <w:szCs w:val="21"/>
              </w:rPr>
              <w:t>）或缴纳社会保险的凭据（专用收据或社会保险缴纳清单）。</w:t>
            </w:r>
          </w:p>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3.依法免税或不需要缴纳社会保障资金的供应商，应提供相应文件证明其依法免税或不需要缴纳社会保障资金</w:t>
            </w:r>
            <w:r w:rsidRPr="00D95E56">
              <w:rPr>
                <w:rFonts w:ascii="方正仿宋_GBK" w:eastAsia="方正仿宋_GBK" w:hAnsi="仿宋"/>
                <w:sz w:val="21"/>
                <w:szCs w:val="21"/>
              </w:rPr>
              <w:t>）</w:t>
            </w:r>
            <w:r w:rsidRPr="00D95E56">
              <w:rPr>
                <w:rFonts w:ascii="方正仿宋_GBK" w:eastAsia="方正仿宋_GBK" w:hAnsi="仿宋" w:hint="eastAsia"/>
                <w:sz w:val="21"/>
                <w:szCs w:val="21"/>
              </w:rPr>
              <w:t>。</w:t>
            </w:r>
          </w:p>
        </w:tc>
      </w:tr>
      <w:tr w:rsidR="004D7A97" w:rsidRPr="00D95E56">
        <w:tc>
          <w:tcPr>
            <w:tcW w:w="676" w:type="dxa"/>
            <w:vMerge/>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D95E56"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D95E56" w:rsidRDefault="00FA150C">
            <w:pPr>
              <w:spacing w:line="240" w:lineRule="exact"/>
              <w:rPr>
                <w:rFonts w:ascii="方正仿宋_GBK" w:eastAsia="方正仿宋_GBK" w:hAnsi="仿宋" w:cs="仿宋_GB2312"/>
                <w:sz w:val="21"/>
                <w:szCs w:val="21"/>
                <w:lang w:val="zh-CN"/>
              </w:rPr>
            </w:pPr>
            <w:r w:rsidRPr="00D95E56">
              <w:rPr>
                <w:rFonts w:ascii="方正仿宋_GBK" w:eastAsia="方正仿宋_GBK" w:hAnsi="仿宋" w:hint="eastAsia"/>
                <w:sz w:val="21"/>
                <w:szCs w:val="21"/>
              </w:rPr>
              <w:t>（5）参加政府采购活动前三年内，在经营活动中没有重大违法记录（注</w:t>
            </w:r>
            <w:r w:rsidR="009A668C" w:rsidRPr="00D95E56">
              <w:rPr>
                <w:rFonts w:ascii="方正仿宋_GBK" w:eastAsia="方正仿宋_GBK" w:hAnsi="宋体" w:cs="宋体" w:hint="eastAsia"/>
                <w:kern w:val="0"/>
                <w:sz w:val="24"/>
                <w:szCs w:val="24"/>
              </w:rPr>
              <w:fldChar w:fldCharType="begin"/>
            </w:r>
            <w:r w:rsidRPr="00D95E56">
              <w:rPr>
                <w:rFonts w:ascii="方正仿宋_GBK" w:eastAsia="方正仿宋_GBK" w:hAnsi="宋体" w:cs="宋体" w:hint="eastAsia"/>
                <w:kern w:val="0"/>
                <w:sz w:val="24"/>
                <w:szCs w:val="24"/>
              </w:rPr>
              <w:instrText xml:space="preserve"> eq \o\ac(○,</w:instrText>
            </w:r>
            <w:r w:rsidRPr="00D95E56">
              <w:rPr>
                <w:rFonts w:ascii="方正仿宋_GBK" w:eastAsia="方正仿宋_GBK" w:hAnsi="宋体" w:cs="宋体" w:hint="eastAsia"/>
                <w:kern w:val="0"/>
                <w:position w:val="3"/>
                <w:sz w:val="16"/>
                <w:szCs w:val="24"/>
              </w:rPr>
              <w:instrText>2</w:instrText>
            </w:r>
            <w:r w:rsidRPr="00D95E56">
              <w:rPr>
                <w:rFonts w:ascii="方正仿宋_GBK" w:eastAsia="方正仿宋_GBK" w:hAnsi="宋体" w:cs="宋体" w:hint="eastAsia"/>
                <w:kern w:val="0"/>
                <w:sz w:val="24"/>
                <w:szCs w:val="24"/>
              </w:rPr>
              <w:instrText>)</w:instrText>
            </w:r>
            <w:r w:rsidR="009A668C" w:rsidRPr="00D95E56">
              <w:rPr>
                <w:rFonts w:ascii="方正仿宋_GBK" w:eastAsia="方正仿宋_GBK" w:hAnsi="宋体" w:cs="宋体" w:hint="eastAsia"/>
                <w:kern w:val="0"/>
                <w:sz w:val="24"/>
                <w:szCs w:val="24"/>
              </w:rPr>
              <w:fldChar w:fldCharType="end"/>
            </w:r>
            <w:r w:rsidRPr="00D95E56">
              <w:rPr>
                <w:rFonts w:ascii="方正仿宋_GBK" w:eastAsia="方正仿宋_GBK" w:hAnsi="仿宋" w:hint="eastAsia"/>
                <w:sz w:val="21"/>
                <w:szCs w:val="21"/>
              </w:rPr>
              <w:t>）</w:t>
            </w:r>
          </w:p>
        </w:tc>
        <w:tc>
          <w:tcPr>
            <w:tcW w:w="3991" w:type="dxa"/>
            <w:vAlign w:val="center"/>
          </w:tcPr>
          <w:p w:rsidR="004D7A97" w:rsidRPr="00D95E56" w:rsidRDefault="00FA150C">
            <w:pPr>
              <w:spacing w:line="240" w:lineRule="exact"/>
              <w:rPr>
                <w:rFonts w:ascii="方正仿宋_GBK" w:eastAsia="方正仿宋_GBK" w:hAnsi="仿宋"/>
                <w:b/>
                <w:sz w:val="21"/>
                <w:szCs w:val="21"/>
              </w:rPr>
            </w:pPr>
            <w:r w:rsidRPr="00D95E56">
              <w:rPr>
                <w:rFonts w:ascii="方正仿宋_GBK" w:eastAsia="方正仿宋_GBK" w:hAnsi="仿宋" w:hint="eastAsia"/>
                <w:b/>
                <w:sz w:val="21"/>
                <w:szCs w:val="21"/>
              </w:rPr>
              <w:t>1.供应商提供书面声明（见格式文件）；</w:t>
            </w:r>
          </w:p>
          <w:p w:rsidR="004D7A97" w:rsidRPr="00D95E56" w:rsidRDefault="00FA150C">
            <w:pPr>
              <w:spacing w:line="240" w:lineRule="exact"/>
              <w:rPr>
                <w:rFonts w:ascii="方正仿宋_GBK" w:eastAsia="方正仿宋_GBK" w:hAnsi="仿宋"/>
                <w:b/>
                <w:sz w:val="21"/>
                <w:szCs w:val="21"/>
              </w:rPr>
            </w:pPr>
            <w:r w:rsidRPr="00D95E56">
              <w:rPr>
                <w:rFonts w:ascii="方正仿宋_GBK" w:eastAsia="方正仿宋_GBK" w:hAnsi="仿宋" w:hint="eastAsia"/>
                <w:b/>
                <w:sz w:val="21"/>
                <w:szCs w:val="21"/>
              </w:rPr>
              <w:t>2.采购人或采购代理机构将通过 “信用中国”网站(www.creditchina.gov.cn)、"中国政府采购网"(www.ccgp.gov.cn)等渠道查</w:t>
            </w:r>
            <w:r w:rsidRPr="00D95E56">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4D7A97" w:rsidRPr="00D95E56">
        <w:trPr>
          <w:trHeight w:val="311"/>
        </w:trPr>
        <w:tc>
          <w:tcPr>
            <w:tcW w:w="676" w:type="dxa"/>
            <w:vMerge/>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D95E56" w:rsidRDefault="004D7A97">
            <w:pPr>
              <w:spacing w:line="240" w:lineRule="exact"/>
              <w:rPr>
                <w:rFonts w:ascii="方正仿宋_GBK" w:eastAsia="方正仿宋_GBK" w:hAnsi="仿宋" w:cs="仿宋_GB2312"/>
                <w:sz w:val="21"/>
                <w:szCs w:val="21"/>
              </w:rPr>
            </w:pPr>
          </w:p>
        </w:tc>
        <w:tc>
          <w:tcPr>
            <w:tcW w:w="4536"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（6）法律、行政法规规定的其他条件</w:t>
            </w:r>
          </w:p>
        </w:tc>
        <w:tc>
          <w:tcPr>
            <w:tcW w:w="3991" w:type="dxa"/>
            <w:vAlign w:val="center"/>
          </w:tcPr>
          <w:p w:rsidR="004D7A97" w:rsidRPr="00D95E56" w:rsidRDefault="004D7A97">
            <w:pPr>
              <w:spacing w:line="240" w:lineRule="exact"/>
              <w:rPr>
                <w:rFonts w:ascii="方正仿宋_GBK" w:eastAsia="方正仿宋_GBK" w:hAnsi="仿宋"/>
                <w:sz w:val="21"/>
                <w:szCs w:val="21"/>
              </w:rPr>
            </w:pPr>
          </w:p>
        </w:tc>
      </w:tr>
      <w:tr w:rsidR="004D7A97" w:rsidRPr="00D95E56">
        <w:trPr>
          <w:trHeight w:val="311"/>
        </w:trPr>
        <w:tc>
          <w:tcPr>
            <w:tcW w:w="676" w:type="dxa"/>
            <w:vAlign w:val="center"/>
          </w:tcPr>
          <w:p w:rsidR="004D7A97" w:rsidRPr="00D95E56" w:rsidRDefault="004D7A97">
            <w:pPr>
              <w:spacing w:line="240" w:lineRule="exact"/>
              <w:jc w:val="center"/>
              <w:rPr>
                <w:rFonts w:ascii="方正仿宋_GBK" w:eastAsia="方正仿宋_GBK" w:hAnsi="仿宋"/>
                <w:sz w:val="21"/>
                <w:szCs w:val="21"/>
              </w:rPr>
            </w:pPr>
          </w:p>
        </w:tc>
        <w:tc>
          <w:tcPr>
            <w:tcW w:w="425" w:type="dxa"/>
            <w:vAlign w:val="center"/>
          </w:tcPr>
          <w:p w:rsidR="004D7A97" w:rsidRPr="00D95E56" w:rsidRDefault="004D7A97">
            <w:pPr>
              <w:spacing w:line="240" w:lineRule="exact"/>
              <w:rPr>
                <w:rFonts w:ascii="方正仿宋_GBK" w:eastAsia="方正仿宋_GBK" w:hAnsi="仿宋" w:cs="仿宋_GB2312"/>
                <w:sz w:val="21"/>
                <w:szCs w:val="21"/>
              </w:rPr>
            </w:pPr>
          </w:p>
        </w:tc>
        <w:tc>
          <w:tcPr>
            <w:tcW w:w="4536"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（7）特定资格条件</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详见“特定资格条件”部分</w:t>
            </w:r>
          </w:p>
        </w:tc>
      </w:tr>
      <w:tr w:rsidR="004D7A97" w:rsidRPr="00D95E56">
        <w:trPr>
          <w:trHeight w:val="459"/>
        </w:trPr>
        <w:tc>
          <w:tcPr>
            <w:tcW w:w="676" w:type="dxa"/>
            <w:vAlign w:val="center"/>
          </w:tcPr>
          <w:p w:rsidR="004D7A97" w:rsidRPr="00D95E56" w:rsidRDefault="00FA150C">
            <w:pPr>
              <w:spacing w:line="240" w:lineRule="exact"/>
              <w:jc w:val="center"/>
              <w:rPr>
                <w:rFonts w:ascii="方正仿宋_GBK" w:eastAsia="方正仿宋_GBK" w:hAnsi="仿宋"/>
                <w:sz w:val="21"/>
                <w:szCs w:val="21"/>
              </w:rPr>
            </w:pPr>
            <w:r w:rsidRPr="00D95E56">
              <w:rPr>
                <w:rFonts w:ascii="方正仿宋_GBK" w:eastAsia="方正仿宋_GBK" w:hAnsi="仿宋" w:hint="eastAsia"/>
                <w:sz w:val="21"/>
                <w:szCs w:val="21"/>
              </w:rPr>
              <w:t>2</w:t>
            </w:r>
          </w:p>
        </w:tc>
        <w:tc>
          <w:tcPr>
            <w:tcW w:w="4961" w:type="dxa"/>
            <w:gridSpan w:val="2"/>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保证金</w:t>
            </w:r>
          </w:p>
        </w:tc>
        <w:tc>
          <w:tcPr>
            <w:tcW w:w="3991" w:type="dxa"/>
            <w:vAlign w:val="center"/>
          </w:tcPr>
          <w:p w:rsidR="004D7A97" w:rsidRPr="00D95E56" w:rsidRDefault="00FA150C">
            <w:pPr>
              <w:spacing w:line="240" w:lineRule="exact"/>
              <w:rPr>
                <w:rFonts w:ascii="方正仿宋_GBK" w:eastAsia="方正仿宋_GBK" w:hAnsi="仿宋"/>
                <w:sz w:val="21"/>
                <w:szCs w:val="21"/>
              </w:rPr>
            </w:pPr>
            <w:r w:rsidRPr="00D95E56">
              <w:rPr>
                <w:rFonts w:ascii="方正仿宋_GBK" w:eastAsia="方正仿宋_GBK" w:hAnsi="仿宋" w:hint="eastAsia"/>
                <w:sz w:val="21"/>
                <w:szCs w:val="21"/>
              </w:rPr>
              <w:t>按照校内询价文件的规定提交保证金</w:t>
            </w:r>
          </w:p>
        </w:tc>
      </w:tr>
    </w:tbl>
    <w:p w:rsidR="004D7A97" w:rsidRPr="00D95E56" w:rsidRDefault="00FA150C">
      <w:pPr>
        <w:snapToGrid w:val="0"/>
        <w:spacing w:line="400" w:lineRule="exact"/>
        <w:ind w:firstLineChars="200" w:firstLine="480"/>
        <w:rPr>
          <w:rFonts w:ascii="方正仿宋_GBK" w:eastAsia="方正仿宋_GBK" w:hAnsi="宋体" w:cs="宋体"/>
          <w:kern w:val="0"/>
          <w:sz w:val="24"/>
          <w:szCs w:val="24"/>
        </w:rPr>
      </w:pPr>
      <w:r w:rsidRPr="00D95E56">
        <w:rPr>
          <w:rFonts w:ascii="方正仿宋_GBK" w:eastAsia="方正仿宋_GBK" w:hAnsi="宋体" w:cs="宋体" w:hint="eastAsia"/>
          <w:kern w:val="0"/>
          <w:sz w:val="24"/>
          <w:szCs w:val="24"/>
        </w:rPr>
        <w:t>注：</w:t>
      </w:r>
    </w:p>
    <w:p w:rsidR="004D7A97" w:rsidRPr="00D95E56" w:rsidRDefault="009A668C">
      <w:pPr>
        <w:snapToGrid w:val="0"/>
        <w:spacing w:line="400" w:lineRule="exact"/>
        <w:ind w:firstLineChars="200" w:firstLine="480"/>
        <w:rPr>
          <w:rFonts w:ascii="方正仿宋_GBK" w:eastAsia="方正仿宋_GBK" w:hAnsi="宋体" w:cs="宋体"/>
          <w:kern w:val="0"/>
          <w:sz w:val="24"/>
          <w:szCs w:val="24"/>
        </w:rPr>
      </w:pPr>
      <w:r w:rsidRPr="00D95E56">
        <w:rPr>
          <w:rFonts w:ascii="方正仿宋_GBK" w:eastAsia="方正仿宋_GBK" w:hAnsi="宋体" w:cs="宋体" w:hint="eastAsia"/>
          <w:kern w:val="0"/>
          <w:sz w:val="24"/>
          <w:szCs w:val="24"/>
        </w:rPr>
        <w:fldChar w:fldCharType="begin"/>
      </w:r>
      <w:r w:rsidR="00FA150C" w:rsidRPr="00D95E56">
        <w:rPr>
          <w:rFonts w:ascii="方正仿宋_GBK" w:eastAsia="方正仿宋_GBK" w:hAnsi="宋体" w:cs="宋体" w:hint="eastAsia"/>
          <w:kern w:val="0"/>
          <w:sz w:val="24"/>
          <w:szCs w:val="24"/>
        </w:rPr>
        <w:instrText xml:space="preserve"> eq \o\ac(○,</w:instrText>
      </w:r>
      <w:r w:rsidR="00FA150C" w:rsidRPr="00D95E56">
        <w:rPr>
          <w:rFonts w:ascii="方正仿宋_GBK" w:eastAsia="方正仿宋_GBK" w:hAnsi="宋体" w:cs="宋体" w:hint="eastAsia"/>
          <w:kern w:val="0"/>
          <w:position w:val="3"/>
          <w:sz w:val="16"/>
          <w:szCs w:val="24"/>
        </w:rPr>
        <w:instrText>1</w:instrText>
      </w:r>
      <w:r w:rsidR="00FA150C" w:rsidRPr="00D95E56">
        <w:rPr>
          <w:rFonts w:ascii="方正仿宋_GBK" w:eastAsia="方正仿宋_GBK" w:hAnsi="宋体" w:cs="宋体" w:hint="eastAsia"/>
          <w:kern w:val="0"/>
          <w:sz w:val="24"/>
          <w:szCs w:val="24"/>
        </w:rPr>
        <w:instrText>)</w:instrText>
      </w:r>
      <w:r w:rsidRPr="00D95E56">
        <w:rPr>
          <w:rFonts w:ascii="方正仿宋_GBK" w:eastAsia="方正仿宋_GBK" w:hAnsi="宋体" w:cs="宋体" w:hint="eastAsia"/>
          <w:kern w:val="0"/>
          <w:sz w:val="24"/>
          <w:szCs w:val="24"/>
        </w:rPr>
        <w:fldChar w:fldCharType="end"/>
      </w:r>
      <w:r w:rsidR="00FA150C" w:rsidRPr="00D95E56">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D95E56" w:rsidRDefault="009A668C">
      <w:pPr>
        <w:snapToGrid w:val="0"/>
        <w:spacing w:line="400" w:lineRule="exact"/>
        <w:ind w:firstLineChars="200" w:firstLine="480"/>
        <w:rPr>
          <w:rFonts w:ascii="方正仿宋_GBK" w:eastAsia="方正仿宋_GBK" w:hAnsi="宋体" w:cs="宋体"/>
          <w:kern w:val="0"/>
          <w:sz w:val="24"/>
          <w:szCs w:val="24"/>
        </w:rPr>
      </w:pPr>
      <w:r w:rsidRPr="00D95E56">
        <w:rPr>
          <w:rFonts w:ascii="方正仿宋_GBK" w:eastAsia="方正仿宋_GBK" w:hAnsi="宋体" w:cs="宋体" w:hint="eastAsia"/>
          <w:kern w:val="0"/>
          <w:sz w:val="24"/>
          <w:szCs w:val="24"/>
        </w:rPr>
        <w:fldChar w:fldCharType="begin"/>
      </w:r>
      <w:r w:rsidR="00FA150C" w:rsidRPr="00D95E56">
        <w:rPr>
          <w:rFonts w:ascii="方正仿宋_GBK" w:eastAsia="方正仿宋_GBK" w:hAnsi="宋体" w:cs="宋体" w:hint="eastAsia"/>
          <w:kern w:val="0"/>
          <w:sz w:val="24"/>
          <w:szCs w:val="24"/>
        </w:rPr>
        <w:instrText xml:space="preserve"> eq \o\ac(○,</w:instrText>
      </w:r>
      <w:r w:rsidR="00FA150C" w:rsidRPr="00D95E56">
        <w:rPr>
          <w:rFonts w:ascii="方正仿宋_GBK" w:eastAsia="方正仿宋_GBK" w:hAnsi="宋体" w:cs="宋体" w:hint="eastAsia"/>
          <w:kern w:val="0"/>
          <w:position w:val="3"/>
          <w:sz w:val="16"/>
          <w:szCs w:val="24"/>
        </w:rPr>
        <w:instrText>2</w:instrText>
      </w:r>
      <w:r w:rsidR="00FA150C" w:rsidRPr="00D95E56">
        <w:rPr>
          <w:rFonts w:ascii="方正仿宋_GBK" w:eastAsia="方正仿宋_GBK" w:hAnsi="宋体" w:cs="宋体" w:hint="eastAsia"/>
          <w:kern w:val="0"/>
          <w:sz w:val="24"/>
          <w:szCs w:val="24"/>
        </w:rPr>
        <w:instrText>)</w:instrText>
      </w:r>
      <w:r w:rsidRPr="00D95E56">
        <w:rPr>
          <w:rFonts w:ascii="方正仿宋_GBK" w:eastAsia="方正仿宋_GBK" w:hAnsi="宋体" w:cs="宋体" w:hint="eastAsia"/>
          <w:kern w:val="0"/>
          <w:sz w:val="24"/>
          <w:szCs w:val="24"/>
        </w:rPr>
        <w:fldChar w:fldCharType="end"/>
      </w:r>
      <w:r w:rsidR="00FA150C" w:rsidRPr="00D95E56">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D95E56" w:rsidRDefault="00FA150C">
      <w:pPr>
        <w:snapToGrid w:val="0"/>
        <w:spacing w:line="400" w:lineRule="exact"/>
        <w:ind w:firstLineChars="200" w:firstLine="480"/>
        <w:rPr>
          <w:rFonts w:ascii="华文细黑" w:eastAsia="华文细黑" w:hAnsi="华文细黑" w:cs="华文细黑"/>
          <w:kern w:val="0"/>
          <w:sz w:val="24"/>
          <w:szCs w:val="24"/>
        </w:rPr>
      </w:pPr>
      <w:r w:rsidRPr="00D95E56">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D95E56">
        <w:trPr>
          <w:trHeight w:val="94"/>
        </w:trPr>
        <w:tc>
          <w:tcPr>
            <w:tcW w:w="674" w:type="dxa"/>
            <w:vAlign w:val="center"/>
          </w:tcPr>
          <w:p w:rsidR="004D7A97" w:rsidRPr="00D95E56" w:rsidRDefault="00FA150C">
            <w:pPr>
              <w:spacing w:line="240" w:lineRule="exact"/>
              <w:jc w:val="center"/>
              <w:rPr>
                <w:rFonts w:ascii="方正仿宋_GBK" w:eastAsia="方正仿宋_GBK" w:hAnsi="宋体" w:cs="宋体"/>
                <w:b/>
                <w:kern w:val="0"/>
                <w:sz w:val="21"/>
                <w:szCs w:val="21"/>
              </w:rPr>
            </w:pPr>
            <w:r w:rsidRPr="00D95E56">
              <w:rPr>
                <w:rFonts w:ascii="方正仿宋_GBK" w:eastAsia="方正仿宋_GBK" w:hAnsi="宋体" w:cs="宋体" w:hint="eastAsia"/>
                <w:b/>
                <w:kern w:val="0"/>
                <w:sz w:val="21"/>
                <w:szCs w:val="21"/>
              </w:rPr>
              <w:t>序号</w:t>
            </w:r>
          </w:p>
        </w:tc>
        <w:tc>
          <w:tcPr>
            <w:tcW w:w="3539" w:type="dxa"/>
            <w:gridSpan w:val="2"/>
            <w:vAlign w:val="center"/>
          </w:tcPr>
          <w:p w:rsidR="004D7A97" w:rsidRPr="00D95E56" w:rsidRDefault="00FA150C">
            <w:pPr>
              <w:spacing w:line="240" w:lineRule="exact"/>
              <w:jc w:val="center"/>
              <w:rPr>
                <w:rFonts w:ascii="方正仿宋_GBK" w:eastAsia="方正仿宋_GBK" w:hAnsi="宋体" w:cs="宋体"/>
                <w:b/>
                <w:kern w:val="0"/>
                <w:sz w:val="21"/>
                <w:szCs w:val="21"/>
              </w:rPr>
            </w:pPr>
            <w:r w:rsidRPr="00D95E56">
              <w:rPr>
                <w:rFonts w:ascii="方正仿宋_GBK" w:eastAsia="方正仿宋_GBK" w:hAnsi="宋体" w:cs="宋体" w:hint="eastAsia"/>
                <w:b/>
                <w:kern w:val="0"/>
                <w:sz w:val="21"/>
                <w:szCs w:val="21"/>
              </w:rPr>
              <w:t>评审因素</w:t>
            </w:r>
          </w:p>
        </w:tc>
        <w:tc>
          <w:tcPr>
            <w:tcW w:w="5401" w:type="dxa"/>
            <w:vAlign w:val="center"/>
          </w:tcPr>
          <w:p w:rsidR="004D7A97" w:rsidRPr="00D95E56" w:rsidRDefault="00FA150C">
            <w:pPr>
              <w:spacing w:line="240" w:lineRule="exact"/>
              <w:jc w:val="center"/>
              <w:rPr>
                <w:rFonts w:ascii="方正仿宋_GBK" w:eastAsia="方正仿宋_GBK" w:hAnsi="宋体" w:cs="宋体"/>
                <w:b/>
                <w:kern w:val="0"/>
                <w:sz w:val="21"/>
                <w:szCs w:val="21"/>
              </w:rPr>
            </w:pPr>
            <w:r w:rsidRPr="00D95E56">
              <w:rPr>
                <w:rFonts w:ascii="方正仿宋_GBK" w:eastAsia="方正仿宋_GBK" w:hAnsi="宋体" w:cs="宋体" w:hint="eastAsia"/>
                <w:b/>
                <w:kern w:val="0"/>
                <w:sz w:val="21"/>
                <w:szCs w:val="21"/>
              </w:rPr>
              <w:t>评审标准</w:t>
            </w:r>
          </w:p>
        </w:tc>
      </w:tr>
      <w:tr w:rsidR="004D7A97" w:rsidRPr="00D95E56">
        <w:trPr>
          <w:trHeight w:val="113"/>
        </w:trPr>
        <w:tc>
          <w:tcPr>
            <w:tcW w:w="674" w:type="dxa"/>
            <w:vMerge w:val="restart"/>
            <w:vAlign w:val="center"/>
          </w:tcPr>
          <w:p w:rsidR="004D7A97" w:rsidRPr="00D95E56" w:rsidRDefault="00FA150C">
            <w:pPr>
              <w:spacing w:line="240" w:lineRule="exact"/>
              <w:jc w:val="center"/>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1</w:t>
            </w:r>
          </w:p>
        </w:tc>
        <w:tc>
          <w:tcPr>
            <w:tcW w:w="1558" w:type="dxa"/>
            <w:vMerge w:val="restart"/>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有效性审查</w:t>
            </w:r>
          </w:p>
        </w:tc>
        <w:tc>
          <w:tcPr>
            <w:tcW w:w="198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hint="eastAsia"/>
                <w:sz w:val="21"/>
                <w:szCs w:val="21"/>
              </w:rPr>
              <w:t>响应文件签署</w:t>
            </w:r>
          </w:p>
        </w:tc>
        <w:tc>
          <w:tcPr>
            <w:tcW w:w="540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hint="eastAsia"/>
                <w:sz w:val="21"/>
                <w:szCs w:val="21"/>
              </w:rPr>
              <w:t>响应文件上法定代表人或其授权代表人的签字齐全。</w:t>
            </w:r>
          </w:p>
        </w:tc>
      </w:tr>
      <w:tr w:rsidR="004D7A97" w:rsidRPr="00D95E56">
        <w:trPr>
          <w:trHeight w:val="114"/>
        </w:trPr>
        <w:tc>
          <w:tcPr>
            <w:tcW w:w="674" w:type="dxa"/>
            <w:vMerge/>
            <w:vAlign w:val="center"/>
          </w:tcPr>
          <w:p w:rsidR="004D7A97" w:rsidRPr="00D95E56"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D95E56"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D95E56" w:rsidRDefault="00FA150C">
            <w:pPr>
              <w:spacing w:line="240" w:lineRule="exact"/>
              <w:rPr>
                <w:rFonts w:ascii="方正仿宋_GBK" w:eastAsia="方正仿宋_GBK" w:hAnsi="宋体"/>
                <w:sz w:val="21"/>
                <w:szCs w:val="21"/>
              </w:rPr>
            </w:pPr>
            <w:r w:rsidRPr="00D95E56">
              <w:rPr>
                <w:rFonts w:ascii="方正仿宋_GBK" w:eastAsia="方正仿宋_GBK" w:hAnsi="宋体" w:hint="eastAsia"/>
                <w:sz w:val="21"/>
                <w:szCs w:val="21"/>
              </w:rPr>
              <w:t>法定代表人身份证明及授权委托书</w:t>
            </w:r>
          </w:p>
        </w:tc>
        <w:tc>
          <w:tcPr>
            <w:tcW w:w="5401" w:type="dxa"/>
            <w:vAlign w:val="center"/>
          </w:tcPr>
          <w:p w:rsidR="004D7A97" w:rsidRPr="00D95E56" w:rsidRDefault="00FA150C">
            <w:pPr>
              <w:spacing w:line="240" w:lineRule="exact"/>
              <w:rPr>
                <w:rFonts w:ascii="方正仿宋_GBK" w:eastAsia="方正仿宋_GBK" w:hAnsi="宋体"/>
                <w:sz w:val="21"/>
                <w:szCs w:val="21"/>
              </w:rPr>
            </w:pPr>
            <w:r w:rsidRPr="00D95E56">
              <w:rPr>
                <w:rFonts w:ascii="方正仿宋_GBK" w:eastAsia="方正仿宋_GBK" w:hAnsi="宋体" w:hint="eastAsia"/>
                <w:sz w:val="21"/>
                <w:szCs w:val="21"/>
              </w:rPr>
              <w:t>法定代表人身份证明及授权委托书有效，符合校内询价文件规定的格式，签字或盖章齐全。</w:t>
            </w:r>
          </w:p>
        </w:tc>
      </w:tr>
      <w:tr w:rsidR="004D7A97" w:rsidRPr="00D95E56">
        <w:trPr>
          <w:trHeight w:val="114"/>
        </w:trPr>
        <w:tc>
          <w:tcPr>
            <w:tcW w:w="674" w:type="dxa"/>
            <w:vMerge/>
            <w:vAlign w:val="center"/>
          </w:tcPr>
          <w:p w:rsidR="004D7A97" w:rsidRPr="00D95E56"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D95E56"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D95E56" w:rsidRDefault="00FA150C">
            <w:pPr>
              <w:spacing w:line="240" w:lineRule="exact"/>
              <w:rPr>
                <w:rFonts w:ascii="方正仿宋_GBK" w:eastAsia="方正仿宋_GBK" w:hAnsi="宋体" w:cs="仿宋_GB2312"/>
                <w:sz w:val="21"/>
                <w:szCs w:val="21"/>
                <w:lang w:val="zh-CN"/>
              </w:rPr>
            </w:pPr>
            <w:r w:rsidRPr="00D95E56">
              <w:rPr>
                <w:rFonts w:ascii="方正仿宋_GBK" w:eastAsia="方正仿宋_GBK" w:hAnsi="宋体" w:cs="仿宋_GB2312" w:hint="eastAsia"/>
                <w:sz w:val="21"/>
                <w:szCs w:val="21"/>
              </w:rPr>
              <w:t>响应</w:t>
            </w:r>
            <w:r w:rsidRPr="00D95E56">
              <w:rPr>
                <w:rFonts w:ascii="方正仿宋_GBK" w:eastAsia="方正仿宋_GBK" w:hAnsi="宋体" w:cs="仿宋_GB2312" w:hint="eastAsia"/>
                <w:sz w:val="21"/>
                <w:szCs w:val="21"/>
                <w:lang w:val="zh-CN"/>
              </w:rPr>
              <w:t>方案</w:t>
            </w:r>
          </w:p>
        </w:tc>
        <w:tc>
          <w:tcPr>
            <w:tcW w:w="540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仿宋_GB2312" w:hint="eastAsia"/>
                <w:sz w:val="21"/>
                <w:szCs w:val="21"/>
                <w:lang w:val="zh-CN"/>
              </w:rPr>
              <w:t>只能有一个</w:t>
            </w:r>
            <w:r w:rsidRPr="00D95E56">
              <w:rPr>
                <w:rFonts w:ascii="方正仿宋_GBK" w:eastAsia="方正仿宋_GBK" w:hAnsi="宋体" w:cs="仿宋_GB2312" w:hint="eastAsia"/>
                <w:sz w:val="21"/>
                <w:szCs w:val="21"/>
              </w:rPr>
              <w:t>响应</w:t>
            </w:r>
            <w:r w:rsidRPr="00D95E56">
              <w:rPr>
                <w:rFonts w:ascii="方正仿宋_GBK" w:eastAsia="方正仿宋_GBK" w:hAnsi="宋体" w:cs="仿宋_GB2312" w:hint="eastAsia"/>
                <w:sz w:val="21"/>
                <w:szCs w:val="21"/>
                <w:lang w:val="zh-CN"/>
              </w:rPr>
              <w:t>方案。</w:t>
            </w:r>
          </w:p>
        </w:tc>
      </w:tr>
      <w:tr w:rsidR="004D7A97" w:rsidRPr="00D95E56">
        <w:trPr>
          <w:trHeight w:val="133"/>
        </w:trPr>
        <w:tc>
          <w:tcPr>
            <w:tcW w:w="674" w:type="dxa"/>
            <w:vMerge/>
            <w:vAlign w:val="center"/>
          </w:tcPr>
          <w:p w:rsidR="004D7A97" w:rsidRPr="00D95E56"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D95E56"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D95E56" w:rsidRDefault="00FA150C">
            <w:pPr>
              <w:spacing w:line="240" w:lineRule="exact"/>
              <w:rPr>
                <w:rFonts w:ascii="方正仿宋_GBK" w:eastAsia="方正仿宋_GBK" w:hAnsi="宋体" w:cs="仿宋_GB2312"/>
                <w:sz w:val="21"/>
                <w:szCs w:val="21"/>
                <w:lang w:val="zh-CN"/>
              </w:rPr>
            </w:pPr>
            <w:r w:rsidRPr="00D95E56">
              <w:rPr>
                <w:rFonts w:ascii="方正仿宋_GBK" w:eastAsia="方正仿宋_GBK" w:hAnsi="宋体" w:hint="eastAsia"/>
                <w:sz w:val="21"/>
                <w:szCs w:val="21"/>
              </w:rPr>
              <w:t>报价唯一</w:t>
            </w:r>
          </w:p>
        </w:tc>
        <w:tc>
          <w:tcPr>
            <w:tcW w:w="540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hint="eastAsia"/>
                <w:sz w:val="21"/>
                <w:szCs w:val="21"/>
              </w:rPr>
              <w:t>只能有一个有效报价，不得提交选择性报价。</w:t>
            </w:r>
          </w:p>
        </w:tc>
      </w:tr>
      <w:tr w:rsidR="004D7A97" w:rsidRPr="00D95E56">
        <w:trPr>
          <w:trHeight w:val="143"/>
        </w:trPr>
        <w:tc>
          <w:tcPr>
            <w:tcW w:w="674" w:type="dxa"/>
            <w:vAlign w:val="center"/>
          </w:tcPr>
          <w:p w:rsidR="004D7A97" w:rsidRPr="00D95E56" w:rsidRDefault="00FA150C">
            <w:pPr>
              <w:spacing w:line="240" w:lineRule="exact"/>
              <w:jc w:val="center"/>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2</w:t>
            </w:r>
          </w:p>
        </w:tc>
        <w:tc>
          <w:tcPr>
            <w:tcW w:w="1558"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完整性审查</w:t>
            </w:r>
          </w:p>
        </w:tc>
        <w:tc>
          <w:tcPr>
            <w:tcW w:w="198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仿宋_GB2312" w:hint="eastAsia"/>
                <w:sz w:val="21"/>
                <w:szCs w:val="21"/>
              </w:rPr>
              <w:t>响应</w:t>
            </w:r>
            <w:r w:rsidRPr="00D95E56">
              <w:rPr>
                <w:rFonts w:ascii="方正仿宋_GBK" w:eastAsia="方正仿宋_GBK" w:hAnsi="宋体" w:cs="仿宋_GB2312" w:hint="eastAsia"/>
                <w:sz w:val="21"/>
                <w:szCs w:val="21"/>
                <w:lang w:val="zh-CN"/>
              </w:rPr>
              <w:t>文件份数</w:t>
            </w:r>
          </w:p>
        </w:tc>
        <w:tc>
          <w:tcPr>
            <w:tcW w:w="540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仿宋_GB2312" w:hint="eastAsia"/>
                <w:sz w:val="21"/>
                <w:szCs w:val="21"/>
              </w:rPr>
              <w:t>响应</w:t>
            </w:r>
            <w:r w:rsidRPr="00D95E56">
              <w:rPr>
                <w:rFonts w:ascii="方正仿宋_GBK" w:eastAsia="方正仿宋_GBK" w:hAnsi="宋体" w:cs="仿宋_GB2312" w:hint="eastAsia"/>
                <w:sz w:val="21"/>
                <w:szCs w:val="21"/>
                <w:lang w:val="zh-CN"/>
              </w:rPr>
              <w:t>文件正、副本数量符合</w:t>
            </w:r>
            <w:r w:rsidRPr="00D95E56">
              <w:rPr>
                <w:rFonts w:ascii="方正仿宋_GBK" w:eastAsia="方正仿宋_GBK" w:hAnsi="宋体" w:cs="仿宋_GB2312" w:hint="eastAsia"/>
                <w:sz w:val="21"/>
                <w:szCs w:val="21"/>
              </w:rPr>
              <w:t>校内询价</w:t>
            </w:r>
            <w:r w:rsidRPr="00D95E56">
              <w:rPr>
                <w:rFonts w:ascii="方正仿宋_GBK" w:eastAsia="方正仿宋_GBK" w:hAnsi="宋体" w:cs="仿宋_GB2312" w:hint="eastAsia"/>
                <w:sz w:val="21"/>
                <w:szCs w:val="21"/>
                <w:lang w:val="zh-CN"/>
              </w:rPr>
              <w:t>文件要求。</w:t>
            </w:r>
          </w:p>
        </w:tc>
      </w:tr>
      <w:tr w:rsidR="004D7A97" w:rsidRPr="00D95E56">
        <w:trPr>
          <w:trHeight w:val="119"/>
        </w:trPr>
        <w:tc>
          <w:tcPr>
            <w:tcW w:w="674" w:type="dxa"/>
            <w:vMerge w:val="restart"/>
            <w:vAlign w:val="center"/>
          </w:tcPr>
          <w:p w:rsidR="004D7A97" w:rsidRPr="00D95E56" w:rsidRDefault="00FA150C">
            <w:pPr>
              <w:spacing w:line="240" w:lineRule="exact"/>
              <w:jc w:val="center"/>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3</w:t>
            </w:r>
          </w:p>
        </w:tc>
        <w:tc>
          <w:tcPr>
            <w:tcW w:w="1558" w:type="dxa"/>
            <w:vMerge w:val="restart"/>
            <w:vAlign w:val="center"/>
          </w:tcPr>
          <w:p w:rsidR="004D7A97" w:rsidRPr="00D95E56" w:rsidRDefault="00FA150C">
            <w:pPr>
              <w:spacing w:line="240" w:lineRule="exact"/>
              <w:rPr>
                <w:rFonts w:ascii="方正仿宋_GBK" w:eastAsia="方正仿宋_GBK" w:hAnsi="宋体" w:cs="仿宋_GB2312"/>
                <w:sz w:val="21"/>
                <w:szCs w:val="21"/>
                <w:lang w:val="zh-CN"/>
              </w:rPr>
            </w:pPr>
            <w:r w:rsidRPr="00D95E56">
              <w:rPr>
                <w:rFonts w:ascii="方正仿宋_GBK" w:eastAsia="方正仿宋_GBK" w:hAnsi="宋体" w:cs="宋体" w:hint="eastAsia"/>
                <w:kern w:val="0"/>
                <w:sz w:val="21"/>
                <w:szCs w:val="21"/>
              </w:rPr>
              <w:t>校内询价文件的响应程度审查</w:t>
            </w:r>
          </w:p>
        </w:tc>
        <w:tc>
          <w:tcPr>
            <w:tcW w:w="198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响应文件内容</w:t>
            </w:r>
          </w:p>
        </w:tc>
        <w:tc>
          <w:tcPr>
            <w:tcW w:w="5401" w:type="dxa"/>
            <w:vAlign w:val="center"/>
          </w:tcPr>
          <w:p w:rsidR="004D7A97" w:rsidRPr="00D95E56" w:rsidRDefault="00FA150C">
            <w:pPr>
              <w:pStyle w:val="a9"/>
              <w:spacing w:line="240" w:lineRule="exact"/>
              <w:rPr>
                <w:rFonts w:ascii="方正仿宋_GBK" w:eastAsia="方正仿宋_GBK" w:hAnsi="宋体" w:cs="宋体"/>
                <w:sz w:val="21"/>
                <w:szCs w:val="21"/>
                <w:lang w:bidi="ar-SA"/>
              </w:rPr>
            </w:pPr>
            <w:r w:rsidRPr="00D95E56">
              <w:rPr>
                <w:rFonts w:ascii="方正仿宋_GBK" w:eastAsia="方正仿宋_GBK" w:hAnsi="宋体" w:cs="宋体" w:hint="eastAsia"/>
                <w:sz w:val="21"/>
                <w:szCs w:val="21"/>
                <w:lang w:bidi="ar-SA"/>
              </w:rPr>
              <w:t>对校内询价文件第三篇规定的询价内容进行响应。</w:t>
            </w:r>
          </w:p>
        </w:tc>
      </w:tr>
      <w:tr w:rsidR="004D7A97" w:rsidRPr="00D95E56">
        <w:trPr>
          <w:trHeight w:val="88"/>
        </w:trPr>
        <w:tc>
          <w:tcPr>
            <w:tcW w:w="674" w:type="dxa"/>
            <w:vMerge/>
            <w:vAlign w:val="center"/>
          </w:tcPr>
          <w:p w:rsidR="004D7A97" w:rsidRPr="00D95E56"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D95E56"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询价有效期</w:t>
            </w:r>
          </w:p>
        </w:tc>
        <w:tc>
          <w:tcPr>
            <w:tcW w:w="5401" w:type="dxa"/>
            <w:vAlign w:val="center"/>
          </w:tcPr>
          <w:p w:rsidR="004D7A97" w:rsidRPr="00D95E56" w:rsidRDefault="00FA150C">
            <w:pPr>
              <w:spacing w:line="240" w:lineRule="exact"/>
              <w:rPr>
                <w:rFonts w:ascii="方正仿宋_GBK" w:eastAsia="方正仿宋_GBK" w:hAnsi="宋体" w:cs="宋体"/>
                <w:kern w:val="0"/>
                <w:sz w:val="21"/>
                <w:szCs w:val="21"/>
              </w:rPr>
            </w:pPr>
            <w:r w:rsidRPr="00D95E56">
              <w:rPr>
                <w:rFonts w:ascii="方正仿宋_GBK" w:eastAsia="方正仿宋_GBK" w:hAnsi="宋体" w:cs="宋体" w:hint="eastAsia"/>
                <w:kern w:val="0"/>
                <w:sz w:val="21"/>
                <w:szCs w:val="21"/>
              </w:rPr>
              <w:t>满足校内询价文件</w:t>
            </w:r>
            <w:r w:rsidRPr="00D95E56">
              <w:rPr>
                <w:rFonts w:ascii="方正仿宋_GBK" w:eastAsia="方正仿宋_GBK" w:hAnsi="宋体" w:cs="仿宋_GB2312" w:hint="eastAsia"/>
                <w:sz w:val="21"/>
                <w:szCs w:val="21"/>
                <w:lang w:val="zh-CN"/>
              </w:rPr>
              <w:t>规定。</w:t>
            </w:r>
          </w:p>
        </w:tc>
      </w:tr>
    </w:tbl>
    <w:p w:rsidR="004D7A97" w:rsidRPr="00D95E56" w:rsidRDefault="00FA150C">
      <w:pPr>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D95E56" w:rsidRDefault="00FA150C">
      <w:pPr>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D95E56" w:rsidRDefault="00FA150C">
      <w:pPr>
        <w:snapToGrid w:val="0"/>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D95E56" w:rsidRDefault="00FA150C">
      <w:pPr>
        <w:snapToGrid w:val="0"/>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D95E56" w:rsidRDefault="00FA150C">
      <w:pPr>
        <w:snapToGrid w:val="0"/>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8. 询价有效期：响应文件及有关承诺文件有效期为询价开始时间起90天。</w:t>
      </w:r>
    </w:p>
    <w:p w:rsidR="004D7A97" w:rsidRPr="00D95E56" w:rsidRDefault="00FA150C" w:rsidP="00EF25BE">
      <w:pPr>
        <w:snapToGrid w:val="0"/>
        <w:spacing w:line="360" w:lineRule="auto"/>
        <w:ind w:firstLineChars="200" w:firstLine="480"/>
        <w:rPr>
          <w:rStyle w:val="para1"/>
          <w:rFonts w:ascii="华文细黑" w:eastAsia="华文细黑" w:hAnsi="华文细黑" w:cs="华文细黑"/>
          <w:sz w:val="24"/>
          <w:szCs w:val="24"/>
        </w:rPr>
      </w:pPr>
      <w:r w:rsidRPr="00D95E56">
        <w:rPr>
          <w:rStyle w:val="para1"/>
          <w:rFonts w:ascii="华文细黑" w:eastAsia="华文细黑" w:hAnsi="华文细黑" w:cs="华文细黑" w:hint="eastAsia"/>
          <w:sz w:val="24"/>
          <w:szCs w:val="24"/>
        </w:rPr>
        <w:t>9. 询价采购投标文件应按照本文件的“第五篇格式要求”装订。投标文件一正两副。并</w:t>
      </w:r>
      <w:r w:rsidRPr="00D95E56">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w:t>
      </w:r>
      <w:r w:rsidR="00310B60" w:rsidRPr="00D95E56">
        <w:rPr>
          <w:rStyle w:val="para1"/>
          <w:rFonts w:ascii="华文细黑" w:eastAsia="华文细黑" w:hAnsi="华文细黑" w:cs="华文细黑" w:hint="eastAsia"/>
          <w:sz w:val="24"/>
          <w:szCs w:val="24"/>
        </w:rPr>
        <w:t>询价</w:t>
      </w:r>
      <w:r w:rsidRPr="00D95E56">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EF25BE" w:rsidRPr="00D95E56"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10.响应文件的密封与标记</w:t>
      </w:r>
    </w:p>
    <w:p w:rsidR="00EF25BE" w:rsidRPr="00D95E56"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10.1响应文件的正本、副本以及电子文档均应密封送达磋商地点，应在封套上注明磋商项目名称、供应商名称。若正本、副本以及电子文档分别进行密封的，还应在封套上注明“正本”、“副本”、“电子文档”字样。</w:t>
      </w:r>
    </w:p>
    <w:p w:rsidR="00EF25BE" w:rsidRPr="00D95E56"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4D7A97" w:rsidRPr="00D95E56" w:rsidRDefault="00FA150C" w:rsidP="000851F4">
      <w:pPr>
        <w:pStyle w:val="a0"/>
        <w:spacing w:line="276" w:lineRule="auto"/>
        <w:ind w:firstLineChars="150" w:firstLine="420"/>
        <w:rPr>
          <w:rStyle w:val="para1"/>
          <w:rFonts w:ascii="华文细黑" w:eastAsia="华文细黑" w:hAnsi="华文细黑" w:cs="华文细黑"/>
          <w:b/>
          <w:bCs w:val="0"/>
          <w:sz w:val="28"/>
          <w:szCs w:val="28"/>
        </w:rPr>
      </w:pPr>
      <w:r w:rsidRPr="00D95E56">
        <w:rPr>
          <w:rStyle w:val="para1"/>
          <w:rFonts w:ascii="华文细黑" w:eastAsia="华文细黑" w:hAnsi="华文细黑" w:cs="华文细黑"/>
          <w:b/>
          <w:bCs w:val="0"/>
          <w:sz w:val="28"/>
          <w:szCs w:val="28"/>
        </w:rPr>
        <w:t>1</w:t>
      </w:r>
      <w:r w:rsidR="00EF25BE" w:rsidRPr="00D95E56">
        <w:rPr>
          <w:rStyle w:val="para1"/>
          <w:rFonts w:ascii="华文细黑" w:eastAsia="华文细黑" w:hAnsi="华文细黑" w:cs="华文细黑"/>
          <w:b/>
          <w:bCs w:val="0"/>
          <w:sz w:val="28"/>
          <w:szCs w:val="28"/>
        </w:rPr>
        <w:t>1</w:t>
      </w:r>
      <w:r w:rsidRPr="00D95E56">
        <w:rPr>
          <w:rStyle w:val="para1"/>
          <w:rFonts w:ascii="华文细黑" w:eastAsia="华文细黑" w:hAnsi="华文细黑" w:cs="华文细黑"/>
          <w:b/>
          <w:bCs w:val="0"/>
          <w:sz w:val="28"/>
          <w:szCs w:val="28"/>
        </w:rPr>
        <w:t>.</w:t>
      </w:r>
      <w:r w:rsidRPr="00D95E56">
        <w:rPr>
          <w:rStyle w:val="para1"/>
          <w:rFonts w:ascii="华文细黑" w:eastAsia="华文细黑" w:hAnsi="华文细黑" w:cs="华文细黑" w:hint="eastAsia"/>
          <w:b/>
          <w:bCs w:val="0"/>
          <w:sz w:val="28"/>
          <w:szCs w:val="28"/>
        </w:rPr>
        <w:t>疫情防控期间学校招投标现场要求：</w:t>
      </w:r>
    </w:p>
    <w:p w:rsidR="00FC64CE" w:rsidRPr="00D95E56" w:rsidRDefault="00FC64CE" w:rsidP="00FC64C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（1）参与项目现场采购活动各方，</w:t>
      </w:r>
      <w:r w:rsidRPr="00D95E56">
        <w:rPr>
          <w:rStyle w:val="para1"/>
          <w:rFonts w:ascii="华文细黑" w:eastAsia="华文细黑" w:hAnsi="华文细黑" w:cs="华文细黑"/>
          <w:kern w:val="2"/>
          <w:sz w:val="24"/>
          <w:szCs w:val="24"/>
          <w:lang w:bidi="ar-SA"/>
        </w:rPr>
        <w:t>入校时需同时验证“渝康码” 和“通信大数据行程卡”（微信小程序）。</w:t>
      </w:r>
    </w:p>
    <w:p w:rsidR="00FC64CE" w:rsidRPr="00D95E56" w:rsidRDefault="00FC64CE" w:rsidP="00FC64C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FC64CE" w:rsidRPr="00D95E56" w:rsidRDefault="00FC64CE" w:rsidP="00FC64C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FC64CE" w:rsidRPr="00D95E56" w:rsidRDefault="00FC64CE" w:rsidP="00FC64C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（4）疫情防控承诺书(见附页)需提前填写并打印，单独保存，进校后统一交至开标室工作人员处。</w:t>
      </w:r>
    </w:p>
    <w:p w:rsidR="00FC64CE" w:rsidRPr="00D95E56" w:rsidRDefault="00FC64CE" w:rsidP="00FC64CE">
      <w:pPr>
        <w:pStyle w:val="a8"/>
        <w:spacing w:line="360" w:lineRule="auto"/>
        <w:ind w:firstLineChars="200" w:firstLine="480"/>
        <w:rPr>
          <w:rStyle w:val="para1"/>
          <w:rFonts w:ascii="华文细黑" w:eastAsia="华文细黑" w:hAnsi="华文细黑" w:cs="华文细黑"/>
          <w:kern w:val="2"/>
          <w:sz w:val="24"/>
          <w:szCs w:val="24"/>
          <w:lang w:bidi="ar-SA"/>
        </w:rPr>
      </w:pPr>
      <w:r w:rsidRPr="00D95E56">
        <w:rPr>
          <w:rStyle w:val="para1"/>
          <w:rFonts w:ascii="华文细黑" w:eastAsia="华文细黑" w:hAnsi="华文细黑" w:cs="华文细黑" w:hint="eastAsia"/>
          <w:kern w:val="2"/>
          <w:sz w:val="24"/>
          <w:szCs w:val="24"/>
          <w:lang w:bidi="ar-SA"/>
        </w:rPr>
        <w:t>（5）其他未尽事宜按现场要求执行。</w:t>
      </w:r>
    </w:p>
    <w:p w:rsidR="004D7A97" w:rsidRPr="00D95E56" w:rsidRDefault="004D7A97"/>
    <w:p w:rsidR="004D7A97" w:rsidRPr="00D95E56" w:rsidRDefault="004D7A97">
      <w:pPr>
        <w:pStyle w:val="a0"/>
      </w:pPr>
    </w:p>
    <w:p w:rsidR="004D7A97" w:rsidRPr="00D95E56" w:rsidRDefault="004D7A97"/>
    <w:p w:rsidR="004D7A97" w:rsidRPr="00D95E56" w:rsidRDefault="004D7A97">
      <w:pPr>
        <w:pStyle w:val="a0"/>
      </w:pPr>
    </w:p>
    <w:p w:rsidR="004D7A97" w:rsidRPr="00D95E56" w:rsidRDefault="004D7A97"/>
    <w:p w:rsidR="004D7A97" w:rsidRPr="00D95E56" w:rsidRDefault="004D7A97">
      <w:pPr>
        <w:pStyle w:val="a0"/>
      </w:pPr>
    </w:p>
    <w:p w:rsidR="000A4E03" w:rsidRPr="00D95E56" w:rsidRDefault="000A4E03" w:rsidP="000A4E03"/>
    <w:p w:rsidR="000A4E03" w:rsidRPr="00D95E56" w:rsidRDefault="000A4E03" w:rsidP="000A4E03">
      <w:pPr>
        <w:pStyle w:val="a0"/>
      </w:pPr>
    </w:p>
    <w:p w:rsidR="004D7A97" w:rsidRPr="00D95E56" w:rsidRDefault="004D7A97"/>
    <w:p w:rsidR="00D95E56" w:rsidRPr="00D95E56" w:rsidRDefault="00D95E56" w:rsidP="00D95E56">
      <w:pPr>
        <w:widowControl/>
        <w:tabs>
          <w:tab w:val="left" w:pos="2160"/>
          <w:tab w:val="center" w:pos="4153"/>
        </w:tabs>
        <w:jc w:val="center"/>
        <w:rPr>
          <w:rFonts w:ascii="黑体" w:eastAsia="黑体" w:hAnsi="黑体" w:cs="宋体"/>
          <w:bCs/>
          <w:kern w:val="0"/>
          <w:sz w:val="36"/>
          <w:szCs w:val="36"/>
        </w:rPr>
      </w:pPr>
      <w:r w:rsidRPr="00D95E56">
        <w:rPr>
          <w:rFonts w:ascii="黑体" w:eastAsia="黑体" w:hAnsi="黑体" w:cs="宋体" w:hint="eastAsia"/>
          <w:kern w:val="0"/>
          <w:sz w:val="36"/>
          <w:szCs w:val="36"/>
        </w:rPr>
        <w:lastRenderedPageBreak/>
        <w:t>疫情防控承诺书</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hint="eastAsia"/>
          <w:kern w:val="0"/>
        </w:rPr>
        <w:t>本单位</w:t>
      </w:r>
      <w:r w:rsidRPr="00D95E56">
        <w:rPr>
          <w:rFonts w:ascii="仿宋" w:eastAsia="仿宋" w:hAnsi="仿宋" w:cs="宋体"/>
          <w:kern w:val="0"/>
        </w:rPr>
        <w:t>____________________</w:t>
      </w:r>
      <w:r w:rsidRPr="00D95E56">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D95E56">
        <w:rPr>
          <w:rFonts w:ascii="宋体" w:eastAsia="仿宋" w:hAnsi="宋体" w:cs="宋体"/>
          <w:kern w:val="0"/>
          <w:u w:val="single"/>
        </w:rPr>
        <w:t>  </w:t>
      </w:r>
      <w:r w:rsidRPr="00D95E56">
        <w:rPr>
          <w:rFonts w:ascii="宋体" w:eastAsia="仿宋" w:hAnsi="宋体" w:cs="宋体" w:hint="eastAsia"/>
          <w:kern w:val="0"/>
          <w:u w:val="single"/>
        </w:rPr>
        <w:t xml:space="preserve"> </w:t>
      </w:r>
      <w:r w:rsidRPr="00D95E56">
        <w:rPr>
          <w:rFonts w:ascii="仿宋" w:eastAsia="仿宋" w:hAnsi="仿宋" w:cs="宋体" w:hint="eastAsia"/>
          <w:kern w:val="0"/>
        </w:rPr>
        <w:t>年</w:t>
      </w:r>
      <w:r w:rsidRPr="00D95E56">
        <w:rPr>
          <w:rFonts w:ascii="宋体" w:eastAsia="仿宋" w:hAnsi="宋体" w:cs="宋体"/>
          <w:kern w:val="0"/>
          <w:u w:val="single"/>
        </w:rPr>
        <w:t>  </w:t>
      </w:r>
      <w:r w:rsidRPr="00D95E56">
        <w:rPr>
          <w:rFonts w:ascii="仿宋" w:eastAsia="仿宋" w:hAnsi="仿宋" w:cs="宋体" w:hint="eastAsia"/>
          <w:kern w:val="0"/>
        </w:rPr>
        <w:t>月</w:t>
      </w:r>
      <w:r w:rsidRPr="00D95E56">
        <w:rPr>
          <w:rFonts w:ascii="宋体" w:eastAsia="仿宋" w:hAnsi="宋体" w:cs="宋体"/>
          <w:kern w:val="0"/>
          <w:u w:val="single"/>
        </w:rPr>
        <w:t>  </w:t>
      </w:r>
      <w:r w:rsidRPr="00D95E56">
        <w:rPr>
          <w:rFonts w:ascii="仿宋" w:eastAsia="仿宋" w:hAnsi="仿宋" w:cs="宋体" w:hint="eastAsia"/>
          <w:kern w:val="0"/>
        </w:rPr>
        <w:t>日参加</w:t>
      </w:r>
      <w:r w:rsidRPr="00D95E56">
        <w:rPr>
          <w:rFonts w:ascii="仿宋" w:eastAsia="仿宋" w:hAnsi="仿宋" w:cs="宋体"/>
          <w:kern w:val="0"/>
        </w:rPr>
        <w:t xml:space="preserve">_________________ </w:t>
      </w:r>
      <w:r w:rsidRPr="00D95E56">
        <w:rPr>
          <w:rFonts w:ascii="仿宋" w:eastAsia="仿宋" w:hAnsi="仿宋" w:cs="宋体" w:hint="eastAsia"/>
          <w:kern w:val="0"/>
        </w:rPr>
        <w:t>项目的开标（拍卖）活动。本单位承诺在开标（拍卖）过程中做到以下几点：</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1</w:t>
      </w:r>
      <w:r w:rsidRPr="00D95E56">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2</w:t>
      </w:r>
      <w:r w:rsidRPr="00D95E56">
        <w:rPr>
          <w:rFonts w:ascii="仿宋" w:eastAsia="仿宋" w:hAnsi="仿宋" w:cs="宋体" w:hint="eastAsia"/>
          <w:kern w:val="0"/>
        </w:rPr>
        <w:t>．参加投标（竞买）人员自觉做好个人防护，全程佩戴口罩，听从交易场所工作人员的引导。</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3</w:t>
      </w:r>
      <w:r w:rsidRPr="00D95E56">
        <w:rPr>
          <w:rFonts w:ascii="仿宋" w:eastAsia="仿宋" w:hAnsi="仿宋" w:cs="宋体" w:hint="eastAsia"/>
          <w:kern w:val="0"/>
        </w:rPr>
        <w:t>．本单位所派投标（竞买）人员（姓名），（身份证号码），（联系电话），在</w:t>
      </w:r>
      <w:r w:rsidRPr="00D95E56">
        <w:rPr>
          <w:rFonts w:ascii="宋体" w:eastAsia="仿宋" w:hAnsi="宋体" w:cs="宋体"/>
          <w:kern w:val="0"/>
          <w:u w:val="single"/>
        </w:rPr>
        <w:t>        </w:t>
      </w:r>
      <w:r w:rsidRPr="00D95E56">
        <w:rPr>
          <w:rFonts w:ascii="仿宋" w:eastAsia="仿宋" w:hAnsi="仿宋" w:cs="宋体" w:hint="eastAsia"/>
          <w:kern w:val="0"/>
        </w:rPr>
        <w:t>（省、市）居住，</w:t>
      </w:r>
      <w:r w:rsidRPr="00D95E56">
        <w:rPr>
          <w:rFonts w:ascii="仿宋" w:eastAsia="仿宋" w:hAnsi="仿宋" w:hint="eastAsia"/>
          <w:spacing w:val="23"/>
          <w:shd w:val="clear" w:color="auto" w:fill="FFFFFF"/>
        </w:rPr>
        <w:t>无疫情接触史、</w:t>
      </w:r>
      <w:r w:rsidRPr="00D95E56">
        <w:rPr>
          <w:rFonts w:ascii="仿宋" w:eastAsia="仿宋" w:hAnsi="仿宋" w:cs="宋体" w:hint="eastAsia"/>
          <w:kern w:val="0"/>
        </w:rPr>
        <w:t>身体健康。</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4</w:t>
      </w:r>
      <w:r w:rsidRPr="00D95E56">
        <w:rPr>
          <w:rFonts w:ascii="仿宋" w:eastAsia="仿宋" w:hAnsi="仿宋" w:cs="宋体" w:hint="eastAsia"/>
          <w:kern w:val="0"/>
        </w:rPr>
        <w:t>．本单位保证做好投标（竞买）前期的各项准备工作，提前到达开标（竞买）区域，避免因工作疏忽导致时间拖延，造成人员聚集。</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5</w:t>
      </w:r>
      <w:r w:rsidRPr="00D95E56">
        <w:rPr>
          <w:rFonts w:ascii="仿宋" w:eastAsia="仿宋" w:hAnsi="仿宋" w:cs="宋体" w:hint="eastAsia"/>
          <w:kern w:val="0"/>
        </w:rPr>
        <w:t>．开标（竞买）活动结束后，本单位人员迅速离场，不在公共区域内停留。</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kern w:val="0"/>
        </w:rPr>
        <w:t>6.</w:t>
      </w:r>
      <w:r w:rsidRPr="00D95E56">
        <w:rPr>
          <w:rFonts w:ascii="仿宋" w:eastAsia="仿宋" w:hAnsi="仿宋" w:cs="宋体" w:hint="eastAsia"/>
          <w:kern w:val="0"/>
        </w:rPr>
        <w:t xml:space="preserve"> </w:t>
      </w:r>
      <w:r w:rsidRPr="00D95E56">
        <w:rPr>
          <w:rFonts w:ascii="仿宋" w:eastAsia="仿宋" w:hAnsi="仿宋" w:cs="仿宋" w:hint="eastAsia"/>
        </w:rPr>
        <w:t>如果所派人员出现疫情防控要求需留观、隔离的，由投标人自行负责，视为放弃派员参加</w:t>
      </w:r>
      <w:r w:rsidRPr="00D95E56">
        <w:rPr>
          <w:rFonts w:ascii="仿宋" w:eastAsia="仿宋" w:hAnsi="仿宋" w:cs="宋体" w:hint="eastAsia"/>
          <w:kern w:val="0"/>
        </w:rPr>
        <w:t>。</w:t>
      </w:r>
    </w:p>
    <w:p w:rsidR="00D95E56" w:rsidRPr="00D95E56" w:rsidRDefault="00D95E56" w:rsidP="00D95E56">
      <w:pPr>
        <w:snapToGrid w:val="0"/>
        <w:spacing w:line="500" w:lineRule="exact"/>
        <w:ind w:firstLineChars="200" w:firstLine="560"/>
        <w:rPr>
          <w:rFonts w:ascii="仿宋" w:eastAsia="仿宋" w:hAnsi="仿宋" w:cs="宋体"/>
          <w:kern w:val="0"/>
        </w:rPr>
      </w:pPr>
      <w:r w:rsidRPr="00D95E56">
        <w:rPr>
          <w:rFonts w:ascii="仿宋" w:eastAsia="仿宋" w:hAnsi="仿宋" w:cs="宋体" w:hint="eastAsia"/>
          <w:kern w:val="0"/>
        </w:rPr>
        <w:t xml:space="preserve">7. </w:t>
      </w:r>
      <w:r w:rsidRPr="00D95E56">
        <w:rPr>
          <w:rFonts w:ascii="仿宋" w:eastAsia="仿宋" w:hAnsi="仿宋" w:cs="宋体"/>
          <w:kern w:val="0"/>
        </w:rPr>
        <w:t>我司郑重承诺：派往本项目投标的授权代表</w:t>
      </w:r>
      <w:r w:rsidRPr="00D95E56">
        <w:rPr>
          <w:rFonts w:ascii="仿宋" w:eastAsia="仿宋" w:hAnsi="仿宋" w:cs="宋体" w:hint="eastAsia"/>
          <w:kern w:val="0"/>
        </w:rPr>
        <w:t xml:space="preserve">  </w:t>
      </w:r>
      <w:r w:rsidRPr="00D95E56">
        <w:rPr>
          <w:rFonts w:ascii="仿宋" w:eastAsia="仿宋" w:hAnsi="仿宋" w:cs="宋体"/>
          <w:kern w:val="0"/>
        </w:rPr>
        <w:t xml:space="preserve"> (身份证</w:t>
      </w:r>
      <w:r w:rsidRPr="00D95E56">
        <w:rPr>
          <w:rFonts w:ascii="仿宋" w:eastAsia="仿宋" w:hAnsi="仿宋" w:cs="宋体" w:hint="eastAsia"/>
          <w:kern w:val="0"/>
        </w:rPr>
        <w:t xml:space="preserve">号：   </w:t>
      </w:r>
      <w:r w:rsidRPr="00D95E56">
        <w:rPr>
          <w:rFonts w:ascii="仿宋" w:eastAsia="仿宋" w:hAnsi="仿宋" w:cs="宋体"/>
          <w:kern w:val="0"/>
        </w:rPr>
        <w:t>)</w:t>
      </w:r>
      <w:r w:rsidRPr="00D95E56">
        <w:rPr>
          <w:rFonts w:ascii="仿宋" w:eastAsia="仿宋" w:hAnsi="仿宋" w:cs="宋体" w:hint="eastAsia"/>
          <w:kern w:val="0"/>
        </w:rPr>
        <w:t>于</w:t>
      </w:r>
      <w:r w:rsidRPr="00D95E56">
        <w:rPr>
          <w:rFonts w:ascii="仿宋" w:eastAsia="仿宋" w:hAnsi="仿宋" w:cs="宋体"/>
          <w:kern w:val="0"/>
        </w:rPr>
        <w:t>2020年5月28日至今未有新冠疫情防控区域旅居史(北京、武汉、东</w:t>
      </w:r>
      <w:r w:rsidRPr="00D95E56">
        <w:rPr>
          <w:rFonts w:ascii="仿宋" w:eastAsia="仿宋" w:hAnsi="仿宋" w:cs="宋体" w:hint="eastAsia"/>
          <w:kern w:val="0"/>
        </w:rPr>
        <w:t>北</w:t>
      </w:r>
      <w:r w:rsidRPr="00D95E56">
        <w:rPr>
          <w:rFonts w:ascii="仿宋" w:eastAsia="仿宋" w:hAnsi="仿宋" w:cs="宋体"/>
          <w:kern w:val="0"/>
        </w:rPr>
        <w:t>三省等重点疫情区域)，如有隐瞒，</w:t>
      </w:r>
      <w:r w:rsidRPr="00D95E56">
        <w:rPr>
          <w:rFonts w:ascii="仿宋" w:eastAsia="仿宋" w:hAnsi="仿宋" w:cs="宋体" w:hint="eastAsia"/>
          <w:kern w:val="0"/>
        </w:rPr>
        <w:t>导致</w:t>
      </w:r>
      <w:r w:rsidRPr="00D95E56">
        <w:rPr>
          <w:rFonts w:ascii="仿宋" w:eastAsia="仿宋" w:hAnsi="仿宋" w:cs="宋体"/>
          <w:kern w:val="0"/>
        </w:rPr>
        <w:t>的一切经济和法律</w:t>
      </w:r>
      <w:r w:rsidRPr="00D95E56">
        <w:rPr>
          <w:rFonts w:ascii="仿宋" w:eastAsia="仿宋" w:hAnsi="仿宋" w:cs="宋体" w:hint="eastAsia"/>
          <w:kern w:val="0"/>
        </w:rPr>
        <w:t>后果</w:t>
      </w:r>
      <w:r w:rsidRPr="00D95E56">
        <w:rPr>
          <w:rFonts w:ascii="仿宋" w:eastAsia="仿宋" w:hAnsi="仿宋" w:cs="宋体"/>
          <w:kern w:val="0"/>
        </w:rPr>
        <w:t>由我司承担。</w:t>
      </w:r>
    </w:p>
    <w:p w:rsidR="00D95E56" w:rsidRPr="00D95E56" w:rsidRDefault="00D95E56" w:rsidP="00D95E56">
      <w:pPr>
        <w:snapToGrid w:val="0"/>
        <w:spacing w:line="500" w:lineRule="exact"/>
        <w:ind w:firstLineChars="1900" w:firstLine="5320"/>
        <w:rPr>
          <w:rFonts w:ascii="仿宋" w:eastAsia="仿宋" w:hAnsi="仿宋" w:cs="宋体"/>
          <w:kern w:val="0"/>
        </w:rPr>
      </w:pPr>
    </w:p>
    <w:p w:rsidR="00D95E56" w:rsidRPr="00D95E56" w:rsidRDefault="00D95E56" w:rsidP="00D95E56">
      <w:pPr>
        <w:snapToGrid w:val="0"/>
        <w:spacing w:line="500" w:lineRule="exact"/>
        <w:ind w:firstLineChars="1900" w:firstLine="5320"/>
        <w:rPr>
          <w:rFonts w:ascii="仿宋" w:eastAsia="仿宋" w:hAnsi="仿宋" w:cs="宋体"/>
          <w:kern w:val="0"/>
        </w:rPr>
      </w:pPr>
      <w:r w:rsidRPr="00D95E56">
        <w:rPr>
          <w:rFonts w:ascii="仿宋" w:eastAsia="仿宋" w:hAnsi="仿宋" w:cs="宋体" w:hint="eastAsia"/>
          <w:kern w:val="0"/>
        </w:rPr>
        <w:t>承诺人（公章）：</w:t>
      </w:r>
      <w:r w:rsidRPr="00D95E56">
        <w:rPr>
          <w:rFonts w:ascii="仿宋" w:eastAsia="仿宋" w:hAnsi="仿宋" w:cs="宋体"/>
          <w:kern w:val="0"/>
        </w:rPr>
        <w:br/>
      </w:r>
      <w:r w:rsidRPr="00D95E56">
        <w:rPr>
          <w:rFonts w:ascii="宋体" w:eastAsia="仿宋" w:hAnsi="宋体" w:cs="宋体"/>
          <w:kern w:val="0"/>
        </w:rPr>
        <w:t>                                    </w:t>
      </w:r>
      <w:r w:rsidRPr="00D95E56">
        <w:rPr>
          <w:rFonts w:ascii="宋体" w:eastAsia="仿宋" w:hAnsi="宋体" w:cs="宋体" w:hint="eastAsia"/>
          <w:kern w:val="0"/>
        </w:rPr>
        <w:t xml:space="preserve">         </w:t>
      </w:r>
      <w:r w:rsidRPr="00D95E56">
        <w:rPr>
          <w:rFonts w:ascii="仿宋" w:eastAsia="仿宋" w:hAnsi="仿宋" w:cs="宋体" w:hint="eastAsia"/>
          <w:kern w:val="0"/>
        </w:rPr>
        <w:t>年</w:t>
      </w:r>
      <w:r w:rsidRPr="00D95E56">
        <w:rPr>
          <w:rFonts w:ascii="宋体" w:eastAsia="仿宋" w:hAnsi="宋体" w:cs="宋体"/>
          <w:kern w:val="0"/>
        </w:rPr>
        <w:t>  </w:t>
      </w:r>
      <w:r w:rsidRPr="00D95E56">
        <w:rPr>
          <w:rFonts w:ascii="仿宋" w:eastAsia="仿宋" w:hAnsi="仿宋" w:cs="宋体" w:hint="eastAsia"/>
          <w:kern w:val="0"/>
        </w:rPr>
        <w:t>月</w:t>
      </w:r>
      <w:r w:rsidRPr="00D95E56">
        <w:rPr>
          <w:rFonts w:ascii="宋体" w:eastAsia="仿宋" w:hAnsi="宋体" w:cs="宋体"/>
          <w:kern w:val="0"/>
        </w:rPr>
        <w:t>  </w:t>
      </w:r>
      <w:r w:rsidRPr="00D95E56">
        <w:rPr>
          <w:rFonts w:ascii="仿宋" w:eastAsia="仿宋" w:hAnsi="仿宋" w:cs="宋体" w:hint="eastAsia"/>
          <w:kern w:val="0"/>
        </w:rPr>
        <w:t>日</w:t>
      </w:r>
    </w:p>
    <w:p w:rsidR="004D7A97" w:rsidRPr="00D95E56" w:rsidRDefault="004D7A97">
      <w:pPr>
        <w:spacing w:line="360" w:lineRule="auto"/>
        <w:ind w:firstLineChars="200" w:firstLine="480"/>
        <w:rPr>
          <w:sz w:val="24"/>
          <w:szCs w:val="24"/>
        </w:rPr>
      </w:pPr>
    </w:p>
    <w:p w:rsidR="004D7A97" w:rsidRPr="00D95E56" w:rsidRDefault="004D7A97"/>
    <w:p w:rsidR="004D7A97" w:rsidRPr="00D95E56" w:rsidRDefault="004D7A97">
      <w:pPr>
        <w:pStyle w:val="a0"/>
      </w:pPr>
    </w:p>
    <w:p w:rsidR="004D7A97" w:rsidRPr="00D95E56" w:rsidRDefault="004D7A97"/>
    <w:p w:rsidR="004D7A97" w:rsidRPr="00D95E56" w:rsidRDefault="004D7A97">
      <w:pPr>
        <w:pStyle w:val="a0"/>
      </w:pPr>
    </w:p>
    <w:p w:rsidR="004D7A97" w:rsidRPr="00D95E56" w:rsidRDefault="004D7A97"/>
    <w:p w:rsidR="00EB1BAF" w:rsidRPr="00D95E56"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D95E56" w:rsidRDefault="00FA150C">
      <w:pPr>
        <w:spacing w:line="360" w:lineRule="auto"/>
        <w:outlineLvl w:val="1"/>
        <w:rPr>
          <w:rFonts w:ascii="华文细黑" w:eastAsia="华文细黑" w:hAnsi="华文细黑" w:cs="华文细黑"/>
          <w:b/>
          <w:bCs/>
        </w:rPr>
      </w:pPr>
      <w:r w:rsidRPr="00D95E56">
        <w:rPr>
          <w:rFonts w:ascii="华文细黑" w:eastAsia="华文细黑" w:hAnsi="华文细黑" w:cs="华文细黑" w:hint="eastAsia"/>
          <w:b/>
          <w:bCs/>
        </w:rPr>
        <w:t>三、</w:t>
      </w:r>
      <w:bookmarkEnd w:id="15"/>
      <w:bookmarkEnd w:id="16"/>
      <w:bookmarkEnd w:id="17"/>
      <w:bookmarkEnd w:id="18"/>
      <w:bookmarkEnd w:id="19"/>
      <w:r w:rsidRPr="00D95E56">
        <w:rPr>
          <w:rFonts w:ascii="华文细黑" w:eastAsia="华文细黑" w:hAnsi="华文细黑" w:cs="华文细黑" w:hint="eastAsia"/>
          <w:b/>
          <w:bCs/>
        </w:rPr>
        <w:t>采购文件文本费及保证金缴退说明</w:t>
      </w:r>
      <w:bookmarkEnd w:id="20"/>
    </w:p>
    <w:p w:rsidR="004D7A97" w:rsidRPr="00D95E56"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D95E56">
        <w:rPr>
          <w:rFonts w:ascii="华文细黑" w:eastAsia="华文细黑" w:hAnsi="华文细黑" w:cs="华文细黑" w:hint="eastAsia"/>
          <w:sz w:val="24"/>
          <w:szCs w:val="24"/>
        </w:rPr>
        <w:t>1</w:t>
      </w:r>
      <w:r w:rsidR="00FA150C" w:rsidRPr="00D95E56">
        <w:rPr>
          <w:rFonts w:ascii="华文细黑" w:eastAsia="华文细黑" w:hAnsi="华文细黑" w:cs="华文细黑" w:hint="eastAsia"/>
          <w:sz w:val="24"/>
          <w:szCs w:val="24"/>
        </w:rPr>
        <w:t>．投标人须以投标公司基本账户向指定银行缴纳文本费与保证金。</w:t>
      </w:r>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D95E56">
        <w:rPr>
          <w:rFonts w:ascii="华文细黑" w:eastAsia="华文细黑" w:hAnsi="华文细黑" w:cs="华文细黑" w:hint="eastAsia"/>
          <w:sz w:val="24"/>
          <w:szCs w:val="24"/>
        </w:rPr>
        <w:t>户名：四川外国语大学</w:t>
      </w:r>
      <w:bookmarkEnd w:id="26"/>
      <w:bookmarkEnd w:id="27"/>
      <w:bookmarkEnd w:id="28"/>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D95E56">
        <w:rPr>
          <w:rFonts w:ascii="华文细黑" w:eastAsia="华文细黑" w:hAnsi="华文细黑" w:cs="华文细黑" w:hint="eastAsia"/>
          <w:sz w:val="24"/>
          <w:szCs w:val="24"/>
        </w:rPr>
        <w:t>开户行：工行重庆分行童家桥支行</w:t>
      </w:r>
      <w:bookmarkEnd w:id="29"/>
      <w:bookmarkEnd w:id="30"/>
      <w:bookmarkEnd w:id="31"/>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D95E56">
        <w:rPr>
          <w:rFonts w:ascii="华文细黑" w:eastAsia="华文细黑" w:hAnsi="华文细黑" w:cs="华文细黑" w:hint="eastAsia"/>
          <w:sz w:val="24"/>
          <w:szCs w:val="24"/>
        </w:rPr>
        <w:t>帐号：3100024609026402214</w:t>
      </w:r>
      <w:bookmarkEnd w:id="32"/>
      <w:bookmarkEnd w:id="33"/>
      <w:bookmarkEnd w:id="34"/>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D95E56">
        <w:rPr>
          <w:rFonts w:ascii="华文细黑" w:eastAsia="华文细黑" w:hAnsi="华文细黑" w:cs="华文细黑" w:hint="eastAsia"/>
          <w:sz w:val="24"/>
          <w:szCs w:val="24"/>
        </w:rPr>
        <w:t>行号：102653001161</w:t>
      </w:r>
      <w:bookmarkEnd w:id="35"/>
      <w:bookmarkEnd w:id="36"/>
      <w:bookmarkEnd w:id="37"/>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D95E56">
        <w:rPr>
          <w:rFonts w:ascii="华文细黑" w:eastAsia="华文细黑" w:hAnsi="华文细黑" w:cs="华文细黑" w:hint="eastAsia"/>
          <w:sz w:val="24"/>
          <w:szCs w:val="24"/>
        </w:rPr>
        <w:t>组织机构代码：45040170-9</w:t>
      </w:r>
      <w:bookmarkEnd w:id="38"/>
      <w:bookmarkEnd w:id="39"/>
      <w:bookmarkEnd w:id="40"/>
    </w:p>
    <w:p w:rsidR="004D7A97" w:rsidRPr="00D95E56"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D95E56">
        <w:rPr>
          <w:rFonts w:ascii="华文细黑" w:eastAsia="华文细黑" w:hAnsi="华文细黑" w:cs="华文细黑" w:hint="eastAsia"/>
          <w:sz w:val="24"/>
          <w:szCs w:val="24"/>
        </w:rPr>
        <w:t>纳税人识别号：125000004504017097</w:t>
      </w:r>
      <w:bookmarkEnd w:id="41"/>
      <w:bookmarkEnd w:id="42"/>
      <w:bookmarkEnd w:id="43"/>
    </w:p>
    <w:p w:rsidR="004D7A97" w:rsidRPr="00D95E56" w:rsidRDefault="00310B60">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w:t>
      </w:r>
      <w:r w:rsidR="00FA150C" w:rsidRPr="00D95E56">
        <w:rPr>
          <w:rFonts w:ascii="华文细黑" w:eastAsia="华文细黑" w:hAnsi="华文细黑" w:cs="华文细黑" w:hint="eastAsia"/>
          <w:sz w:val="24"/>
          <w:szCs w:val="24"/>
        </w:rPr>
        <w:t>．投标人须严格按采购文件要求，按时缴纳文本费与保证金</w:t>
      </w:r>
      <w:r w:rsidRPr="00D95E56">
        <w:rPr>
          <w:rFonts w:ascii="华文细黑" w:eastAsia="华文细黑" w:hAnsi="华文细黑" w:cs="华文细黑" w:hint="eastAsia"/>
          <w:sz w:val="24"/>
          <w:szCs w:val="24"/>
        </w:rPr>
        <w:t>并分别注明详细信息</w:t>
      </w:r>
      <w:r w:rsidR="00FA150C" w:rsidRPr="00D95E56">
        <w:rPr>
          <w:rFonts w:ascii="华文细黑" w:eastAsia="华文细黑" w:hAnsi="华文细黑" w:cs="华文细黑" w:hint="eastAsia"/>
          <w:sz w:val="24"/>
          <w:szCs w:val="24"/>
        </w:rPr>
        <w:t>。</w:t>
      </w:r>
    </w:p>
    <w:p w:rsidR="004D7A97" w:rsidRPr="00D95E56" w:rsidRDefault="00310B60">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w:t>
      </w:r>
      <w:r w:rsidR="00FA150C" w:rsidRPr="00D95E56">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A、投标人在投标截止日期后，确定中标人以前撤回其投标；</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B、投标人在投标截止日期后，对投标文件作实质性修改；</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C、投标人提供了虚假文件后被核实的；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D、投标书不按要求封装的；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D95E56"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D95E56" w:rsidRDefault="00FA150C">
      <w:pPr>
        <w:spacing w:line="360" w:lineRule="auto"/>
        <w:outlineLvl w:val="1"/>
        <w:rPr>
          <w:rFonts w:ascii="华文细黑" w:eastAsia="华文细黑" w:hAnsi="华文细黑" w:cs="华文细黑"/>
          <w:b/>
          <w:bCs/>
        </w:rPr>
      </w:pPr>
      <w:r w:rsidRPr="00D95E56">
        <w:rPr>
          <w:rFonts w:ascii="华文细黑" w:eastAsia="华文细黑" w:hAnsi="华文细黑" w:cs="华文细黑" w:hint="eastAsia"/>
          <w:b/>
          <w:bCs/>
        </w:rPr>
        <w:t>四、关于无效投标</w:t>
      </w:r>
      <w:bookmarkEnd w:id="44"/>
      <w:bookmarkEnd w:id="45"/>
      <w:bookmarkEnd w:id="46"/>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A、报价人法定代表人或法人授权代表未按时参加开标会；</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B、未提供法定代表人授权委托书；</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C、未按《校内询价文件》要求提供必要有效证明文件或提供了虚假文件的；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E、投标文件没有按照校内询价文件要求制作、装订或盖章；</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F、报价文件未按规定格式和要求填写，内容不全或字迹模糊，辨认不清而影响评标定标；</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lastRenderedPageBreak/>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D95E56" w:rsidRDefault="00FA150C">
      <w:pPr>
        <w:spacing w:line="360" w:lineRule="auto"/>
        <w:outlineLvl w:val="1"/>
        <w:rPr>
          <w:rFonts w:ascii="华文细黑" w:eastAsia="华文细黑" w:hAnsi="华文细黑" w:cs="华文细黑"/>
          <w:b/>
          <w:bCs/>
        </w:rPr>
      </w:pPr>
      <w:bookmarkStart w:id="50" w:name="_Toc329690779"/>
      <w:bookmarkStart w:id="51" w:name="_Toc24925"/>
      <w:r w:rsidRPr="00D95E56">
        <w:rPr>
          <w:rFonts w:ascii="华文细黑" w:eastAsia="华文细黑" w:hAnsi="华文细黑" w:cs="华文细黑" w:hint="eastAsia"/>
          <w:b/>
          <w:bCs/>
        </w:rPr>
        <w:t>五、关于废标</w:t>
      </w:r>
      <w:bookmarkEnd w:id="50"/>
      <w:bookmarkEnd w:id="51"/>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1．出现影响采购公正的违法、违规行为的；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2．因不可抗力导致重大变故，采购任务取消的；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3．所有有效报价均超出采购方预算而不能支付或者明显高于市场平均价的；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4．报价人提交的响应文件不能完全满足询价文件要求的；</w:t>
      </w:r>
    </w:p>
    <w:p w:rsidR="004D7A97" w:rsidRPr="00D95E56" w:rsidRDefault="00FA150C">
      <w:pPr>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5．其它符合废标条件的。</w:t>
      </w:r>
    </w:p>
    <w:p w:rsidR="004D7A97" w:rsidRPr="00D95E56" w:rsidRDefault="004D7A97">
      <w:pPr>
        <w:snapToGrid w:val="0"/>
        <w:spacing w:line="360" w:lineRule="auto"/>
        <w:ind w:firstLineChars="200" w:firstLine="480"/>
        <w:rPr>
          <w:rFonts w:ascii="华文细黑" w:eastAsia="华文细黑" w:hAnsi="华文细黑" w:cs="华文细黑"/>
          <w:sz w:val="24"/>
          <w:szCs w:val="24"/>
        </w:rPr>
        <w:sectPr w:rsidR="004D7A97" w:rsidRPr="00D95E56">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D95E56"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D95E56">
        <w:rPr>
          <w:rFonts w:ascii="华文细黑" w:eastAsia="华文细黑" w:hAnsi="华文细黑" w:cs="华文细黑" w:hint="eastAsia"/>
          <w:b/>
          <w:bCs/>
          <w:sz w:val="30"/>
          <w:szCs w:val="30"/>
        </w:rPr>
        <w:lastRenderedPageBreak/>
        <w:t>第二篇　技术要求</w:t>
      </w:r>
      <w:bookmarkEnd w:id="58"/>
    </w:p>
    <w:p w:rsidR="004D7A97" w:rsidRPr="00D95E56" w:rsidRDefault="00FA150C">
      <w:pPr>
        <w:spacing w:line="360" w:lineRule="auto"/>
        <w:outlineLvl w:val="1"/>
        <w:rPr>
          <w:rFonts w:ascii="华文细黑" w:eastAsia="华文细黑" w:hAnsi="华文细黑" w:cs="华文细黑"/>
          <w:b/>
          <w:bCs/>
        </w:rPr>
      </w:pPr>
      <w:r w:rsidRPr="00D95E56">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559"/>
        <w:gridCol w:w="6521"/>
        <w:gridCol w:w="992"/>
      </w:tblGrid>
      <w:tr w:rsidR="003A41F4"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D95E56" w:rsidRDefault="00FA150C">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4D7A97" w:rsidRPr="00D95E56" w:rsidRDefault="00A86471">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系统名称</w:t>
            </w:r>
          </w:p>
        </w:tc>
        <w:tc>
          <w:tcPr>
            <w:tcW w:w="6521" w:type="dxa"/>
            <w:tcBorders>
              <w:top w:val="single" w:sz="4" w:space="0" w:color="auto"/>
              <w:left w:val="nil"/>
              <w:bottom w:val="single" w:sz="4" w:space="0" w:color="auto"/>
              <w:right w:val="single" w:sz="4" w:space="0" w:color="auto"/>
            </w:tcBorders>
            <w:vAlign w:val="center"/>
          </w:tcPr>
          <w:p w:rsidR="004D7A97" w:rsidRPr="00D95E56" w:rsidRDefault="00DF72FC">
            <w:pPr>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要求描述</w:t>
            </w:r>
          </w:p>
        </w:tc>
        <w:tc>
          <w:tcPr>
            <w:tcW w:w="992" w:type="dxa"/>
            <w:tcBorders>
              <w:top w:val="single" w:sz="4" w:space="0" w:color="auto"/>
              <w:left w:val="nil"/>
              <w:bottom w:val="single" w:sz="4" w:space="0" w:color="auto"/>
              <w:right w:val="single" w:sz="4" w:space="0" w:color="auto"/>
            </w:tcBorders>
            <w:noWrap/>
            <w:vAlign w:val="center"/>
          </w:tcPr>
          <w:p w:rsidR="004D7A97" w:rsidRPr="00D95E56" w:rsidRDefault="00FA150C">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数量</w:t>
            </w:r>
          </w:p>
        </w:tc>
      </w:tr>
      <w:tr w:rsidR="009A45B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9A45BD" w:rsidRPr="00D95E56" w:rsidRDefault="009A45BD">
            <w:pPr>
              <w:jc w:val="center"/>
              <w:rPr>
                <w:rFonts w:ascii="微软雅黑" w:eastAsia="微软雅黑" w:hAnsi="微软雅黑" w:cs="宋体"/>
                <w:sz w:val="18"/>
                <w:szCs w:val="18"/>
              </w:rPr>
            </w:pPr>
            <w:r w:rsidRPr="00D95E56">
              <w:rPr>
                <w:rFonts w:ascii="微软雅黑" w:eastAsia="微软雅黑" w:hAnsi="微软雅黑" w:hint="eastAsia"/>
                <w:sz w:val="18"/>
                <w:szCs w:val="18"/>
              </w:rPr>
              <w:t>语言系统软件</w:t>
            </w:r>
          </w:p>
        </w:tc>
        <w:tc>
          <w:tcPr>
            <w:tcW w:w="6521" w:type="dxa"/>
            <w:tcBorders>
              <w:top w:val="single" w:sz="4" w:space="0" w:color="auto"/>
              <w:left w:val="nil"/>
              <w:bottom w:val="single" w:sz="4" w:space="0" w:color="auto"/>
              <w:right w:val="single" w:sz="4" w:space="0" w:color="auto"/>
            </w:tcBorders>
            <w:vAlign w:val="center"/>
          </w:tcPr>
          <w:p w:rsidR="009A45BD" w:rsidRPr="00D95E56" w:rsidRDefault="009A45BD" w:rsidP="004E0441">
            <w:pPr>
              <w:rPr>
                <w:rFonts w:ascii="微软雅黑" w:eastAsia="微软雅黑" w:hAnsi="微软雅黑"/>
                <w:sz w:val="18"/>
                <w:szCs w:val="18"/>
              </w:rPr>
            </w:pPr>
            <w:r w:rsidRPr="00D95E56">
              <w:rPr>
                <w:rFonts w:ascii="微软雅黑" w:eastAsia="微软雅黑" w:hAnsi="微软雅黑" w:hint="eastAsia"/>
                <w:sz w:val="18"/>
                <w:szCs w:val="18"/>
              </w:rPr>
              <w:t>一、技术性能要求：</w:t>
            </w:r>
            <w:r w:rsidRPr="00D95E56">
              <w:rPr>
                <w:rFonts w:ascii="微软雅黑" w:eastAsia="微软雅黑" w:hAnsi="微软雅黑" w:hint="eastAsia"/>
                <w:sz w:val="18"/>
                <w:szCs w:val="18"/>
              </w:rPr>
              <w:br/>
              <w:t>1、网络: 符合标准IP协议，采用通用以太网络交换机，100M/1000M以太网。</w:t>
            </w:r>
            <w:r w:rsidRPr="00D95E56">
              <w:rPr>
                <w:rFonts w:ascii="微软雅黑" w:eastAsia="微软雅黑" w:hAnsi="微软雅黑" w:hint="eastAsia"/>
                <w:sz w:val="18"/>
                <w:szCs w:val="18"/>
              </w:rPr>
              <w:br/>
              <w:t>2、频率响应: 媒体文件播放，点播节目：20Hz～16KHz；外接设备直播节目、音频广播、对讲：125Hz～16KHz。</w:t>
            </w:r>
            <w:r w:rsidRPr="00D95E56">
              <w:rPr>
                <w:rFonts w:ascii="微软雅黑" w:eastAsia="微软雅黑" w:hAnsi="微软雅黑" w:hint="eastAsia"/>
                <w:sz w:val="18"/>
                <w:szCs w:val="18"/>
              </w:rPr>
              <w:br/>
              <w:t>★3、声音延迟：教师授课、对讲、学生语音分组会话时，声音延迟:&lt;10ms。提供国家广播电视产品质量监督检验中心检验报告复印件。</w:t>
            </w:r>
            <w:r w:rsidRPr="00D95E56">
              <w:rPr>
                <w:rFonts w:ascii="微软雅黑" w:eastAsia="微软雅黑" w:hAnsi="微软雅黑" w:hint="eastAsia"/>
                <w:sz w:val="18"/>
                <w:szCs w:val="18"/>
              </w:rPr>
              <w:br/>
              <w:t>4、学生终端数字录音：终端数字录音同期完成MP3格式实时压缩，采样率大于44KHz；每个学生终端录音时间≥120分钟。</w:t>
            </w:r>
            <w:r w:rsidRPr="00D95E56">
              <w:rPr>
                <w:rFonts w:ascii="微软雅黑" w:eastAsia="微软雅黑" w:hAnsi="微软雅黑" w:hint="eastAsia"/>
                <w:sz w:val="18"/>
                <w:szCs w:val="18"/>
              </w:rPr>
              <w:br/>
              <w:t>★5、教师控制单元应采用双机结构,即教师专用终端+教师授课资源机结构模式，此系统结构用于确保系统平台控制软件的稳定运行，专用教师终端采用一体机结构；专用终端保证教师声音传输</w:t>
            </w:r>
            <w:r w:rsidR="00417C82" w:rsidRPr="00D95E56">
              <w:rPr>
                <w:rFonts w:ascii="微软雅黑" w:eastAsia="微软雅黑" w:hAnsi="微软雅黑" w:hint="eastAsia"/>
                <w:sz w:val="18"/>
                <w:szCs w:val="18"/>
              </w:rPr>
              <w:t>质量</w:t>
            </w:r>
            <w:r w:rsidRPr="00D95E56">
              <w:rPr>
                <w:rFonts w:ascii="微软雅黑" w:eastAsia="微软雅黑" w:hAnsi="微软雅黑" w:hint="eastAsia"/>
                <w:sz w:val="18"/>
                <w:szCs w:val="18"/>
              </w:rPr>
              <w:t xml:space="preserve">，且不受病毒侵扰。                                                                                                                        </w:t>
            </w:r>
            <w:r w:rsidRPr="00D95E56">
              <w:rPr>
                <w:rFonts w:ascii="微软雅黑" w:eastAsia="微软雅黑" w:hAnsi="微软雅黑" w:hint="eastAsia"/>
                <w:sz w:val="18"/>
                <w:szCs w:val="18"/>
              </w:rPr>
              <w:br/>
            </w:r>
            <w:r w:rsidR="00B819C7" w:rsidRPr="00D95E56">
              <w:rPr>
                <w:rFonts w:ascii="微软雅黑" w:eastAsia="微软雅黑" w:hAnsi="微软雅黑" w:hint="eastAsia"/>
                <w:sz w:val="18"/>
                <w:szCs w:val="18"/>
              </w:rPr>
              <w:t>6</w:t>
            </w:r>
            <w:r w:rsidRPr="00D95E56">
              <w:rPr>
                <w:rFonts w:ascii="微软雅黑" w:eastAsia="微软雅黑" w:hAnsi="微软雅黑" w:hint="eastAsia"/>
                <w:sz w:val="18"/>
                <w:szCs w:val="18"/>
              </w:rPr>
              <w:t>、功能扩展：支持建设服务器、虚拟桌面软件满足实验室云桌面统一部署和操作，实现语言学习云终端在远程虚拟机桌面功能完美展示。</w:t>
            </w:r>
            <w:r w:rsidRPr="00D95E56">
              <w:rPr>
                <w:rFonts w:ascii="微软雅黑" w:eastAsia="微软雅黑" w:hAnsi="微软雅黑" w:hint="eastAsia"/>
                <w:sz w:val="18"/>
                <w:szCs w:val="18"/>
              </w:rPr>
              <w:br/>
              <w:t>★</w:t>
            </w:r>
            <w:r w:rsidR="00B819C7" w:rsidRPr="00D95E56">
              <w:rPr>
                <w:rFonts w:ascii="微软雅黑" w:eastAsia="微软雅黑" w:hAnsi="微软雅黑" w:hint="eastAsia"/>
                <w:sz w:val="18"/>
                <w:szCs w:val="18"/>
              </w:rPr>
              <w:t>7</w:t>
            </w:r>
            <w:r w:rsidRPr="00D95E56">
              <w:rPr>
                <w:rFonts w:ascii="微软雅黑" w:eastAsia="微软雅黑" w:hAnsi="微软雅黑" w:hint="eastAsia"/>
                <w:sz w:val="18"/>
                <w:szCs w:val="18"/>
              </w:rPr>
              <w:t>、兼容多种云桌面平台，支持通过虚拟桌面软件实现校园网云平台的统一部署，通过教师操作界面，控制学生终端统一进入云桌面管理系统，支持学生通过自主学习界面，自主选择进入云桌面管理系统。</w:t>
            </w:r>
            <w:r w:rsidRPr="00D95E56">
              <w:rPr>
                <w:rFonts w:ascii="微软雅黑" w:eastAsia="微软雅黑" w:hAnsi="微软雅黑" w:hint="eastAsia"/>
                <w:sz w:val="18"/>
                <w:szCs w:val="18"/>
              </w:rPr>
              <w:br/>
              <w:t>★</w:t>
            </w:r>
            <w:r w:rsidR="00B819C7" w:rsidRPr="00D95E56">
              <w:rPr>
                <w:rFonts w:ascii="微软雅黑" w:eastAsia="微软雅黑" w:hAnsi="微软雅黑" w:hint="eastAsia"/>
                <w:sz w:val="18"/>
                <w:szCs w:val="18"/>
              </w:rPr>
              <w:t>8</w:t>
            </w:r>
            <w:r w:rsidRPr="00D95E56">
              <w:rPr>
                <w:rFonts w:ascii="微软雅黑" w:eastAsia="微软雅黑" w:hAnsi="微软雅黑" w:hint="eastAsia"/>
                <w:sz w:val="18"/>
                <w:szCs w:val="18"/>
              </w:rPr>
              <w:t>、提供所投产品语言实验室系统应符合中国教育技术协会关于《数字语言学习系统技术规范》要求鉴定证书复印件。</w:t>
            </w:r>
            <w:r w:rsidRPr="00D95E56">
              <w:rPr>
                <w:rFonts w:ascii="微软雅黑" w:eastAsia="微软雅黑" w:hAnsi="微软雅黑" w:hint="eastAsia"/>
                <w:sz w:val="18"/>
                <w:szCs w:val="18"/>
              </w:rPr>
              <w:br/>
              <w:t>二、产品功能要求:</w:t>
            </w:r>
            <w:r w:rsidRPr="00D95E56">
              <w:rPr>
                <w:rFonts w:ascii="微软雅黑" w:eastAsia="微软雅黑" w:hAnsi="微软雅黑" w:hint="eastAsia"/>
                <w:sz w:val="18"/>
                <w:szCs w:val="18"/>
              </w:rPr>
              <w:br/>
              <w:t>1、系统满足语言学习所需要的“听、说、读、写、译”等教学需求，满足听力训练、口语训练、口译训练、自主学习等需求，提供听力教学平台、口语教学平台、阅读教学平台、口译教学平台计算机软件著作权登记证书复印件。</w:t>
            </w:r>
            <w:r w:rsidRPr="00D95E56">
              <w:rPr>
                <w:rFonts w:ascii="微软雅黑" w:eastAsia="微软雅黑" w:hAnsi="微软雅黑" w:hint="eastAsia"/>
                <w:sz w:val="18"/>
                <w:szCs w:val="18"/>
              </w:rPr>
              <w:br/>
              <w:t>2、基本教学功能：语音广播、屏幕广播、分组会话、示范教学、录音等教学功能。</w:t>
            </w:r>
            <w:r w:rsidRPr="00D95E56">
              <w:rPr>
                <w:rFonts w:ascii="微软雅黑" w:eastAsia="微软雅黑" w:hAnsi="微软雅黑" w:hint="eastAsia"/>
                <w:sz w:val="18"/>
                <w:szCs w:val="18"/>
              </w:rPr>
              <w:br/>
              <w:t>3、屏幕广播教学：可将教师电脑屏幕、教师笔记本画面（课件，音视频，PPT等教学内容）同步广播至学生终端的屏幕上；声音广播必须为双声道立体声,声音延迟:&lt;10ms。</w:t>
            </w:r>
            <w:r w:rsidRPr="00D95E56">
              <w:rPr>
                <w:rFonts w:ascii="微软雅黑" w:eastAsia="微软雅黑" w:hAnsi="微软雅黑" w:hint="eastAsia"/>
                <w:sz w:val="18"/>
                <w:szCs w:val="18"/>
              </w:rPr>
              <w:br/>
              <w:t>4、系统应具有多语种操作界面（不少于10种常用语种界面，含中文、英语、俄语、日语、法语、德语、西班牙语、意大利语、韩语、阿拉伯语等）。</w:t>
            </w:r>
            <w:r w:rsidRPr="00D95E56">
              <w:rPr>
                <w:rFonts w:ascii="微软雅黑" w:eastAsia="微软雅黑" w:hAnsi="微软雅黑" w:hint="eastAsia"/>
                <w:sz w:val="18"/>
                <w:szCs w:val="18"/>
              </w:rPr>
              <w:br/>
              <w:t>5</w:t>
            </w:r>
            <w:r w:rsidR="004E0441" w:rsidRPr="00D95E56">
              <w:rPr>
                <w:rFonts w:ascii="微软雅黑" w:eastAsia="微软雅黑" w:hAnsi="微软雅黑" w:hint="eastAsia"/>
                <w:sz w:val="18"/>
                <w:szCs w:val="18"/>
              </w:rPr>
              <w:t>、可视授课</w:t>
            </w:r>
            <w:r w:rsidRPr="00D95E56">
              <w:rPr>
                <w:rFonts w:ascii="微软雅黑" w:eastAsia="微软雅黑" w:hAnsi="微软雅黑" w:hint="eastAsia"/>
                <w:sz w:val="18"/>
                <w:szCs w:val="18"/>
              </w:rPr>
              <w:t>：支持学生可以通过显示器清晰看到教师的面部表情以及口型等，云录播功能：支持可视训练、授课时，同时录制训练学生视频</w:t>
            </w:r>
            <w:r w:rsidR="004E0441" w:rsidRPr="00D95E56">
              <w:rPr>
                <w:rFonts w:ascii="微软雅黑" w:eastAsia="微软雅黑" w:hAnsi="微软雅黑" w:hint="eastAsia"/>
                <w:sz w:val="18"/>
                <w:szCs w:val="18"/>
              </w:rPr>
              <w:t>（需配置摄像头）</w:t>
            </w:r>
            <w:r w:rsidRPr="00D95E56">
              <w:rPr>
                <w:rFonts w:ascii="微软雅黑" w:eastAsia="微软雅黑" w:hAnsi="微软雅黑" w:hint="eastAsia"/>
                <w:sz w:val="18"/>
                <w:szCs w:val="18"/>
              </w:rPr>
              <w:t>和音频，文件保留在学生终端本机和云服务器上，教学或训练结束后，教师可根据需要进行播放：</w:t>
            </w:r>
            <w:r w:rsidRPr="00D95E56">
              <w:rPr>
                <w:rFonts w:ascii="微软雅黑" w:eastAsia="微软雅黑" w:hAnsi="微软雅黑" w:hint="eastAsia"/>
                <w:sz w:val="18"/>
                <w:szCs w:val="18"/>
              </w:rPr>
              <w:br/>
              <w:t>1） 各自回放，学生可以观看教学、训练音视频，进行互评。</w:t>
            </w:r>
            <w:r w:rsidRPr="00D95E56">
              <w:rPr>
                <w:rFonts w:ascii="微软雅黑" w:eastAsia="微软雅黑" w:hAnsi="微软雅黑" w:hint="eastAsia"/>
                <w:sz w:val="18"/>
                <w:szCs w:val="18"/>
              </w:rPr>
              <w:br/>
              <w:t>2） 教师指定某个学生示范播放，进行点评。</w:t>
            </w:r>
            <w:r w:rsidRPr="00D95E56">
              <w:rPr>
                <w:rFonts w:ascii="微软雅黑" w:eastAsia="微软雅黑" w:hAnsi="微软雅黑" w:hint="eastAsia"/>
                <w:sz w:val="18"/>
                <w:szCs w:val="18"/>
              </w:rPr>
              <w:br/>
              <w:t>★6、双流广播教学: 在屏幕广播教学功能时，可将教师电脑屏幕画面（VGA流）与教师头像画面（视频流）同屏广播，广播时学生显示器上、教师电脑屏幕和通过教师终端采集的教师影像分窗口显示，窗口之间无遮盖。</w:t>
            </w:r>
            <w:r w:rsidRPr="00D95E56">
              <w:rPr>
                <w:rFonts w:ascii="微软雅黑" w:eastAsia="微软雅黑" w:hAnsi="微软雅黑" w:hint="eastAsia"/>
                <w:sz w:val="18"/>
                <w:szCs w:val="18"/>
              </w:rPr>
              <w:br/>
              <w:t>★7、双轨录音功能：支持将两名学生对话或将原语和译语分别录制在同一mp3音频文件中的左右音轨上，方便教师点评及打分；录音文件直接生成MP3录音格式。</w:t>
            </w:r>
            <w:r w:rsidRPr="00D95E56">
              <w:rPr>
                <w:rFonts w:ascii="微软雅黑" w:eastAsia="微软雅黑" w:hAnsi="微软雅黑" w:hint="eastAsia"/>
                <w:sz w:val="18"/>
                <w:szCs w:val="18"/>
              </w:rPr>
              <w:br/>
            </w:r>
            <w:r w:rsidRPr="00D95E56">
              <w:rPr>
                <w:rFonts w:ascii="微软雅黑" w:eastAsia="微软雅黑" w:hAnsi="微软雅黑" w:hint="eastAsia"/>
                <w:sz w:val="18"/>
                <w:szCs w:val="18"/>
              </w:rPr>
              <w:lastRenderedPageBreak/>
              <w:t>8、双冗余备份：在口语、听力等训练、考试时，支持学生的音频、视频以及答题内容同步保存在学生机本地或教师机上，防止在训练考试过程中由于网络故障导致数据丢失。</w:t>
            </w:r>
            <w:r w:rsidRPr="00D95E56">
              <w:rPr>
                <w:rFonts w:ascii="微软雅黑" w:eastAsia="微软雅黑" w:hAnsi="微软雅黑" w:hint="eastAsia"/>
                <w:sz w:val="18"/>
                <w:szCs w:val="18"/>
              </w:rPr>
              <w:br/>
              <w:t>9、分组会话：教师可以任意用鼠标拖动或手动设置学生2人～4人组进行分组训练，教师可以自定义设置每组学生不同的颜色，分组训练同时，支持进行数字双轨录音和学生影像录制</w:t>
            </w:r>
            <w:r w:rsidR="00E54F0A" w:rsidRPr="00D95E56">
              <w:rPr>
                <w:rFonts w:ascii="微软雅黑" w:eastAsia="微软雅黑" w:hAnsi="微软雅黑" w:hint="eastAsia"/>
                <w:sz w:val="18"/>
                <w:szCs w:val="18"/>
              </w:rPr>
              <w:t>（需配置摄像头）</w:t>
            </w:r>
            <w:r w:rsidRPr="00D95E56">
              <w:rPr>
                <w:rFonts w:ascii="微软雅黑" w:eastAsia="微软雅黑" w:hAnsi="微软雅黑" w:hint="eastAsia"/>
                <w:sz w:val="18"/>
                <w:szCs w:val="18"/>
              </w:rPr>
              <w:t>，录制时音视频同步。</w:t>
            </w:r>
            <w:r w:rsidRPr="00D95E56">
              <w:rPr>
                <w:rFonts w:ascii="微软雅黑" w:eastAsia="微软雅黑" w:hAnsi="微软雅黑" w:hint="eastAsia"/>
                <w:sz w:val="18"/>
                <w:szCs w:val="18"/>
              </w:rPr>
              <w:br/>
              <w:t>10、自由发言：教师选择自由发言功能时，学生可以通过点击发言键实现自由发言。</w:t>
            </w:r>
            <w:r w:rsidRPr="00D95E56">
              <w:rPr>
                <w:rFonts w:ascii="微软雅黑" w:eastAsia="微软雅黑" w:hAnsi="微软雅黑" w:hint="eastAsia"/>
                <w:sz w:val="18"/>
                <w:szCs w:val="18"/>
              </w:rPr>
              <w:br/>
              <w:t>11、自主学习：</w:t>
            </w:r>
            <w:r w:rsidRPr="00D95E56">
              <w:rPr>
                <w:rFonts w:ascii="微软雅黑" w:eastAsia="微软雅黑" w:hAnsi="微软雅黑" w:hint="eastAsia"/>
                <w:sz w:val="18"/>
                <w:szCs w:val="18"/>
              </w:rPr>
              <w:br/>
              <w:t>1）学生可以点播资源库中的音视频、word、excel、PDF以及其他格式的资料。</w:t>
            </w:r>
            <w:r w:rsidRPr="00D95E56">
              <w:rPr>
                <w:rFonts w:ascii="微软雅黑" w:eastAsia="微软雅黑" w:hAnsi="微软雅黑" w:hint="eastAsia"/>
                <w:sz w:val="18"/>
                <w:szCs w:val="18"/>
              </w:rPr>
              <w:br/>
              <w:t>2）★专业语言训练播放器：支持学生自主听力练习和口译练习功能；具有跟读录音、SP</w:t>
            </w:r>
            <w:r w:rsidR="001B5B01" w:rsidRPr="00D95E56">
              <w:rPr>
                <w:rFonts w:ascii="微软雅黑" w:eastAsia="微软雅黑" w:hAnsi="微软雅黑" w:hint="eastAsia"/>
                <w:sz w:val="18"/>
                <w:szCs w:val="18"/>
              </w:rPr>
              <w:t>模式播放（支持</w:t>
            </w:r>
            <w:r w:rsidRPr="00D95E56">
              <w:rPr>
                <w:rFonts w:ascii="微软雅黑" w:eastAsia="微软雅黑" w:hAnsi="微软雅黑" w:hint="eastAsia"/>
                <w:sz w:val="18"/>
                <w:szCs w:val="18"/>
              </w:rPr>
              <w:t>自行设定播放句数与停顿时间）；变速播放；设定书签、句复听、段复听、播放滑块随意拖动；双轨录音；支持4种录音回放模式（原语、译语、左原右译、原译混听）。</w:t>
            </w:r>
            <w:r w:rsidRPr="00D95E56">
              <w:rPr>
                <w:rFonts w:ascii="微软雅黑" w:eastAsia="微软雅黑" w:hAnsi="微软雅黑" w:hint="eastAsia"/>
                <w:sz w:val="18"/>
                <w:szCs w:val="18"/>
              </w:rPr>
              <w:br/>
              <w:t>12、电影配音训练：内置专业语言训练播放器，支持学生观看视频同时设定书签、视频状态下声音变速不变调、双轨录音；支持4种录音回放模式（原语、译语、左原右译、原译混听），在回放时原视频音轨和学生训练音轨分开显示，分别收听；学生录音保存为MP3文件格式。</w:t>
            </w:r>
            <w:r w:rsidRPr="00D95E56">
              <w:rPr>
                <w:rFonts w:ascii="微软雅黑" w:eastAsia="微软雅黑" w:hAnsi="微软雅黑" w:hint="eastAsia"/>
                <w:sz w:val="18"/>
                <w:szCs w:val="18"/>
              </w:rPr>
              <w:br/>
              <w:t>13、自主录音U盘下载：学生终端提供USB接口，支持通过U盘下载训练过程中的录音文件，便于课后复习复听。</w:t>
            </w:r>
            <w:r w:rsidRPr="00D95E56">
              <w:rPr>
                <w:rFonts w:ascii="微软雅黑" w:eastAsia="微软雅黑" w:hAnsi="微软雅黑" w:hint="eastAsia"/>
                <w:sz w:val="18"/>
                <w:szCs w:val="18"/>
              </w:rPr>
              <w:br/>
              <w:t>14、教学界面定制：根据教学需要，支持教师操作界面个性化定制、灵活调整。</w:t>
            </w:r>
            <w:r w:rsidRPr="00D95E56">
              <w:rPr>
                <w:rFonts w:ascii="微软雅黑" w:eastAsia="微软雅黑" w:hAnsi="微软雅黑" w:hint="eastAsia"/>
                <w:sz w:val="18"/>
                <w:szCs w:val="18"/>
              </w:rPr>
              <w:br/>
              <w:t>15、随堂考试：课堂教学中，支持“随堂考试”功能对学生进行测验，教师发布考题后，学员直接通过鼠标作答，答题情况实时显示，随堂考试时，屏幕广播时实现教师屏幕和学生答题窗口同屏显示，学生不操作时，答题窗口可透明化消隐，当学生操作键盘或鼠标时，答题窗口及时显示。</w:t>
            </w:r>
            <w:r w:rsidRPr="00D95E56">
              <w:rPr>
                <w:rFonts w:ascii="微软雅黑" w:eastAsia="微软雅黑" w:hAnsi="微软雅黑" w:hint="eastAsia"/>
                <w:sz w:val="18"/>
                <w:szCs w:val="18"/>
              </w:rPr>
              <w:br/>
              <w:t>16、考试系统：</w:t>
            </w:r>
            <w:r w:rsidRPr="00D95E56">
              <w:rPr>
                <w:rFonts w:ascii="微软雅黑" w:eastAsia="微软雅黑" w:hAnsi="微软雅黑" w:hint="eastAsia"/>
                <w:sz w:val="18"/>
                <w:szCs w:val="18"/>
              </w:rPr>
              <w:br/>
              <w:t>1）支持单选、多选题的标准化考试，可将现有试卷创建为试卷模板，支持试题导入、组卷，试题内容支持多文本格式，支持试卷维护功能。</w:t>
            </w:r>
            <w:r w:rsidRPr="00D95E56">
              <w:rPr>
                <w:rFonts w:ascii="微软雅黑" w:eastAsia="微软雅黑" w:hAnsi="微软雅黑" w:hint="eastAsia"/>
                <w:sz w:val="18"/>
                <w:szCs w:val="18"/>
              </w:rPr>
              <w:br/>
              <w:t>2）水平考试：系统支持外语听力考试、口语考试及其它语言类考试，可对考试流程、模式、内容、时间做预先编排，提供口语考试平台计算机软件著作权登记证书复印件。</w:t>
            </w:r>
            <w:r w:rsidRPr="00D95E56">
              <w:rPr>
                <w:rFonts w:ascii="微软雅黑" w:eastAsia="微软雅黑" w:hAnsi="微软雅黑" w:hint="eastAsia"/>
                <w:sz w:val="18"/>
                <w:szCs w:val="18"/>
              </w:rPr>
              <w:br/>
              <w:t>17、上网功能：学生终端利用WEB方式浏览网页。</w:t>
            </w:r>
            <w:r w:rsidRPr="00D95E56">
              <w:rPr>
                <w:rFonts w:ascii="微软雅黑" w:eastAsia="微软雅黑" w:hAnsi="微软雅黑" w:hint="eastAsia"/>
                <w:sz w:val="18"/>
                <w:szCs w:val="18"/>
              </w:rPr>
              <w:br/>
              <w:t>18、举手功能:学生点击终端界面的举手键，控制软件上能显示举手的学生。</w:t>
            </w:r>
            <w:r w:rsidRPr="00D95E56">
              <w:rPr>
                <w:rFonts w:ascii="微软雅黑" w:eastAsia="微软雅黑" w:hAnsi="微软雅黑" w:hint="eastAsia"/>
                <w:sz w:val="18"/>
                <w:szCs w:val="18"/>
              </w:rPr>
              <w:br/>
              <w:t>19、系统控制软件必须支持WINDOWS 7、WINDOWS 10等操作系统。</w:t>
            </w:r>
            <w:r w:rsidRPr="00D95E56">
              <w:rPr>
                <w:rFonts w:ascii="微软雅黑" w:eastAsia="微软雅黑" w:hAnsi="微软雅黑" w:hint="eastAsia"/>
                <w:sz w:val="18"/>
                <w:szCs w:val="18"/>
              </w:rPr>
              <w:br/>
              <w:t>20、软件系统支持统一控制学生终端重启以及关机。</w:t>
            </w:r>
            <w:r w:rsidRPr="00D95E56">
              <w:rPr>
                <w:rFonts w:ascii="微软雅黑" w:eastAsia="微软雅黑" w:hAnsi="微软雅黑" w:hint="eastAsia"/>
                <w:sz w:val="18"/>
                <w:szCs w:val="18"/>
              </w:rPr>
              <w:br/>
              <w:t>21、同传训练功能: 设定不低于4名译员，每个学生终端都可以切换译员和代表角色；进行同声传译训练时，教师播放的音视频可广播到所有学生单元和译员单元上，译员在做翻译训练时，学生终端可选择不同译员进行收听，同传训练时，学生有线终端和无线终端可混合使用，同时实现同传训练。</w:t>
            </w:r>
            <w:r w:rsidRPr="00D95E56">
              <w:rPr>
                <w:rFonts w:ascii="微软雅黑" w:eastAsia="微软雅黑" w:hAnsi="微软雅黑" w:hint="eastAsia"/>
                <w:sz w:val="18"/>
                <w:szCs w:val="18"/>
              </w:rPr>
              <w:br/>
              <w:t>★22、支持教师一键恢复学生机操作系统，安装和卸载学生端应用程序和APP。</w:t>
            </w:r>
            <w:r w:rsidRPr="00D95E56">
              <w:rPr>
                <w:rFonts w:ascii="微软雅黑" w:eastAsia="微软雅黑" w:hAnsi="微软雅黑" w:hint="eastAsia"/>
                <w:sz w:val="18"/>
                <w:szCs w:val="18"/>
              </w:rPr>
              <w:br/>
              <w:t>23、远程操作：支持通过教师机远程发送命令管理、配置所有学生终端程序。</w:t>
            </w:r>
            <w:r w:rsidRPr="00D95E56">
              <w:rPr>
                <w:rFonts w:ascii="微软雅黑" w:eastAsia="微软雅黑" w:hAnsi="微软雅黑" w:hint="eastAsia"/>
                <w:sz w:val="18"/>
                <w:szCs w:val="18"/>
              </w:rPr>
              <w:br/>
              <w:t>★24、耳机检测功能：教师可以在教学或考试前10秒钟内，支持教室内全部耳机左右扬声器和麦克风自动检测功能。</w:t>
            </w:r>
            <w:r w:rsidRPr="00D95E56">
              <w:rPr>
                <w:rFonts w:ascii="微软雅黑" w:eastAsia="微软雅黑" w:hAnsi="微软雅黑" w:hint="eastAsia"/>
                <w:sz w:val="18"/>
                <w:szCs w:val="18"/>
              </w:rPr>
              <w:br/>
              <w:t>★25、提供所投产品语言实验室系统符合中华人民共和国教育行业标准《JY/T 0381-2007 数字语言学习系统》、《GB/T 14185-1993语言学习系统通用技术条件》A级标准检验报告证书复印件。</w:t>
            </w:r>
          </w:p>
        </w:tc>
        <w:tc>
          <w:tcPr>
            <w:tcW w:w="992" w:type="dxa"/>
            <w:tcBorders>
              <w:top w:val="single" w:sz="4" w:space="0" w:color="auto"/>
              <w:left w:val="nil"/>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2套</w:t>
            </w:r>
          </w:p>
        </w:tc>
      </w:tr>
      <w:tr w:rsidR="009A45B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2</w:t>
            </w:r>
          </w:p>
        </w:tc>
        <w:tc>
          <w:tcPr>
            <w:tcW w:w="1559" w:type="dxa"/>
            <w:tcBorders>
              <w:top w:val="single" w:sz="4" w:space="0" w:color="auto"/>
              <w:left w:val="nil"/>
              <w:bottom w:val="single" w:sz="4" w:space="0" w:color="auto"/>
              <w:right w:val="single" w:sz="4" w:space="0" w:color="auto"/>
            </w:tcBorders>
            <w:noWrap/>
            <w:vAlign w:val="center"/>
          </w:tcPr>
          <w:p w:rsidR="009A45BD" w:rsidRPr="00D95E56" w:rsidRDefault="009A45BD">
            <w:pPr>
              <w:jc w:val="center"/>
              <w:rPr>
                <w:rFonts w:ascii="微软雅黑" w:eastAsia="微软雅黑" w:hAnsi="微软雅黑" w:cs="宋体"/>
                <w:sz w:val="18"/>
                <w:szCs w:val="18"/>
              </w:rPr>
            </w:pPr>
            <w:r w:rsidRPr="00D95E56">
              <w:rPr>
                <w:rFonts w:ascii="微软雅黑" w:eastAsia="微软雅黑" w:hAnsi="微软雅黑" w:hint="eastAsia"/>
                <w:sz w:val="18"/>
                <w:szCs w:val="18"/>
              </w:rPr>
              <w:t>教师终端</w:t>
            </w:r>
          </w:p>
        </w:tc>
        <w:tc>
          <w:tcPr>
            <w:tcW w:w="6521" w:type="dxa"/>
            <w:tcBorders>
              <w:top w:val="single" w:sz="4" w:space="0" w:color="auto"/>
              <w:left w:val="nil"/>
              <w:bottom w:val="single" w:sz="4" w:space="0" w:color="auto"/>
              <w:right w:val="single" w:sz="4" w:space="0" w:color="auto"/>
            </w:tcBorders>
            <w:vAlign w:val="center"/>
          </w:tcPr>
          <w:p w:rsidR="009A45BD" w:rsidRPr="00D95E56" w:rsidRDefault="009A45BD">
            <w:pPr>
              <w:rPr>
                <w:rFonts w:ascii="微软雅黑" w:eastAsia="微软雅黑" w:hAnsi="微软雅黑" w:cs="宋体"/>
                <w:sz w:val="18"/>
                <w:szCs w:val="18"/>
              </w:rPr>
            </w:pPr>
            <w:r w:rsidRPr="00D95E56">
              <w:rPr>
                <w:rFonts w:ascii="微软雅黑" w:eastAsia="微软雅黑" w:hAnsi="微软雅黑" w:hint="eastAsia"/>
                <w:sz w:val="18"/>
                <w:szCs w:val="18"/>
              </w:rPr>
              <w:t>★1、教师单元：由教师终端、语言学习终端嵌入式软件组成，采用嵌入式触控一体专用终端，触控液晶屏与主机为一体化结构；配有鹅颈麦克；采用开源的安卓操作系统，支持安装各种教学APP。</w:t>
            </w:r>
            <w:r w:rsidRPr="00D95E56">
              <w:rPr>
                <w:rFonts w:ascii="微软雅黑" w:eastAsia="微软雅黑" w:hAnsi="微软雅黑" w:hint="eastAsia"/>
                <w:sz w:val="18"/>
                <w:szCs w:val="18"/>
              </w:rPr>
              <w:br/>
              <w:t>2、多点电容触摸式高分辨率液晶屏，可直接在屏幕上触控点击或利用手势进行功能操作。</w:t>
            </w:r>
            <w:r w:rsidRPr="00D95E56">
              <w:rPr>
                <w:rFonts w:ascii="微软雅黑" w:eastAsia="微软雅黑" w:hAnsi="微软雅黑" w:hint="eastAsia"/>
                <w:sz w:val="18"/>
                <w:szCs w:val="18"/>
              </w:rPr>
              <w:br/>
              <w:t>★3、四核处理器,主频≧1.4G；10.1寸多点触摸显示器，分辩率≥1280×720；存储：8G SSD技术，接口：4个USB，摄像头：内置720P嵌入式高清摄像头，像素500万,电源：支持POE供电或DC 5V供电，采用低功耗设计，功率≤10w。</w:t>
            </w:r>
            <w:r w:rsidRPr="00D95E56">
              <w:rPr>
                <w:rFonts w:ascii="微软雅黑" w:eastAsia="微软雅黑" w:hAnsi="微软雅黑" w:hint="eastAsia"/>
                <w:sz w:val="18"/>
                <w:szCs w:val="18"/>
              </w:rPr>
              <w:br/>
              <w:t>4、音频处理： 采用MP3格式，立体声；采样频率为44KHz；码流率为128K，支持双轨录音，提供4种接听方式，左右声道音量可独立调节。</w:t>
            </w:r>
            <w:r w:rsidRPr="00D95E56">
              <w:rPr>
                <w:rFonts w:ascii="微软雅黑" w:eastAsia="微软雅黑" w:hAnsi="微软雅黑" w:hint="eastAsia"/>
                <w:sz w:val="18"/>
                <w:szCs w:val="18"/>
              </w:rPr>
              <w:br/>
              <w:t>5、上网浏览：支持网站浏览，支持word、excel、ppt、pdf等通用文件点播。</w:t>
            </w:r>
            <w:r w:rsidRPr="00D95E56">
              <w:rPr>
                <w:rFonts w:ascii="微软雅黑" w:eastAsia="微软雅黑" w:hAnsi="微软雅黑" w:hint="eastAsia"/>
                <w:sz w:val="18"/>
                <w:szCs w:val="18"/>
              </w:rPr>
              <w:br/>
              <w:t>6、终端支持音视频点播，专业数字化双轨录音功能。</w:t>
            </w:r>
            <w:r w:rsidRPr="00D95E56">
              <w:rPr>
                <w:rFonts w:ascii="微软雅黑" w:eastAsia="微软雅黑" w:hAnsi="微软雅黑" w:hint="eastAsia"/>
                <w:sz w:val="18"/>
                <w:szCs w:val="18"/>
              </w:rPr>
              <w:br/>
              <w:t>★7、网络架构：标准以太网，采用实时传输协议，只用一根标准网线即可实现音视频信号传输，不使用VGA视频分配器和VGA线缆传送模拟信号的方式。</w:t>
            </w:r>
          </w:p>
        </w:tc>
        <w:tc>
          <w:tcPr>
            <w:tcW w:w="992" w:type="dxa"/>
            <w:tcBorders>
              <w:top w:val="single" w:sz="4" w:space="0" w:color="auto"/>
              <w:left w:val="nil"/>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2套</w:t>
            </w:r>
          </w:p>
        </w:tc>
      </w:tr>
      <w:tr w:rsidR="009A45B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3</w:t>
            </w:r>
          </w:p>
        </w:tc>
        <w:tc>
          <w:tcPr>
            <w:tcW w:w="1559" w:type="dxa"/>
            <w:tcBorders>
              <w:top w:val="single" w:sz="4" w:space="0" w:color="auto"/>
              <w:left w:val="nil"/>
              <w:bottom w:val="single" w:sz="4" w:space="0" w:color="auto"/>
              <w:right w:val="single" w:sz="4" w:space="0" w:color="auto"/>
            </w:tcBorders>
            <w:noWrap/>
            <w:vAlign w:val="center"/>
          </w:tcPr>
          <w:p w:rsidR="009A45BD" w:rsidRPr="00D95E56" w:rsidRDefault="009A45BD">
            <w:pPr>
              <w:jc w:val="center"/>
              <w:rPr>
                <w:rFonts w:ascii="微软雅黑" w:eastAsia="微软雅黑" w:hAnsi="微软雅黑" w:cs="宋体"/>
                <w:sz w:val="18"/>
                <w:szCs w:val="18"/>
              </w:rPr>
            </w:pPr>
            <w:r w:rsidRPr="00D95E56">
              <w:rPr>
                <w:rFonts w:ascii="微软雅黑" w:eastAsia="微软雅黑" w:hAnsi="微软雅黑" w:hint="eastAsia"/>
                <w:sz w:val="18"/>
                <w:szCs w:val="18"/>
              </w:rPr>
              <w:t>学生终端</w:t>
            </w:r>
          </w:p>
        </w:tc>
        <w:tc>
          <w:tcPr>
            <w:tcW w:w="6521" w:type="dxa"/>
            <w:tcBorders>
              <w:top w:val="single" w:sz="4" w:space="0" w:color="auto"/>
              <w:left w:val="nil"/>
              <w:bottom w:val="single" w:sz="4" w:space="0" w:color="auto"/>
              <w:right w:val="single" w:sz="4" w:space="0" w:color="auto"/>
            </w:tcBorders>
            <w:vAlign w:val="center"/>
          </w:tcPr>
          <w:p w:rsidR="00993689" w:rsidRPr="00D95E56" w:rsidRDefault="009A45BD">
            <w:pPr>
              <w:rPr>
                <w:rFonts w:ascii="微软雅黑" w:eastAsia="微软雅黑" w:hAnsi="微软雅黑"/>
                <w:sz w:val="18"/>
                <w:szCs w:val="18"/>
              </w:rPr>
            </w:pPr>
            <w:r w:rsidRPr="00D95E56">
              <w:rPr>
                <w:rFonts w:ascii="微软雅黑" w:eastAsia="微软雅黑" w:hAnsi="微软雅黑" w:hint="eastAsia"/>
                <w:sz w:val="18"/>
                <w:szCs w:val="18"/>
              </w:rPr>
              <w:t>1、学生单元</w:t>
            </w:r>
            <w:r w:rsidR="0037628E" w:rsidRPr="00D95E56">
              <w:rPr>
                <w:rFonts w:ascii="微软雅黑" w:eastAsia="微软雅黑" w:hAnsi="微软雅黑" w:hint="eastAsia"/>
                <w:sz w:val="18"/>
                <w:szCs w:val="18"/>
              </w:rPr>
              <w:t>含</w:t>
            </w:r>
            <w:r w:rsidRPr="00D95E56">
              <w:rPr>
                <w:rFonts w:ascii="微软雅黑" w:eastAsia="微软雅黑" w:hAnsi="微软雅黑" w:hint="eastAsia"/>
                <w:sz w:val="18"/>
                <w:szCs w:val="18"/>
              </w:rPr>
              <w:t>桌面操作控制面板，语言学习终端嵌入式软件，终端支持语言自主学习、口语考试、MP3双轨录音等功能, 学生端显示内容为图形化界面，可直接鼠标操作;支持操作系统为保护状态下终端软件进行在线功能升级。</w:t>
            </w:r>
            <w:r w:rsidR="008F7FFE" w:rsidRPr="00D95E56">
              <w:rPr>
                <w:rFonts w:ascii="微软雅黑" w:eastAsia="微软雅黑" w:hAnsi="微软雅黑" w:hint="eastAsia"/>
                <w:sz w:val="18"/>
                <w:szCs w:val="18"/>
              </w:rPr>
              <w:t>提供所投产品语言学习终端嵌入式软件计算机软件著作权登记证书复印件。</w:t>
            </w:r>
            <w:r w:rsidRPr="00D95E56">
              <w:rPr>
                <w:rFonts w:ascii="微软雅黑" w:eastAsia="微软雅黑" w:hAnsi="微软雅黑" w:hint="eastAsia"/>
                <w:sz w:val="18"/>
                <w:szCs w:val="18"/>
              </w:rPr>
              <w:br/>
              <w:t>★2、桌面操作</w:t>
            </w:r>
            <w:r w:rsidR="0037628E" w:rsidRPr="00D95E56">
              <w:rPr>
                <w:rFonts w:ascii="微软雅黑" w:eastAsia="微软雅黑" w:hAnsi="微软雅黑" w:hint="eastAsia"/>
                <w:sz w:val="18"/>
                <w:szCs w:val="18"/>
              </w:rPr>
              <w:t>控制</w:t>
            </w:r>
            <w:r w:rsidRPr="00D95E56">
              <w:rPr>
                <w:rFonts w:ascii="微软雅黑" w:eastAsia="微软雅黑" w:hAnsi="微软雅黑" w:hint="eastAsia"/>
                <w:sz w:val="18"/>
                <w:szCs w:val="18"/>
              </w:rPr>
              <w:t>面板：提供U盘下载接口，音量主旋钮、发光式MIC按键、播放暂停按键、AB选择键等，数字双轨录音支持实时生成MP3立体声格式，无需转换；音频采用以太网络传输，采样频率：44KHz，码流率为128K。采用低功耗设计，内置声音处理芯片，功耗≤10w。</w:t>
            </w:r>
            <w:r w:rsidRPr="00D95E56">
              <w:rPr>
                <w:rFonts w:ascii="微软雅黑" w:eastAsia="微软雅黑" w:hAnsi="微软雅黑" w:hint="eastAsia"/>
                <w:sz w:val="18"/>
                <w:szCs w:val="18"/>
              </w:rPr>
              <w:br/>
              <w:t xml:space="preserve">3.上网功能：支持学生终端以WEB方式浏览网页，终端支持word、excel、ppt、pdf、音视频等通用文件点播，专业数字化双轨录音功能，支持登录到B/S架构的学科平台服务器上，实现学科平台相关功能。                     </w:t>
            </w:r>
          </w:p>
          <w:p w:rsidR="00322DC0" w:rsidRPr="00D95E56" w:rsidRDefault="009A45BD" w:rsidP="0037628E">
            <w:pPr>
              <w:rPr>
                <w:rFonts w:ascii="微软雅黑" w:eastAsia="微软雅黑" w:hAnsi="微软雅黑"/>
                <w:sz w:val="18"/>
                <w:szCs w:val="18"/>
              </w:rPr>
            </w:pPr>
            <w:r w:rsidRPr="00D95E56">
              <w:rPr>
                <w:rFonts w:ascii="微软雅黑" w:eastAsia="微软雅黑" w:hAnsi="微软雅黑" w:hint="eastAsia"/>
                <w:sz w:val="18"/>
                <w:szCs w:val="18"/>
              </w:rPr>
              <w:t>4.学生终端操作及显示方式：终端功能支持通过鼠标、键盘在显示器上直接操作。</w:t>
            </w:r>
            <w:r w:rsidRPr="00D95E56">
              <w:rPr>
                <w:rFonts w:ascii="微软雅黑" w:eastAsia="微软雅黑" w:hAnsi="微软雅黑" w:hint="eastAsia"/>
                <w:sz w:val="18"/>
                <w:szCs w:val="18"/>
              </w:rPr>
              <w:br/>
              <w:t>★5.网络架构：标准以太网实时传输协议，只用一根标准网线即可实现音视频信号传输和控制信号传输，不使用VGA视频分配器和VGA线缆传送模拟信号的方式。</w:t>
            </w:r>
            <w:r w:rsidRPr="00D95E56">
              <w:rPr>
                <w:rFonts w:ascii="微软雅黑" w:eastAsia="微软雅黑" w:hAnsi="微软雅黑" w:hint="eastAsia"/>
                <w:sz w:val="18"/>
                <w:szCs w:val="18"/>
              </w:rPr>
              <w:br/>
              <w:t>★6.为保证产品质量及稳定性，提供所投产品生产企业中国国家强制性产品认证证书、ISO 9001：2015质量管理体系认证证书、ISO 14001：2015环境管理体系认证证书、OHSAS 18001-2007职业健康安全管理体系认证证书复印件。</w:t>
            </w:r>
          </w:p>
        </w:tc>
        <w:tc>
          <w:tcPr>
            <w:tcW w:w="992" w:type="dxa"/>
            <w:tcBorders>
              <w:top w:val="single" w:sz="4" w:space="0" w:color="auto"/>
              <w:left w:val="nil"/>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113套</w:t>
            </w:r>
          </w:p>
        </w:tc>
      </w:tr>
      <w:tr w:rsidR="009A45B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4</w:t>
            </w:r>
          </w:p>
        </w:tc>
        <w:tc>
          <w:tcPr>
            <w:tcW w:w="1559" w:type="dxa"/>
            <w:tcBorders>
              <w:top w:val="single" w:sz="4" w:space="0" w:color="auto"/>
              <w:left w:val="nil"/>
              <w:bottom w:val="single" w:sz="4" w:space="0" w:color="auto"/>
              <w:right w:val="single" w:sz="4" w:space="0" w:color="auto"/>
            </w:tcBorders>
            <w:noWrap/>
            <w:vAlign w:val="center"/>
          </w:tcPr>
          <w:p w:rsidR="009A45BD" w:rsidRPr="00D95E56" w:rsidRDefault="009A45BD">
            <w:pPr>
              <w:jc w:val="center"/>
              <w:rPr>
                <w:rFonts w:ascii="微软雅黑" w:eastAsia="微软雅黑" w:hAnsi="微软雅黑" w:cs="宋体"/>
                <w:sz w:val="18"/>
                <w:szCs w:val="18"/>
              </w:rPr>
            </w:pPr>
            <w:r w:rsidRPr="00D95E56">
              <w:rPr>
                <w:rFonts w:ascii="微软雅黑" w:eastAsia="微软雅黑" w:hAnsi="微软雅黑" w:hint="eastAsia"/>
                <w:sz w:val="18"/>
                <w:szCs w:val="18"/>
              </w:rPr>
              <w:t>耳机</w:t>
            </w:r>
          </w:p>
        </w:tc>
        <w:tc>
          <w:tcPr>
            <w:tcW w:w="6521" w:type="dxa"/>
            <w:tcBorders>
              <w:top w:val="single" w:sz="4" w:space="0" w:color="auto"/>
              <w:left w:val="nil"/>
              <w:bottom w:val="single" w:sz="4" w:space="0" w:color="auto"/>
              <w:right w:val="single" w:sz="4" w:space="0" w:color="auto"/>
            </w:tcBorders>
            <w:vAlign w:val="center"/>
          </w:tcPr>
          <w:p w:rsidR="009A45BD" w:rsidRPr="00D95E56" w:rsidRDefault="009A45BD">
            <w:pPr>
              <w:rPr>
                <w:rFonts w:ascii="微软雅黑" w:eastAsia="微软雅黑" w:hAnsi="微软雅黑"/>
                <w:sz w:val="18"/>
                <w:szCs w:val="18"/>
              </w:rPr>
            </w:pPr>
            <w:r w:rsidRPr="00D95E56">
              <w:rPr>
                <w:rFonts w:ascii="微软雅黑" w:eastAsia="微软雅黑" w:hAnsi="微软雅黑" w:hint="eastAsia"/>
                <w:sz w:val="18"/>
                <w:szCs w:val="18"/>
              </w:rPr>
              <w:t>1</w:t>
            </w:r>
            <w:r w:rsidR="00322DC0" w:rsidRPr="00D95E56">
              <w:rPr>
                <w:rFonts w:ascii="微软雅黑" w:eastAsia="微软雅黑" w:hAnsi="微软雅黑" w:hint="eastAsia"/>
                <w:bCs/>
                <w:sz w:val="18"/>
                <w:szCs w:val="18"/>
              </w:rPr>
              <w:t>.</w:t>
            </w:r>
            <w:r w:rsidRPr="00D95E56">
              <w:rPr>
                <w:rFonts w:ascii="微软雅黑" w:eastAsia="微软雅黑" w:hAnsi="微软雅黑" w:hint="eastAsia"/>
                <w:sz w:val="18"/>
                <w:szCs w:val="18"/>
              </w:rPr>
              <w:t>耳机：频率响应20-20KHz，阻抗：32Ω，灵敏度：≥108dB,</w:t>
            </w:r>
            <w:r w:rsidRPr="00D95E56">
              <w:rPr>
                <w:rFonts w:ascii="微软雅黑" w:eastAsia="微软雅黑" w:hAnsi="微软雅黑" w:hint="eastAsia"/>
                <w:sz w:val="18"/>
                <w:szCs w:val="18"/>
              </w:rPr>
              <w:br/>
              <w:t>2</w:t>
            </w:r>
            <w:r w:rsidR="00322DC0" w:rsidRPr="00D95E56">
              <w:rPr>
                <w:rFonts w:ascii="微软雅黑" w:eastAsia="微软雅黑" w:hAnsi="微软雅黑" w:hint="eastAsia"/>
                <w:bCs/>
                <w:sz w:val="18"/>
                <w:szCs w:val="18"/>
              </w:rPr>
              <w:t>.</w:t>
            </w:r>
            <w:r w:rsidRPr="00D95E56">
              <w:rPr>
                <w:rFonts w:ascii="微软雅黑" w:eastAsia="微软雅黑" w:hAnsi="微软雅黑" w:hint="eastAsia"/>
                <w:sz w:val="18"/>
                <w:szCs w:val="18"/>
              </w:rPr>
              <w:t>麦克：频率响应200-8KHz，阻抗：2200Ω，灵敏度：-42 dB。</w:t>
            </w:r>
          </w:p>
          <w:p w:rsidR="00322DC0" w:rsidRPr="00D95E56" w:rsidRDefault="00D06F70" w:rsidP="00D06F70">
            <w:pPr>
              <w:pStyle w:val="a0"/>
            </w:pPr>
            <w:r w:rsidRPr="00D95E56">
              <w:rPr>
                <w:rFonts w:ascii="微软雅黑" w:eastAsia="微软雅黑" w:hAnsi="微软雅黑" w:hint="eastAsia"/>
                <w:sz w:val="18"/>
                <w:szCs w:val="18"/>
              </w:rPr>
              <w:t>3</w:t>
            </w:r>
            <w:r w:rsidRPr="00D95E56">
              <w:rPr>
                <w:rFonts w:ascii="微软雅黑" w:eastAsia="微软雅黑" w:hAnsi="微软雅黑" w:hint="eastAsia"/>
                <w:bCs w:val="0"/>
                <w:sz w:val="18"/>
                <w:szCs w:val="18"/>
              </w:rPr>
              <w:t>.</w:t>
            </w:r>
            <w:r w:rsidR="00322DC0" w:rsidRPr="00D95E56">
              <w:rPr>
                <w:rFonts w:ascii="微软雅黑" w:eastAsia="微软雅黑" w:hAnsi="微软雅黑" w:hint="eastAsia"/>
                <w:bCs w:val="0"/>
                <w:sz w:val="18"/>
                <w:szCs w:val="18"/>
              </w:rPr>
              <w:t>含教师</w:t>
            </w:r>
            <w:r w:rsidR="004C6799" w:rsidRPr="00D95E56">
              <w:rPr>
                <w:rFonts w:ascii="微软雅黑" w:eastAsia="微软雅黑" w:hAnsi="微软雅黑" w:hint="eastAsia"/>
                <w:bCs w:val="0"/>
                <w:sz w:val="18"/>
                <w:szCs w:val="18"/>
              </w:rPr>
              <w:t>耳机</w:t>
            </w:r>
            <w:r w:rsidR="00322DC0" w:rsidRPr="00D95E56">
              <w:rPr>
                <w:rFonts w:ascii="微软雅黑" w:eastAsia="微软雅黑" w:hAnsi="微软雅黑" w:hint="eastAsia"/>
                <w:bCs w:val="0"/>
                <w:sz w:val="18"/>
                <w:szCs w:val="18"/>
              </w:rPr>
              <w:t>、学生</w:t>
            </w:r>
            <w:r w:rsidR="005B55BB" w:rsidRPr="00D95E56">
              <w:rPr>
                <w:rFonts w:ascii="微软雅黑" w:eastAsia="微软雅黑" w:hAnsi="微软雅黑" w:hint="eastAsia"/>
                <w:bCs w:val="0"/>
                <w:sz w:val="18"/>
                <w:szCs w:val="18"/>
              </w:rPr>
              <w:t>耳机</w:t>
            </w:r>
            <w:r w:rsidR="00322DC0" w:rsidRPr="00D95E56">
              <w:rPr>
                <w:rFonts w:ascii="微软雅黑" w:eastAsia="微软雅黑" w:hAnsi="微软雅黑" w:hint="eastAsia"/>
                <w:bCs w:val="0"/>
                <w:sz w:val="18"/>
                <w:szCs w:val="18"/>
              </w:rPr>
              <w:t>。</w:t>
            </w:r>
          </w:p>
        </w:tc>
        <w:tc>
          <w:tcPr>
            <w:tcW w:w="992" w:type="dxa"/>
            <w:tcBorders>
              <w:top w:val="single" w:sz="4" w:space="0" w:color="auto"/>
              <w:left w:val="nil"/>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115副</w:t>
            </w:r>
          </w:p>
        </w:tc>
      </w:tr>
      <w:tr w:rsidR="009A45B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9A45BD" w:rsidRPr="00D95E56" w:rsidRDefault="009A45B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5</w:t>
            </w:r>
          </w:p>
        </w:tc>
        <w:tc>
          <w:tcPr>
            <w:tcW w:w="1559" w:type="dxa"/>
            <w:tcBorders>
              <w:top w:val="single" w:sz="4" w:space="0" w:color="auto"/>
              <w:left w:val="nil"/>
              <w:bottom w:val="single" w:sz="4" w:space="0" w:color="auto"/>
              <w:right w:val="single" w:sz="4" w:space="0" w:color="auto"/>
            </w:tcBorders>
            <w:noWrap/>
            <w:vAlign w:val="center"/>
          </w:tcPr>
          <w:p w:rsidR="009A45BD" w:rsidRPr="00D95E56" w:rsidRDefault="009A45BD">
            <w:pPr>
              <w:jc w:val="center"/>
              <w:rPr>
                <w:rFonts w:ascii="微软雅黑" w:eastAsia="微软雅黑" w:hAnsi="微软雅黑" w:cs="宋体"/>
                <w:sz w:val="18"/>
                <w:szCs w:val="18"/>
              </w:rPr>
            </w:pPr>
            <w:r w:rsidRPr="00D95E56">
              <w:rPr>
                <w:rFonts w:ascii="微软雅黑" w:eastAsia="微软雅黑" w:hAnsi="微软雅黑" w:hint="eastAsia"/>
                <w:sz w:val="18"/>
                <w:szCs w:val="18"/>
              </w:rPr>
              <w:t>音频编解码器</w:t>
            </w:r>
          </w:p>
        </w:tc>
        <w:tc>
          <w:tcPr>
            <w:tcW w:w="6521" w:type="dxa"/>
            <w:tcBorders>
              <w:top w:val="single" w:sz="4" w:space="0" w:color="auto"/>
              <w:left w:val="nil"/>
              <w:bottom w:val="single" w:sz="4" w:space="0" w:color="auto"/>
              <w:right w:val="single" w:sz="4" w:space="0" w:color="auto"/>
            </w:tcBorders>
            <w:vAlign w:val="center"/>
          </w:tcPr>
          <w:p w:rsidR="009A45BD" w:rsidRPr="00D95E56" w:rsidRDefault="009A45BD">
            <w:pPr>
              <w:rPr>
                <w:rFonts w:ascii="微软雅黑" w:eastAsia="微软雅黑" w:hAnsi="微软雅黑"/>
                <w:sz w:val="18"/>
                <w:szCs w:val="18"/>
              </w:rPr>
            </w:pPr>
            <w:r w:rsidRPr="00D95E56">
              <w:rPr>
                <w:rFonts w:ascii="微软雅黑" w:eastAsia="微软雅黑" w:hAnsi="微软雅黑" w:hint="eastAsia"/>
                <w:sz w:val="18"/>
                <w:szCs w:val="18"/>
              </w:rPr>
              <w:t>1.音频数字化编码、解码处理设备，多路音频输入输出，与语言系统软件为同一品牌，保证音质稳定性。</w:t>
            </w:r>
            <w:r w:rsidRPr="00D95E56">
              <w:rPr>
                <w:rFonts w:ascii="微软雅黑" w:eastAsia="微软雅黑" w:hAnsi="微软雅黑" w:hint="eastAsia"/>
                <w:sz w:val="18"/>
                <w:szCs w:val="18"/>
              </w:rPr>
              <w:br/>
              <w:t>2.16bit/PCM  44.1KHZ 采样/网络性能：100M/显示输出：DVI/US</w:t>
            </w:r>
            <w:r w:rsidR="005878FD" w:rsidRPr="00D95E56">
              <w:rPr>
                <w:rFonts w:ascii="微软雅黑" w:eastAsia="微软雅黑" w:hAnsi="微软雅黑" w:hint="eastAsia"/>
                <w:sz w:val="18"/>
                <w:szCs w:val="18"/>
              </w:rPr>
              <w:t>B</w:t>
            </w:r>
            <w:r w:rsidRPr="00D95E56">
              <w:rPr>
                <w:rFonts w:ascii="微软雅黑" w:eastAsia="微软雅黑" w:hAnsi="微软雅黑" w:hint="eastAsia"/>
                <w:sz w:val="18"/>
                <w:szCs w:val="18"/>
              </w:rPr>
              <w:t>接口性能：USB2.0。</w:t>
            </w:r>
          </w:p>
          <w:p w:rsidR="00450397" w:rsidRPr="00D95E56" w:rsidRDefault="00450397" w:rsidP="00450397">
            <w:pPr>
              <w:pStyle w:val="a0"/>
            </w:pPr>
            <w:r w:rsidRPr="00D95E56">
              <w:rPr>
                <w:rFonts w:ascii="微软雅黑" w:eastAsia="微软雅黑" w:hAnsi="微软雅黑" w:hint="eastAsia"/>
                <w:bCs w:val="0"/>
                <w:sz w:val="18"/>
                <w:szCs w:val="18"/>
              </w:rPr>
              <w:t>3. 可选，外接功放、音箱等设备。</w:t>
            </w:r>
          </w:p>
        </w:tc>
        <w:tc>
          <w:tcPr>
            <w:tcW w:w="992" w:type="dxa"/>
            <w:tcBorders>
              <w:top w:val="single" w:sz="4" w:space="0" w:color="auto"/>
              <w:left w:val="nil"/>
              <w:bottom w:val="single" w:sz="4" w:space="0" w:color="auto"/>
              <w:right w:val="single" w:sz="4" w:space="0" w:color="auto"/>
            </w:tcBorders>
            <w:noWrap/>
            <w:vAlign w:val="center"/>
          </w:tcPr>
          <w:p w:rsidR="009A45B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3台</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6</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教师桌，教师椅</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pPr>
              <w:rPr>
                <w:rFonts w:ascii="微软雅黑" w:eastAsia="微软雅黑" w:hAnsi="微软雅黑"/>
                <w:sz w:val="18"/>
                <w:szCs w:val="18"/>
              </w:rPr>
            </w:pPr>
            <w:r w:rsidRPr="00D95E56">
              <w:rPr>
                <w:rFonts w:ascii="微软雅黑" w:eastAsia="微软雅黑" w:hAnsi="微软雅黑" w:hint="eastAsia"/>
                <w:sz w:val="18"/>
                <w:szCs w:val="18"/>
              </w:rPr>
              <w:t>桌子钢木结构，尺寸：1600*800*750，椅子钢网。材质要求：防火台面板，采用国家标准E1级以上环保板材，采用均采用优质五金配件，全自动设备封边，符合国家标准。教师椅：坐垫，布背为优质网布（颜色可选）透气性好，优质金属脚架，带脚轮，承重≥150KG.</w:t>
            </w:r>
          </w:p>
          <w:p w:rsidR="00450397" w:rsidRPr="00D95E56" w:rsidRDefault="00450397" w:rsidP="00450397">
            <w:pPr>
              <w:pStyle w:val="a0"/>
            </w:pPr>
            <w:r w:rsidRPr="00D95E56">
              <w:rPr>
                <w:noProof/>
              </w:rPr>
              <w:lastRenderedPageBreak/>
              <w:drawing>
                <wp:inline distT="0" distB="0" distL="0" distR="0">
                  <wp:extent cx="552450" cy="551672"/>
                  <wp:effectExtent l="19050" t="0" r="0" b="0"/>
                  <wp:docPr id="1" name="图片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BB9F1E1-FA9A-4580-B400-95E5A858C6E3}"/>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BB9F1E1-FA9A-4580-B400-95E5A858C6E3}"/>
                              </a:ext>
                            </a:extLst>
                          </pic:cNvPr>
                          <pic:cNvPicPr>
                            <a:picLocks noChangeAspect="1"/>
                          </pic:cNvPicPr>
                        </pic:nvPicPr>
                        <pic:blipFill>
                          <a:blip r:embed="rId11" cstate="print"/>
                          <a:stretch>
                            <a:fillRect/>
                          </a:stretch>
                        </pic:blipFill>
                        <pic:spPr>
                          <a:xfrm>
                            <a:off x="0" y="0"/>
                            <a:ext cx="552450" cy="551672"/>
                          </a:xfrm>
                          <a:prstGeom prst="rect">
                            <a:avLst/>
                          </a:prstGeom>
                        </pic:spPr>
                      </pic:pic>
                    </a:graphicData>
                  </a:graphic>
                </wp:inline>
              </w:drawing>
            </w:r>
            <w:r w:rsidRPr="00D95E56">
              <w:rPr>
                <w:noProof/>
              </w:rPr>
              <w:drawing>
                <wp:inline distT="0" distB="0" distL="0" distR="0">
                  <wp:extent cx="321503" cy="498176"/>
                  <wp:effectExtent l="19050" t="0" r="2347" b="0"/>
                  <wp:docPr id="4" name="图片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CAB8E5-432B-487E-B404-162474FCE597}"/>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CAB8E5-432B-487E-B404-162474FCE597}"/>
                              </a:ext>
                            </a:extLst>
                          </pic:cNvPr>
                          <pic:cNvPicPr>
                            <a:picLocks noChangeAspect="1"/>
                          </pic:cNvPicPr>
                        </pic:nvPicPr>
                        <pic:blipFill>
                          <a:blip r:embed="rId12" cstate="print"/>
                          <a:stretch>
                            <a:fillRect/>
                          </a:stretch>
                        </pic:blipFill>
                        <pic:spPr>
                          <a:xfrm>
                            <a:off x="0" y="0"/>
                            <a:ext cx="321503" cy="498176"/>
                          </a:xfrm>
                          <a:prstGeom prst="rect">
                            <a:avLst/>
                          </a:prstGeom>
                        </pic:spPr>
                      </pic:pic>
                    </a:graphicData>
                  </a:graphic>
                </wp:inline>
              </w:drawing>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2套</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7</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学生桌</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pPr>
              <w:rPr>
                <w:rFonts w:ascii="微软雅黑" w:eastAsia="微软雅黑" w:hAnsi="微软雅黑"/>
                <w:sz w:val="18"/>
                <w:szCs w:val="18"/>
              </w:rPr>
            </w:pPr>
            <w:r w:rsidRPr="00D95E56">
              <w:rPr>
                <w:rFonts w:ascii="微软雅黑" w:eastAsia="微软雅黑" w:hAnsi="微软雅黑" w:hint="eastAsia"/>
                <w:sz w:val="18"/>
                <w:szCs w:val="18"/>
              </w:rPr>
              <w:t>钢木结构，学生桌：650*500*750或根据教室实际大小定做，</w:t>
            </w:r>
            <w:r w:rsidRPr="00D95E56">
              <w:rPr>
                <w:rFonts w:ascii="微软雅黑" w:eastAsia="微软雅黑" w:hAnsi="微软雅黑" w:hint="eastAsia"/>
                <w:sz w:val="18"/>
                <w:szCs w:val="18"/>
              </w:rPr>
              <w:br/>
              <w:t>材质要求：防火台面板，采用国家标准E1级以上环保板材，采用均采用优质五金配件，全自动设备封边，符合国家标准。</w:t>
            </w:r>
          </w:p>
          <w:p w:rsidR="00450397" w:rsidRPr="00D95E56" w:rsidRDefault="00450397" w:rsidP="00450397">
            <w:pPr>
              <w:pStyle w:val="a0"/>
            </w:pPr>
            <w:r w:rsidRPr="00D95E56">
              <w:rPr>
                <w:noProof/>
              </w:rPr>
              <w:drawing>
                <wp:inline distT="0" distB="0" distL="0" distR="0">
                  <wp:extent cx="523875" cy="592823"/>
                  <wp:effectExtent l="19050" t="0" r="9525" b="0"/>
                  <wp:docPr id="2" name="图片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AEED269-48C5-4DBA-B370-7F376634A56B}"/>
                      </a:ext>
                    </a:extLst>
                  </wp:docPr>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AEED269-48C5-4DBA-B370-7F376634A56B}"/>
                              </a:ext>
                            </a:extLst>
                          </pic:cNvPr>
                          <pic:cNvPicPr>
                            <a:picLocks noChangeAspect="1"/>
                          </pic:cNvPicPr>
                        </pic:nvPicPr>
                        <pic:blipFill>
                          <a:blip r:embed="rId13" cstate="print"/>
                          <a:stretch>
                            <a:fillRect/>
                          </a:stretch>
                        </pic:blipFill>
                        <pic:spPr>
                          <a:xfrm>
                            <a:off x="0" y="0"/>
                            <a:ext cx="523875" cy="592823"/>
                          </a:xfrm>
                          <a:prstGeom prst="rect">
                            <a:avLst/>
                          </a:prstGeom>
                        </pic:spPr>
                      </pic:pic>
                    </a:graphicData>
                  </a:graphic>
                </wp:inline>
              </w:drawing>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113位</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8</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学生椅</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pPr>
              <w:rPr>
                <w:rFonts w:ascii="微软雅黑" w:eastAsia="微软雅黑" w:hAnsi="微软雅黑"/>
                <w:sz w:val="18"/>
                <w:szCs w:val="18"/>
              </w:rPr>
            </w:pPr>
            <w:r w:rsidRPr="00D95E56">
              <w:rPr>
                <w:rFonts w:ascii="微软雅黑" w:eastAsia="微软雅黑" w:hAnsi="微软雅黑" w:hint="eastAsia"/>
                <w:sz w:val="18"/>
                <w:szCs w:val="18"/>
              </w:rPr>
              <w:t>坐垫，布背为优质网布（颜色可选）透气性好，优质金属脚架，（不带脚轮）承重≥150KG</w:t>
            </w:r>
            <w:r w:rsidR="00C54EF9" w:rsidRPr="00D95E56">
              <w:rPr>
                <w:rFonts w:ascii="微软雅黑" w:eastAsia="微软雅黑" w:hAnsi="微软雅黑" w:hint="eastAsia"/>
                <w:sz w:val="18"/>
                <w:szCs w:val="18"/>
              </w:rPr>
              <w:t>。</w:t>
            </w:r>
          </w:p>
          <w:p w:rsidR="00450397" w:rsidRPr="00D95E56" w:rsidRDefault="00450397" w:rsidP="00450397">
            <w:pPr>
              <w:pStyle w:val="a0"/>
            </w:pPr>
            <w:r w:rsidRPr="00D95E56">
              <w:rPr>
                <w:noProof/>
              </w:rPr>
              <w:drawing>
                <wp:inline distT="0" distB="0" distL="0" distR="0">
                  <wp:extent cx="523875" cy="495300"/>
                  <wp:effectExtent l="19050" t="0" r="9525" b="0"/>
                  <wp:docPr id="3" name="图片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89B75A-7C0F-4B19-A5F6-B690189DBBFC}"/>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89B75A-7C0F-4B19-A5F6-B690189DBBFC}"/>
                              </a:ext>
                            </a:extLst>
                          </pic:cNvPr>
                          <pic:cNvPicPr>
                            <a:picLocks noChangeAspect="1"/>
                          </pic:cNvPicPr>
                        </pic:nvPicPr>
                        <pic:blipFill>
                          <a:blip r:embed="rId14" cstate="print"/>
                          <a:stretch>
                            <a:fillRect/>
                          </a:stretch>
                        </pic:blipFill>
                        <pic:spPr>
                          <a:xfrm>
                            <a:off x="0" y="0"/>
                            <a:ext cx="523875" cy="495300"/>
                          </a:xfrm>
                          <a:prstGeom prst="rect">
                            <a:avLst/>
                          </a:prstGeom>
                        </pic:spPr>
                      </pic:pic>
                    </a:graphicData>
                  </a:graphic>
                </wp:inline>
              </w:drawing>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113位</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9</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资产管理网关</w:t>
            </w:r>
          </w:p>
        </w:tc>
        <w:tc>
          <w:tcPr>
            <w:tcW w:w="6521" w:type="dxa"/>
            <w:tcBorders>
              <w:top w:val="single" w:sz="4" w:space="0" w:color="auto"/>
              <w:left w:val="nil"/>
              <w:bottom w:val="single" w:sz="4" w:space="0" w:color="auto"/>
              <w:right w:val="single" w:sz="4" w:space="0" w:color="auto"/>
            </w:tcBorders>
            <w:vAlign w:val="center"/>
          </w:tcPr>
          <w:p w:rsidR="00245B4B" w:rsidRPr="00D95E56" w:rsidRDefault="00245B4B" w:rsidP="002A52B0">
            <w:pPr>
              <w:rPr>
                <w:rFonts w:ascii="微软雅黑" w:eastAsia="微软雅黑" w:hAnsi="微软雅黑"/>
                <w:sz w:val="18"/>
                <w:szCs w:val="18"/>
              </w:rPr>
            </w:pPr>
            <w:r w:rsidRPr="00D95E56">
              <w:rPr>
                <w:rFonts w:ascii="微软雅黑" w:eastAsia="微软雅黑" w:hAnsi="微软雅黑" w:hint="eastAsia"/>
                <w:sz w:val="18"/>
                <w:szCs w:val="18"/>
              </w:rPr>
              <w:t>1、探测范围：50米。</w:t>
            </w:r>
          </w:p>
          <w:p w:rsidR="00245B4B" w:rsidRPr="00D95E56" w:rsidRDefault="00245B4B" w:rsidP="002A52B0">
            <w:pPr>
              <w:rPr>
                <w:rFonts w:ascii="微软雅黑" w:eastAsia="微软雅黑" w:hAnsi="微软雅黑"/>
                <w:sz w:val="18"/>
                <w:szCs w:val="18"/>
              </w:rPr>
            </w:pPr>
            <w:r w:rsidRPr="00D95E56">
              <w:rPr>
                <w:rFonts w:ascii="微软雅黑" w:eastAsia="微软雅黑" w:hAnsi="微软雅黑" w:hint="eastAsia"/>
                <w:sz w:val="18"/>
                <w:szCs w:val="18"/>
              </w:rPr>
              <w:t>2、支撑在线状态监测，支持电量状态监测。</w:t>
            </w:r>
          </w:p>
          <w:p w:rsidR="00245B4B" w:rsidRPr="00D95E56" w:rsidRDefault="00245B4B" w:rsidP="002A52B0">
            <w:pPr>
              <w:rPr>
                <w:rFonts w:ascii="微软雅黑" w:eastAsia="微软雅黑" w:hAnsi="微软雅黑"/>
                <w:sz w:val="18"/>
                <w:szCs w:val="18"/>
              </w:rPr>
            </w:pPr>
            <w:r w:rsidRPr="00D95E56">
              <w:rPr>
                <w:rFonts w:ascii="微软雅黑" w:eastAsia="微软雅黑" w:hAnsi="微软雅黑" w:hint="eastAsia"/>
                <w:sz w:val="18"/>
                <w:szCs w:val="18"/>
              </w:rPr>
              <w:t>3、支持多种格式探测数据上报，上报数据协议：TCP。</w:t>
            </w:r>
          </w:p>
          <w:p w:rsidR="00245B4B" w:rsidRPr="00D95E56" w:rsidRDefault="00245B4B" w:rsidP="002A52B0">
            <w:pPr>
              <w:rPr>
                <w:rFonts w:ascii="微软雅黑" w:eastAsia="微软雅黑" w:hAnsi="微软雅黑"/>
                <w:sz w:val="18"/>
                <w:szCs w:val="18"/>
              </w:rPr>
            </w:pPr>
            <w:r w:rsidRPr="00D95E56">
              <w:rPr>
                <w:rFonts w:ascii="微软雅黑" w:eastAsia="微软雅黑" w:hAnsi="微软雅黑" w:hint="eastAsia"/>
                <w:sz w:val="18"/>
                <w:szCs w:val="18"/>
              </w:rPr>
              <w:t>4、信标并发弹出数量：最高可达200个/S。</w:t>
            </w:r>
          </w:p>
          <w:p w:rsidR="00245B4B" w:rsidRPr="00D95E56" w:rsidRDefault="00245B4B" w:rsidP="002A52B0">
            <w:pPr>
              <w:rPr>
                <w:rFonts w:ascii="微软雅黑" w:eastAsia="微软雅黑" w:hAnsi="微软雅黑"/>
                <w:sz w:val="18"/>
                <w:szCs w:val="18"/>
              </w:rPr>
            </w:pPr>
            <w:r w:rsidRPr="00D95E56">
              <w:rPr>
                <w:rFonts w:ascii="微软雅黑" w:eastAsia="微软雅黑" w:hAnsi="微软雅黑" w:hint="eastAsia"/>
                <w:sz w:val="18"/>
                <w:szCs w:val="18"/>
              </w:rPr>
              <w:t>5、可配置上报数据频率。</w:t>
            </w:r>
          </w:p>
          <w:p w:rsidR="002B7B1D" w:rsidRPr="00D95E56" w:rsidRDefault="00245B4B" w:rsidP="002A52B0">
            <w:pPr>
              <w:rPr>
                <w:rFonts w:ascii="华文细黑" w:eastAsia="华文细黑" w:hAnsi="华文细黑" w:cs="宋体"/>
                <w:b/>
                <w:bCs/>
                <w:kern w:val="0"/>
                <w:sz w:val="24"/>
                <w:szCs w:val="24"/>
              </w:rPr>
            </w:pPr>
            <w:r w:rsidRPr="00D95E56">
              <w:rPr>
                <w:rFonts w:ascii="微软雅黑" w:eastAsia="微软雅黑" w:hAnsi="微软雅黑" w:hint="eastAsia"/>
                <w:sz w:val="18"/>
                <w:szCs w:val="18"/>
              </w:rPr>
              <w:t>6、判断设备不在侦测范围内时，自动向管理平台发送告警信息。</w:t>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3个</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10</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资产管理标签</w:t>
            </w:r>
          </w:p>
        </w:tc>
        <w:tc>
          <w:tcPr>
            <w:tcW w:w="6521" w:type="dxa"/>
            <w:tcBorders>
              <w:top w:val="single" w:sz="4" w:space="0" w:color="auto"/>
              <w:left w:val="nil"/>
              <w:bottom w:val="single" w:sz="4" w:space="0" w:color="auto"/>
              <w:right w:val="single" w:sz="4" w:space="0" w:color="auto"/>
            </w:tcBorders>
            <w:vAlign w:val="center"/>
          </w:tcPr>
          <w:p w:rsidR="002A52B0" w:rsidRPr="00D95E56" w:rsidRDefault="002A52B0" w:rsidP="002A52B0">
            <w:pPr>
              <w:rPr>
                <w:rFonts w:ascii="微软雅黑" w:eastAsia="微软雅黑" w:hAnsi="微软雅黑"/>
                <w:sz w:val="18"/>
                <w:szCs w:val="18"/>
              </w:rPr>
            </w:pPr>
            <w:r w:rsidRPr="00D95E56">
              <w:rPr>
                <w:rFonts w:ascii="微软雅黑" w:eastAsia="微软雅黑" w:hAnsi="微软雅黑" w:hint="eastAsia"/>
                <w:sz w:val="18"/>
                <w:szCs w:val="18"/>
              </w:rPr>
              <w:t>1、工作频率：2.4GHz。</w:t>
            </w:r>
          </w:p>
          <w:p w:rsidR="002A52B0" w:rsidRPr="00D95E56" w:rsidRDefault="002A52B0" w:rsidP="002A52B0">
            <w:pPr>
              <w:rPr>
                <w:rFonts w:ascii="微软雅黑" w:eastAsia="微软雅黑" w:hAnsi="微软雅黑"/>
                <w:sz w:val="18"/>
                <w:szCs w:val="18"/>
              </w:rPr>
            </w:pPr>
            <w:r w:rsidRPr="00D95E56">
              <w:rPr>
                <w:rFonts w:ascii="微软雅黑" w:eastAsia="微软雅黑" w:hAnsi="微软雅黑" w:hint="eastAsia"/>
                <w:sz w:val="18"/>
                <w:szCs w:val="18"/>
              </w:rPr>
              <w:t>2、工作温度：-20°C~+45°C。</w:t>
            </w:r>
          </w:p>
          <w:p w:rsidR="002A52B0" w:rsidRPr="00D95E56" w:rsidRDefault="002A52B0" w:rsidP="002A52B0">
            <w:pPr>
              <w:rPr>
                <w:rFonts w:ascii="微软雅黑" w:eastAsia="微软雅黑" w:hAnsi="微软雅黑"/>
                <w:sz w:val="18"/>
                <w:szCs w:val="18"/>
              </w:rPr>
            </w:pPr>
            <w:r w:rsidRPr="00D95E56">
              <w:rPr>
                <w:rFonts w:ascii="微软雅黑" w:eastAsia="微软雅黑" w:hAnsi="微软雅黑" w:hint="eastAsia"/>
                <w:sz w:val="18"/>
                <w:szCs w:val="18"/>
              </w:rPr>
              <w:t>3、有效识读距离：50米。</w:t>
            </w:r>
          </w:p>
          <w:p w:rsidR="002A52B0" w:rsidRPr="00D95E56" w:rsidRDefault="002A52B0" w:rsidP="002A52B0">
            <w:pPr>
              <w:rPr>
                <w:rFonts w:ascii="微软雅黑" w:eastAsia="微软雅黑" w:hAnsi="微软雅黑"/>
                <w:sz w:val="18"/>
                <w:szCs w:val="18"/>
              </w:rPr>
            </w:pPr>
            <w:r w:rsidRPr="00D95E56">
              <w:rPr>
                <w:rFonts w:ascii="微软雅黑" w:eastAsia="微软雅黑" w:hAnsi="微软雅黑" w:hint="eastAsia"/>
                <w:sz w:val="18"/>
                <w:szCs w:val="18"/>
              </w:rPr>
              <w:t>4、采用纽扣电池供电，电池寿命：5-8年。</w:t>
            </w:r>
          </w:p>
          <w:p w:rsidR="002B7B1D" w:rsidRPr="00D95E56" w:rsidRDefault="002A52B0" w:rsidP="002A52B0">
            <w:pPr>
              <w:rPr>
                <w:rFonts w:ascii="华文细黑" w:eastAsia="华文细黑" w:hAnsi="华文细黑" w:cs="宋体"/>
                <w:b/>
                <w:bCs/>
                <w:kern w:val="0"/>
                <w:sz w:val="24"/>
                <w:szCs w:val="24"/>
              </w:rPr>
            </w:pPr>
            <w:r w:rsidRPr="00D95E56">
              <w:rPr>
                <w:rFonts w:ascii="微软雅黑" w:eastAsia="微软雅黑" w:hAnsi="微软雅黑" w:hint="eastAsia"/>
                <w:sz w:val="18"/>
                <w:szCs w:val="18"/>
              </w:rPr>
              <w:t>5、资产标签样式可定制。</w:t>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652个</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11</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语言系统软件（教师端）</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rsidP="00FE09DE">
            <w:pPr>
              <w:rPr>
                <w:rFonts w:ascii="微软雅黑" w:eastAsia="微软雅黑" w:hAnsi="微软雅黑" w:cs="宋体"/>
                <w:sz w:val="18"/>
                <w:szCs w:val="18"/>
              </w:rPr>
            </w:pPr>
            <w:r w:rsidRPr="00D95E56">
              <w:rPr>
                <w:rFonts w:ascii="微软雅黑" w:eastAsia="微软雅黑" w:hAnsi="微软雅黑" w:hint="eastAsia"/>
                <w:sz w:val="18"/>
                <w:szCs w:val="18"/>
              </w:rPr>
              <w:t>一、技术要求：</w:t>
            </w:r>
            <w:r w:rsidRPr="00D95E56">
              <w:rPr>
                <w:rFonts w:ascii="微软雅黑" w:eastAsia="微软雅黑" w:hAnsi="微软雅黑" w:hint="eastAsia"/>
                <w:sz w:val="18"/>
                <w:szCs w:val="18"/>
              </w:rPr>
              <w:br/>
            </w:r>
            <w:r w:rsidR="00EE65C9" w:rsidRPr="00D95E56">
              <w:rPr>
                <w:rFonts w:ascii="微软雅黑" w:eastAsia="微软雅黑" w:hAnsi="微软雅黑" w:hint="eastAsia"/>
                <w:sz w:val="18"/>
                <w:szCs w:val="18"/>
              </w:rPr>
              <w:t>1、</w:t>
            </w:r>
            <w:r w:rsidRPr="00D95E56">
              <w:rPr>
                <w:rFonts w:ascii="微软雅黑" w:eastAsia="微软雅黑" w:hAnsi="微软雅黑" w:hint="eastAsia"/>
                <w:sz w:val="18"/>
                <w:szCs w:val="18"/>
              </w:rPr>
              <w:t>网络符合标准IP协议，采用通用以太网络交换机，100M/1000以太网。</w:t>
            </w:r>
            <w:r w:rsidRPr="00D95E56">
              <w:rPr>
                <w:rFonts w:ascii="微软雅黑" w:eastAsia="微软雅黑" w:hAnsi="微软雅黑" w:hint="eastAsia"/>
                <w:sz w:val="18"/>
                <w:szCs w:val="18"/>
              </w:rPr>
              <w:br/>
              <w:t>频率响应：媒体文件播放，点播节目：20Hz～16KHz，外接设备直播节目、音频广播、对讲：125Hz～16KHz。</w:t>
            </w:r>
            <w:r w:rsidRPr="00D95E56">
              <w:rPr>
                <w:rFonts w:ascii="微软雅黑" w:eastAsia="微软雅黑" w:hAnsi="微软雅黑" w:hint="eastAsia"/>
                <w:sz w:val="18"/>
                <w:szCs w:val="18"/>
              </w:rPr>
              <w:br/>
            </w:r>
            <w:r w:rsidR="00EE65C9" w:rsidRPr="00D95E56">
              <w:rPr>
                <w:rFonts w:ascii="微软雅黑" w:eastAsia="微软雅黑" w:hAnsi="微软雅黑" w:hint="eastAsia"/>
                <w:sz w:val="18"/>
                <w:szCs w:val="18"/>
              </w:rPr>
              <w:t>2、</w:t>
            </w:r>
            <w:r w:rsidRPr="00D95E56">
              <w:rPr>
                <w:rFonts w:ascii="微软雅黑" w:eastAsia="微软雅黑" w:hAnsi="微软雅黑" w:hint="eastAsia"/>
                <w:sz w:val="18"/>
                <w:szCs w:val="18"/>
              </w:rPr>
              <w:t>声音延迟：教师授课、对讲、学生语音分组会话时，声音延迟:&lt;10ms。</w:t>
            </w:r>
            <w:r w:rsidRPr="00D95E56">
              <w:rPr>
                <w:rFonts w:ascii="MS Gothic" w:eastAsia="MS Gothic" w:hAnsi="MS Gothic" w:cs="MS Gothic" w:hint="eastAsia"/>
                <w:sz w:val="18"/>
                <w:szCs w:val="18"/>
              </w:rPr>
              <w:t> </w:t>
            </w:r>
            <w:r w:rsidRPr="00D95E56">
              <w:rPr>
                <w:rFonts w:ascii="微软雅黑" w:eastAsia="微软雅黑" w:hAnsi="微软雅黑" w:hint="eastAsia"/>
                <w:sz w:val="18"/>
                <w:szCs w:val="18"/>
              </w:rPr>
              <w:br/>
            </w:r>
            <w:r w:rsidR="00EE65C9" w:rsidRPr="00D95E56">
              <w:rPr>
                <w:rFonts w:ascii="微软雅黑" w:eastAsia="微软雅黑" w:hAnsi="微软雅黑" w:hint="eastAsia"/>
                <w:sz w:val="18"/>
                <w:szCs w:val="18"/>
              </w:rPr>
              <w:t>3、</w:t>
            </w:r>
            <w:r w:rsidRPr="00D95E56">
              <w:rPr>
                <w:rFonts w:ascii="微软雅黑" w:eastAsia="微软雅黑" w:hAnsi="微软雅黑" w:hint="eastAsia"/>
                <w:sz w:val="18"/>
                <w:szCs w:val="18"/>
              </w:rPr>
              <w:t>学生终端数字录音：终端数字录音同期完成MP3格式实时压缩，采样率大于44KHz；每个学生终端录音时间≥120分钟。</w:t>
            </w:r>
            <w:r w:rsidRPr="00D95E56">
              <w:rPr>
                <w:rFonts w:ascii="MS Gothic" w:eastAsia="MS Gothic" w:hAnsi="MS Gothic" w:cs="MS Gothic" w:hint="eastAsia"/>
                <w:sz w:val="18"/>
                <w:szCs w:val="18"/>
              </w:rPr>
              <w:t> </w:t>
            </w:r>
            <w:r w:rsidRPr="00D95E56">
              <w:rPr>
                <w:rFonts w:ascii="微软雅黑" w:eastAsia="微软雅黑" w:hAnsi="微软雅黑" w:hint="eastAsia"/>
                <w:sz w:val="18"/>
                <w:szCs w:val="18"/>
              </w:rPr>
              <w:br/>
              <w:t>二、系统功能要求：</w:t>
            </w:r>
            <w:r w:rsidRPr="00D95E56">
              <w:rPr>
                <w:rFonts w:ascii="微软雅黑" w:eastAsia="微软雅黑" w:hAnsi="微软雅黑" w:hint="eastAsia"/>
                <w:sz w:val="18"/>
                <w:szCs w:val="18"/>
              </w:rPr>
              <w:br/>
              <w:t>1、系统能满足语言教学所需要的“听、说、读、写、译”的基本教学需求外，系统满足“可视化应用教学、双流视频(需配置摄像头)、双冗余备份、双轨道录音、有线网络和无线WiFi网络双网同时双用。</w:t>
            </w:r>
            <w:r w:rsidRPr="00D95E56">
              <w:rPr>
                <w:rFonts w:ascii="微软雅黑" w:eastAsia="微软雅黑" w:hAnsi="微软雅黑" w:hint="eastAsia"/>
                <w:sz w:val="18"/>
                <w:szCs w:val="18"/>
              </w:rPr>
              <w:br/>
              <w:t>2、传输协议：采用国际标准通用的纯以太网TCP/IP网络协议框架，速率10M～100M以太网实时传输，只需一根标准网线就实现音视频信号传输、网络的数据传输以及控制信号传输</w:t>
            </w:r>
            <w:r w:rsidR="00705E0C" w:rsidRPr="00D95E56">
              <w:rPr>
                <w:rFonts w:ascii="微软雅黑" w:eastAsia="微软雅黑" w:hAnsi="微软雅黑" w:hint="eastAsia"/>
                <w:sz w:val="18"/>
                <w:szCs w:val="18"/>
              </w:rPr>
              <w:t>，</w:t>
            </w:r>
            <w:r w:rsidR="008636AD" w:rsidRPr="00D95E56">
              <w:rPr>
                <w:rFonts w:ascii="微软雅黑" w:eastAsia="微软雅黑" w:hAnsi="微软雅黑" w:hint="eastAsia"/>
                <w:sz w:val="18"/>
                <w:szCs w:val="18"/>
              </w:rPr>
              <w:t>教师端</w:t>
            </w:r>
            <w:r w:rsidR="00511767" w:rsidRPr="00D95E56">
              <w:rPr>
                <w:rFonts w:ascii="微软雅黑" w:eastAsia="微软雅黑" w:hAnsi="微软雅黑" w:hint="eastAsia"/>
                <w:sz w:val="18"/>
                <w:szCs w:val="18"/>
              </w:rPr>
              <w:t>软件安装</w:t>
            </w:r>
            <w:r w:rsidRPr="00D95E56">
              <w:rPr>
                <w:rFonts w:ascii="微软雅黑" w:eastAsia="微软雅黑" w:hAnsi="微软雅黑" w:hint="eastAsia"/>
                <w:sz w:val="18"/>
                <w:szCs w:val="18"/>
              </w:rPr>
              <w:t>支持Win7、Win10</w:t>
            </w:r>
            <w:r w:rsidR="008636AD" w:rsidRPr="00D95E56">
              <w:rPr>
                <w:rFonts w:ascii="微软雅黑" w:eastAsia="微软雅黑" w:hAnsi="微软雅黑" w:hint="eastAsia"/>
                <w:sz w:val="18"/>
                <w:szCs w:val="18"/>
              </w:rPr>
              <w:t>系统</w:t>
            </w:r>
            <w:r w:rsidRPr="00D95E56">
              <w:rPr>
                <w:rFonts w:ascii="微软雅黑" w:eastAsia="微软雅黑" w:hAnsi="微软雅黑" w:hint="eastAsia"/>
                <w:sz w:val="18"/>
                <w:szCs w:val="18"/>
              </w:rPr>
              <w:t>版本。</w:t>
            </w:r>
            <w:r w:rsidRPr="00D95E56">
              <w:rPr>
                <w:rFonts w:ascii="微软雅黑" w:eastAsia="微软雅黑" w:hAnsi="微软雅黑" w:hint="eastAsia"/>
                <w:sz w:val="18"/>
                <w:szCs w:val="18"/>
              </w:rPr>
              <w:br/>
            </w:r>
            <w:r w:rsidR="00992FD0" w:rsidRPr="00D95E56">
              <w:rPr>
                <w:rFonts w:ascii="微软雅黑" w:eastAsia="微软雅黑" w:hAnsi="微软雅黑" w:hint="eastAsia"/>
                <w:sz w:val="18"/>
                <w:szCs w:val="18"/>
              </w:rPr>
              <w:t>3</w:t>
            </w:r>
            <w:r w:rsidRPr="00D95E56">
              <w:rPr>
                <w:rFonts w:ascii="微软雅黑" w:eastAsia="微软雅黑" w:hAnsi="微软雅黑" w:hint="eastAsia"/>
                <w:sz w:val="18"/>
                <w:szCs w:val="18"/>
              </w:rPr>
              <w:t>、教师控制单元采用可视化全数字专用一体机终端结构，不受病毒侵扰；此系统结构用于确保系统平台控制软件的稳定运行。</w:t>
            </w:r>
            <w:r w:rsidRPr="00D95E56">
              <w:rPr>
                <w:rFonts w:ascii="微软雅黑" w:eastAsia="微软雅黑" w:hAnsi="微软雅黑" w:hint="eastAsia"/>
                <w:sz w:val="18"/>
                <w:szCs w:val="18"/>
              </w:rPr>
              <w:br/>
            </w:r>
            <w:r w:rsidR="00992FD0" w:rsidRPr="00D95E56">
              <w:rPr>
                <w:rFonts w:ascii="微软雅黑" w:eastAsia="微软雅黑" w:hAnsi="微软雅黑" w:hint="eastAsia"/>
                <w:sz w:val="18"/>
                <w:szCs w:val="18"/>
              </w:rPr>
              <w:t>4</w:t>
            </w:r>
            <w:r w:rsidR="00C47A8B" w:rsidRPr="00D95E56">
              <w:rPr>
                <w:rFonts w:ascii="微软雅黑" w:eastAsia="微软雅黑" w:hAnsi="微软雅黑" w:hint="eastAsia"/>
                <w:sz w:val="18"/>
                <w:szCs w:val="18"/>
              </w:rPr>
              <w:t>、支持每个学生位置采用独立</w:t>
            </w:r>
            <w:r w:rsidRPr="00D95E56">
              <w:rPr>
                <w:rFonts w:ascii="微软雅黑" w:eastAsia="微软雅黑" w:hAnsi="微软雅黑" w:hint="eastAsia"/>
                <w:sz w:val="18"/>
                <w:szCs w:val="18"/>
              </w:rPr>
              <w:t>IP地址，满足多类型的机考、网络考试、自主学习等</w:t>
            </w:r>
            <w:r w:rsidR="00C47A8B" w:rsidRPr="00D95E56">
              <w:rPr>
                <w:rFonts w:ascii="微软雅黑" w:eastAsia="微软雅黑" w:hAnsi="微软雅黑" w:hint="eastAsia"/>
                <w:sz w:val="18"/>
                <w:szCs w:val="18"/>
              </w:rPr>
              <w:t>应用</w:t>
            </w:r>
            <w:r w:rsidRPr="00D95E56">
              <w:rPr>
                <w:rFonts w:ascii="微软雅黑" w:eastAsia="微软雅黑" w:hAnsi="微软雅黑" w:hint="eastAsia"/>
                <w:sz w:val="18"/>
                <w:szCs w:val="18"/>
              </w:rPr>
              <w:t xml:space="preserve">。 </w:t>
            </w:r>
            <w:r w:rsidRPr="00D95E56">
              <w:rPr>
                <w:rFonts w:ascii="微软雅黑" w:eastAsia="微软雅黑" w:hAnsi="微软雅黑" w:hint="eastAsia"/>
                <w:sz w:val="18"/>
                <w:szCs w:val="18"/>
              </w:rPr>
              <w:br/>
              <w:t>二、功能要求：</w:t>
            </w:r>
            <w:r w:rsidRPr="00D95E56">
              <w:rPr>
                <w:rFonts w:ascii="微软雅黑" w:eastAsia="微软雅黑" w:hAnsi="微软雅黑" w:hint="eastAsia"/>
                <w:sz w:val="18"/>
                <w:szCs w:val="18"/>
              </w:rPr>
              <w:br/>
              <w:t>1、基本教学功能：语音广播、屏幕广播、可视授课、分组会话、示范教学、录音等教学功能。</w:t>
            </w:r>
            <w:r w:rsidRPr="00D95E56">
              <w:rPr>
                <w:rFonts w:ascii="微软雅黑" w:eastAsia="微软雅黑" w:hAnsi="微软雅黑" w:hint="eastAsia"/>
                <w:sz w:val="18"/>
                <w:szCs w:val="18"/>
              </w:rPr>
              <w:br/>
              <w:t>2、屏幕广播教学功能：支持将教师电脑屏幕、教师笔记本画面（课件，音视频，</w:t>
            </w:r>
            <w:r w:rsidRPr="00D95E56">
              <w:rPr>
                <w:rFonts w:ascii="微软雅黑" w:eastAsia="微软雅黑" w:hAnsi="微软雅黑" w:hint="eastAsia"/>
                <w:sz w:val="18"/>
                <w:szCs w:val="18"/>
              </w:rPr>
              <w:lastRenderedPageBreak/>
              <w:t>PPT等教学内容）同步广播至学生终端的屏幕上；声音广播为双声道立体声。</w:t>
            </w:r>
            <w:r w:rsidRPr="00D95E56">
              <w:rPr>
                <w:rFonts w:ascii="微软雅黑" w:eastAsia="微软雅黑" w:hAnsi="微软雅黑" w:hint="eastAsia"/>
                <w:sz w:val="18"/>
                <w:szCs w:val="18"/>
              </w:rPr>
              <w:br/>
              <w:t>3、多语种操作界面：系统具备多语种操作界面（不少于10种常用语种界面，含中文、英语、俄语、日语、法语、德语、西班牙语、意大利语、韩语、阿拉伯语等）。</w:t>
            </w:r>
            <w:r w:rsidRPr="00D95E56">
              <w:rPr>
                <w:rFonts w:ascii="微软雅黑" w:eastAsia="微软雅黑" w:hAnsi="微软雅黑" w:hint="eastAsia"/>
                <w:sz w:val="18"/>
                <w:szCs w:val="18"/>
              </w:rPr>
              <w:br/>
              <w:t>4、可视化授课：支持学生端显示器清晰看到教师面部表情及口型等。</w:t>
            </w:r>
            <w:r w:rsidRPr="00D95E56">
              <w:rPr>
                <w:rFonts w:ascii="微软雅黑" w:eastAsia="微软雅黑" w:hAnsi="微软雅黑" w:hint="eastAsia"/>
                <w:sz w:val="18"/>
                <w:szCs w:val="18"/>
              </w:rPr>
              <w:br/>
              <w:t>5、双流多窗口互动广播教学功能：支持执行“屏幕广播教学”功能时，可将教师电脑屏幕画面（VGA流）与教师头像画面（视频流）同屏广播。广播时学生显示器上，教师电脑屏幕和通过教师终端采集的教师影像分窗口显示，窗口间无遮盖。</w:t>
            </w:r>
            <w:r w:rsidRPr="00D95E56">
              <w:rPr>
                <w:rFonts w:ascii="微软雅黑" w:eastAsia="微软雅黑" w:hAnsi="微软雅黑" w:hint="eastAsia"/>
                <w:sz w:val="18"/>
                <w:szCs w:val="18"/>
              </w:rPr>
              <w:br/>
              <w:t>6、双轨道录音功能：支持双轨道录音功能，即可将两名同学的对话声或是将原语和译语分别录制在同一MP3音频文件中的左右音轨上，以方便教师点评及打分；录音文件直接生成MP3录音格式。采样频率为48KHz，码流率为256KBPS，提供4种接听方式（原语、译语、左原右译、原译混听）。</w:t>
            </w:r>
            <w:r w:rsidRPr="00D95E56">
              <w:rPr>
                <w:rFonts w:ascii="微软雅黑" w:eastAsia="微软雅黑" w:hAnsi="微软雅黑" w:hint="eastAsia"/>
                <w:sz w:val="18"/>
                <w:szCs w:val="18"/>
              </w:rPr>
              <w:br/>
              <w:t>7、双冗余备份：支持在口语、听力等训练考试时，学生的音频、视频以及答题内容可以同步保存在学生机本地和云服务器上，以防止在训练考试过程中由于网络或服务器发生故障时发生数据丢失。</w:t>
            </w:r>
            <w:r w:rsidRPr="00D95E56">
              <w:rPr>
                <w:rFonts w:ascii="微软雅黑" w:eastAsia="微软雅黑" w:hAnsi="微软雅黑" w:hint="eastAsia"/>
                <w:sz w:val="18"/>
                <w:szCs w:val="18"/>
              </w:rPr>
              <w:br/>
              <w:t>8、分组会话功能：教师可以任意用鼠标拖动或手动设置学生2人～4人组进行分组讨论。教师可以自定义设置每组学生不同的颜色，支持同步数字双轨道录音。</w:t>
            </w:r>
            <w:r w:rsidRPr="00D95E56">
              <w:rPr>
                <w:rFonts w:ascii="微软雅黑" w:eastAsia="微软雅黑" w:hAnsi="微软雅黑" w:hint="eastAsia"/>
                <w:sz w:val="18"/>
                <w:szCs w:val="18"/>
              </w:rPr>
              <w:br/>
              <w:t>9、自由发言功能：教师选择自由发言功能时，学生可以通过点击发言键实现自由发言。</w:t>
            </w:r>
            <w:r w:rsidRPr="00D95E56">
              <w:rPr>
                <w:rFonts w:ascii="微软雅黑" w:eastAsia="微软雅黑" w:hAnsi="微软雅黑" w:hint="eastAsia"/>
                <w:sz w:val="18"/>
                <w:szCs w:val="18"/>
              </w:rPr>
              <w:br/>
              <w:t>10、同声传译训练功能：支持设定不低于4名译员，学生端都可以切换译员和代表角色；进行同声传译训练时，教师播放的音视频或发言人的声音和影像广播到学生单元和译员单元上，译员在做翻译训练时，学生端可选择不同译员进行收听，支持4种收听模式（只听原语、只听译语、左原语右译语、原语译语混听）。</w:t>
            </w:r>
            <w:r w:rsidRPr="00D95E56">
              <w:rPr>
                <w:rFonts w:ascii="微软雅黑" w:eastAsia="微软雅黑" w:hAnsi="微软雅黑" w:hint="eastAsia"/>
                <w:sz w:val="18"/>
                <w:szCs w:val="18"/>
              </w:rPr>
              <w:br/>
              <w:t>11、自主学习点播功能：①支持学生点播云服务器中的音视频、Word、Excel、PPT、PDF以及其他格式的资料；②专业语言训练播放器功能：支持学生自主听力练习和口译练习功能；具有跟读录音、SP模式播放（可自行设定播放句数与停顿时间）；变速不变调播放；设定书签、句复听、段复听、播放滑块可以随意拖动；支持双轨道录音；支持4种录音回放模式（原语、译语、左原右译、原译混听），文本同屏幕显示等功能。</w:t>
            </w:r>
            <w:r w:rsidRPr="00D95E56">
              <w:rPr>
                <w:rFonts w:ascii="微软雅黑" w:eastAsia="微软雅黑" w:hAnsi="微软雅黑" w:hint="eastAsia"/>
                <w:sz w:val="18"/>
                <w:szCs w:val="18"/>
              </w:rPr>
              <w:br/>
              <w:t>12、电影配音训练：采用专业的视频播放器，支持学生观看视频同时，设定书签、视频状态下声音变速不变调，回放时原视频音轨和学生训练音轨分开显示，分别收听；学生训练的声音保存为MP3录音文件格式。</w:t>
            </w:r>
            <w:r w:rsidRPr="00D95E56">
              <w:rPr>
                <w:rFonts w:ascii="微软雅黑" w:eastAsia="微软雅黑" w:hAnsi="微软雅黑" w:hint="eastAsia"/>
                <w:sz w:val="18"/>
                <w:szCs w:val="18"/>
              </w:rPr>
              <w:br/>
              <w:t>13、自主录音U盘下载：支持学生端通过U盘下载训练过程中的录音文件，便于课后复习复听。</w:t>
            </w:r>
            <w:r w:rsidRPr="00D95E56">
              <w:rPr>
                <w:rFonts w:ascii="微软雅黑" w:eastAsia="微软雅黑" w:hAnsi="微软雅黑" w:hint="eastAsia"/>
                <w:sz w:val="18"/>
                <w:szCs w:val="18"/>
              </w:rPr>
              <w:br/>
              <w:t>14、随堂考试：支持教师课堂教学中，利用“随堂考试”功能对学生进行测验。教师发布考题后，学员通过鼠标直接选择答案，答题情况实时显示。随堂考试时，支持教师屏幕广播时，教师屏幕和学生答题窗口同屏显示，学生不做操作时，答题窗口可透明化消隐，学生操作键盘或鼠标时，答题窗口及时显示。</w:t>
            </w:r>
            <w:r w:rsidRPr="00D95E56">
              <w:rPr>
                <w:rFonts w:ascii="微软雅黑" w:eastAsia="微软雅黑" w:hAnsi="微软雅黑" w:hint="eastAsia"/>
                <w:sz w:val="18"/>
                <w:szCs w:val="18"/>
              </w:rPr>
              <w:br/>
              <w:t>15、标准化考试：①系统支持单选、多选题等标准化考试。支持试卷维护功能，支持现有试卷创建为试卷模板，支持试题导入题库功能，试题内容应能够支持多文本格式；②考试：系统提供考试功能，支持大学外语听力考试、口语考试、四、六级考试等语言类考试。支持对考试流程、模式、内容、时间做预先编排。</w:t>
            </w:r>
            <w:r w:rsidRPr="00D95E56">
              <w:rPr>
                <w:rFonts w:ascii="微软雅黑" w:eastAsia="微软雅黑" w:hAnsi="微软雅黑" w:hint="eastAsia"/>
                <w:sz w:val="18"/>
                <w:szCs w:val="18"/>
              </w:rPr>
              <w:br/>
              <w:t>16、定制功能：支持教师操作界面根据教学需要进行灵活调整和个性化定制。</w:t>
            </w:r>
            <w:r w:rsidRPr="00D95E56">
              <w:rPr>
                <w:rFonts w:ascii="微软雅黑" w:eastAsia="微软雅黑" w:hAnsi="微软雅黑" w:hint="eastAsia"/>
                <w:sz w:val="18"/>
                <w:szCs w:val="18"/>
              </w:rPr>
              <w:br/>
              <w:t>17、系统控制软件支持Windows 7、Windows 10等操作系统。</w:t>
            </w:r>
            <w:r w:rsidRPr="00D95E56">
              <w:rPr>
                <w:rFonts w:ascii="微软雅黑" w:eastAsia="微软雅黑" w:hAnsi="微软雅黑" w:hint="eastAsia"/>
                <w:sz w:val="18"/>
                <w:szCs w:val="18"/>
              </w:rPr>
              <w:br/>
              <w:t>18、系统支持统一控制学生终端重启以及关机。</w:t>
            </w:r>
            <w:r w:rsidRPr="00D95E56">
              <w:rPr>
                <w:rFonts w:ascii="微软雅黑" w:eastAsia="微软雅黑" w:hAnsi="微软雅黑" w:hint="eastAsia"/>
                <w:sz w:val="18"/>
                <w:szCs w:val="18"/>
              </w:rPr>
              <w:br/>
            </w:r>
            <w:r w:rsidRPr="00D95E56">
              <w:rPr>
                <w:rFonts w:ascii="微软雅黑" w:eastAsia="微软雅黑" w:hAnsi="微软雅黑" w:hint="eastAsia"/>
                <w:sz w:val="18"/>
                <w:szCs w:val="18"/>
              </w:rPr>
              <w:lastRenderedPageBreak/>
              <w:t>19、</w:t>
            </w:r>
            <w:r w:rsidR="00C41330" w:rsidRPr="00D95E56">
              <w:rPr>
                <w:rFonts w:ascii="微软雅黑" w:eastAsia="微软雅黑" w:hAnsi="微软雅黑" w:hint="eastAsia"/>
                <w:sz w:val="18"/>
                <w:szCs w:val="18"/>
              </w:rPr>
              <w:t>自检功能：支持教学考试检修时，10秒钟内实现实验室内全部耳机左右扬声器和麦克风自动检测</w:t>
            </w:r>
            <w:r w:rsidRPr="00D95E56">
              <w:rPr>
                <w:rFonts w:ascii="微软雅黑" w:eastAsia="微软雅黑" w:hAnsi="微软雅黑" w:hint="eastAsia"/>
                <w:sz w:val="18"/>
                <w:szCs w:val="18"/>
              </w:rPr>
              <w:t>。</w:t>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1套</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12</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教师单元</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pPr>
              <w:rPr>
                <w:rFonts w:ascii="微软雅黑" w:eastAsia="微软雅黑" w:hAnsi="微软雅黑" w:cs="宋体"/>
                <w:sz w:val="18"/>
                <w:szCs w:val="18"/>
              </w:rPr>
            </w:pPr>
            <w:r w:rsidRPr="00D95E56">
              <w:rPr>
                <w:rFonts w:ascii="微软雅黑" w:eastAsia="微软雅黑" w:hAnsi="微软雅黑" w:hint="eastAsia"/>
                <w:sz w:val="18"/>
                <w:szCs w:val="18"/>
              </w:rPr>
              <w:t>1、传输协议：本产品必须采用国际标准通用的纯以太网TCP/IP网络协议框架，速率10M～1000M以太网实时传输，只需一根标准网线就实现音视频信号传输、网络的数据传输以及控制信号传输。</w:t>
            </w:r>
            <w:r w:rsidRPr="00D95E56">
              <w:rPr>
                <w:rFonts w:ascii="微软雅黑" w:eastAsia="微软雅黑" w:hAnsi="微软雅黑" w:hint="eastAsia"/>
                <w:sz w:val="18"/>
                <w:szCs w:val="18"/>
              </w:rPr>
              <w:br/>
              <w:t>2、①★15.6寸多点电容触摸屏，直接在屏幕上触控点击或利用手势进行功能操作，分辨率1920×1080dpi；采用嵌入式触控一体专用终端，触控液晶屏与主机为一体化结构；配有鹅颈麦克。②摄像头：内置嵌入式720P高清摄像头，像素数200万。③一体机背面具有发言提示灯；采用低功耗设计，功率≤15W。④★高清数字输出接口：HDMI*1</w:t>
            </w:r>
            <w:r w:rsidRPr="00D95E56">
              <w:rPr>
                <w:rFonts w:ascii="MS Gothic" w:eastAsia="MS Gothic" w:hAnsi="MS Gothic" w:cs="MS Gothic" w:hint="eastAsia"/>
                <w:sz w:val="18"/>
                <w:szCs w:val="18"/>
              </w:rPr>
              <w:t> </w:t>
            </w:r>
            <w:r w:rsidRPr="00D95E56">
              <w:rPr>
                <w:rFonts w:ascii="微软雅黑" w:eastAsia="微软雅黑" w:hAnsi="微软雅黑" w:cs="微软雅黑" w:hint="eastAsia"/>
                <w:sz w:val="18"/>
                <w:szCs w:val="18"/>
              </w:rPr>
              <w:t>支持</w:t>
            </w:r>
            <w:r w:rsidRPr="00D95E56">
              <w:rPr>
                <w:rFonts w:ascii="微软雅黑" w:eastAsia="微软雅黑" w:hAnsi="微软雅黑" w:hint="eastAsia"/>
                <w:sz w:val="18"/>
                <w:szCs w:val="18"/>
              </w:rPr>
              <w:t>4K（3840*2160 60Hz）输出。⑤USB Type-C接口：支持显示输出； USB3.1数据连接；USB接口：USB3.0*1;USB2.0*3。⑥处理器：六核处理器双核A72（1.8GHz）+ 四核A53（1.6GHz），2G内存，存储：16G，采用EMMC技术。⑦操作系统：终端支持安卓8.0以上操作系统平台。</w:t>
            </w:r>
            <w:r w:rsidR="009A668C" w:rsidRPr="00D95E56">
              <w:rPr>
                <w:rFonts w:ascii="微软雅黑" w:eastAsia="微软雅黑" w:hAnsi="微软雅黑"/>
                <w:sz w:val="18"/>
                <w:szCs w:val="18"/>
              </w:rPr>
              <w:fldChar w:fldCharType="begin"/>
            </w:r>
            <w:r w:rsidR="004F59A4" w:rsidRPr="00D95E56">
              <w:rPr>
                <w:rFonts w:ascii="微软雅黑" w:eastAsia="微软雅黑" w:hAnsi="微软雅黑" w:hint="eastAsia"/>
                <w:sz w:val="18"/>
                <w:szCs w:val="18"/>
              </w:rPr>
              <w:instrText>= 8 \* GB3</w:instrText>
            </w:r>
            <w:r w:rsidR="009A668C" w:rsidRPr="00D95E56">
              <w:rPr>
                <w:rFonts w:ascii="微软雅黑" w:eastAsia="微软雅黑" w:hAnsi="微软雅黑"/>
                <w:sz w:val="18"/>
                <w:szCs w:val="18"/>
              </w:rPr>
              <w:fldChar w:fldCharType="separate"/>
            </w:r>
            <w:r w:rsidR="004F59A4" w:rsidRPr="00D95E56">
              <w:rPr>
                <w:rFonts w:ascii="微软雅黑" w:eastAsia="微软雅黑" w:hAnsi="微软雅黑" w:hint="eastAsia"/>
                <w:noProof/>
                <w:sz w:val="18"/>
                <w:szCs w:val="18"/>
              </w:rPr>
              <w:t>⑧</w:t>
            </w:r>
            <w:r w:rsidR="009A668C" w:rsidRPr="00D95E56">
              <w:rPr>
                <w:rFonts w:ascii="微软雅黑" w:eastAsia="微软雅黑" w:hAnsi="微软雅黑"/>
                <w:sz w:val="18"/>
                <w:szCs w:val="18"/>
              </w:rPr>
              <w:fldChar w:fldCharType="end"/>
            </w:r>
            <w:r w:rsidR="004F59A4" w:rsidRPr="00D95E56">
              <w:rPr>
                <w:rFonts w:ascii="微软雅黑" w:eastAsia="微软雅黑" w:hAnsi="微软雅黑" w:hint="eastAsia"/>
                <w:sz w:val="18"/>
                <w:szCs w:val="18"/>
              </w:rPr>
              <w:t>含教师端数字语言学习终端嵌入式软件。</w:t>
            </w:r>
            <w:r w:rsidRPr="00D95E56">
              <w:rPr>
                <w:rFonts w:ascii="微软雅黑" w:eastAsia="微软雅黑" w:hAnsi="微软雅黑" w:hint="eastAsia"/>
                <w:sz w:val="18"/>
                <w:szCs w:val="18"/>
              </w:rPr>
              <w:br/>
              <w:t>3、音频处理：采用专业数字化双轨道口语录音功能，立体声MP3录音格式，无需转换，采样频率为48KHz；码流率为256K，提供4种录音接听方式（原语、译语、左原右译、原译混听），左右声道音量可独立调节。</w:t>
            </w:r>
            <w:r w:rsidRPr="00D95E56">
              <w:rPr>
                <w:rFonts w:ascii="微软雅黑" w:eastAsia="微软雅黑" w:hAnsi="微软雅黑" w:hint="eastAsia"/>
                <w:sz w:val="18"/>
                <w:szCs w:val="18"/>
              </w:rPr>
              <w:br/>
              <w:t>★4、支持安装各种教学APP功能，支持教师可视化课堂教学功能等。</w:t>
            </w:r>
            <w:r w:rsidRPr="00D95E56">
              <w:rPr>
                <w:rFonts w:ascii="微软雅黑" w:eastAsia="微软雅黑" w:hAnsi="微软雅黑" w:hint="eastAsia"/>
                <w:sz w:val="18"/>
                <w:szCs w:val="18"/>
              </w:rPr>
              <w:br/>
              <w:t>5、自主点播：①支持高清VOD视频点播、音频点播，支持Word、Excel、PPT、PDF以及其他通用文件的点播</w:t>
            </w:r>
            <w:r w:rsidRPr="00D95E56">
              <w:rPr>
                <w:rFonts w:ascii="微软雅黑" w:eastAsia="微软雅黑" w:hAnsi="微软雅黑" w:hint="eastAsia"/>
                <w:sz w:val="18"/>
                <w:szCs w:val="18"/>
              </w:rPr>
              <w:br/>
              <w:t>6、技术参数：信噪比≥71dB，失真度≤0.03％，数字采样率64位，音频采样频率大于48KHz，频率响应20～20000Hz（±1dB），广播/对话声音延迟≤5ms。</w:t>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1套</w:t>
            </w:r>
          </w:p>
        </w:tc>
      </w:tr>
      <w:tr w:rsidR="002B7B1D" w:rsidRPr="00D95E56"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t>13</w:t>
            </w:r>
          </w:p>
        </w:tc>
        <w:tc>
          <w:tcPr>
            <w:tcW w:w="1559" w:type="dxa"/>
            <w:tcBorders>
              <w:top w:val="single" w:sz="4" w:space="0" w:color="auto"/>
              <w:left w:val="nil"/>
              <w:bottom w:val="single" w:sz="4" w:space="0" w:color="auto"/>
              <w:right w:val="single" w:sz="4" w:space="0" w:color="auto"/>
            </w:tcBorders>
            <w:noWrap/>
            <w:vAlign w:val="center"/>
          </w:tcPr>
          <w:p w:rsidR="002B7B1D" w:rsidRPr="00D95E56" w:rsidRDefault="002B7B1D">
            <w:pPr>
              <w:jc w:val="center"/>
              <w:rPr>
                <w:rFonts w:ascii="微软雅黑" w:eastAsia="微软雅黑" w:hAnsi="微软雅黑" w:cs="宋体"/>
                <w:sz w:val="18"/>
                <w:szCs w:val="18"/>
              </w:rPr>
            </w:pPr>
            <w:r w:rsidRPr="00D95E56">
              <w:rPr>
                <w:rFonts w:ascii="微软雅黑" w:eastAsia="微软雅黑" w:hAnsi="微软雅黑" w:hint="eastAsia"/>
                <w:sz w:val="18"/>
                <w:szCs w:val="18"/>
              </w:rPr>
              <w:t>语言系统软件（学生端）</w:t>
            </w:r>
          </w:p>
        </w:tc>
        <w:tc>
          <w:tcPr>
            <w:tcW w:w="6521" w:type="dxa"/>
            <w:tcBorders>
              <w:top w:val="single" w:sz="4" w:space="0" w:color="auto"/>
              <w:left w:val="nil"/>
              <w:bottom w:val="single" w:sz="4" w:space="0" w:color="auto"/>
              <w:right w:val="single" w:sz="4" w:space="0" w:color="auto"/>
            </w:tcBorders>
            <w:vAlign w:val="center"/>
          </w:tcPr>
          <w:p w:rsidR="002B7B1D" w:rsidRPr="00D95E56" w:rsidRDefault="002B7B1D" w:rsidP="00C41330">
            <w:pPr>
              <w:rPr>
                <w:rFonts w:ascii="微软雅黑" w:eastAsia="微软雅黑" w:hAnsi="微软雅黑" w:cs="宋体"/>
                <w:sz w:val="18"/>
                <w:szCs w:val="18"/>
              </w:rPr>
            </w:pPr>
            <w:r w:rsidRPr="00D95E56">
              <w:rPr>
                <w:rFonts w:ascii="微软雅黑" w:eastAsia="微软雅黑" w:hAnsi="微软雅黑" w:hint="eastAsia"/>
                <w:sz w:val="18"/>
                <w:szCs w:val="18"/>
              </w:rPr>
              <w:t>学生端软件</w:t>
            </w:r>
            <w:r w:rsidR="00AF67D5" w:rsidRPr="00D95E56">
              <w:rPr>
                <w:rFonts w:ascii="微软雅黑" w:eastAsia="微软雅黑" w:hAnsi="微软雅黑" w:hint="eastAsia"/>
                <w:sz w:val="18"/>
                <w:szCs w:val="18"/>
              </w:rPr>
              <w:t>含</w:t>
            </w:r>
            <w:r w:rsidR="004F59A4" w:rsidRPr="00D95E56">
              <w:rPr>
                <w:rFonts w:ascii="微软雅黑" w:eastAsia="微软雅黑" w:hAnsi="微软雅黑" w:hint="eastAsia"/>
                <w:sz w:val="18"/>
                <w:szCs w:val="18"/>
              </w:rPr>
              <w:t>数字</w:t>
            </w:r>
            <w:r w:rsidR="00AF67D5" w:rsidRPr="00D95E56">
              <w:rPr>
                <w:rFonts w:ascii="微软雅黑" w:eastAsia="微软雅黑" w:hAnsi="微软雅黑" w:hint="eastAsia"/>
                <w:sz w:val="18"/>
                <w:szCs w:val="18"/>
              </w:rPr>
              <w:t>语言学习终端嵌入式软件</w:t>
            </w:r>
            <w:r w:rsidRPr="00D95E56">
              <w:rPr>
                <w:rFonts w:ascii="微软雅黑" w:eastAsia="微软雅黑" w:hAnsi="微软雅黑" w:hint="eastAsia"/>
                <w:sz w:val="18"/>
                <w:szCs w:val="18"/>
              </w:rPr>
              <w:t>授权36点，满足以下功能：</w:t>
            </w:r>
            <w:r w:rsidRPr="00D95E56">
              <w:rPr>
                <w:rFonts w:ascii="微软雅黑" w:eastAsia="微软雅黑" w:hAnsi="微软雅黑" w:hint="eastAsia"/>
                <w:sz w:val="18"/>
                <w:szCs w:val="18"/>
              </w:rPr>
              <w:br/>
              <w:t>一、技术要求：</w:t>
            </w:r>
            <w:r w:rsidRPr="00D95E56">
              <w:rPr>
                <w:rFonts w:ascii="微软雅黑" w:eastAsia="微软雅黑" w:hAnsi="微软雅黑" w:hint="eastAsia"/>
                <w:sz w:val="18"/>
                <w:szCs w:val="18"/>
              </w:rPr>
              <w:br/>
              <w:t>网络符合标准IP协议，采用通用以太网络交换机，100M/1000以太网。</w:t>
            </w:r>
            <w:r w:rsidRPr="00D95E56">
              <w:rPr>
                <w:rFonts w:ascii="微软雅黑" w:eastAsia="微软雅黑" w:hAnsi="微软雅黑" w:hint="eastAsia"/>
                <w:sz w:val="18"/>
                <w:szCs w:val="18"/>
              </w:rPr>
              <w:br/>
              <w:t>频率响应：媒体文件播放，点播节目：20Hz～16KHz，外接设备直播节目、音频广播、对讲：125Hz～16KHz。</w:t>
            </w:r>
            <w:r w:rsidRPr="00D95E56">
              <w:rPr>
                <w:rFonts w:ascii="微软雅黑" w:eastAsia="微软雅黑" w:hAnsi="微软雅黑" w:hint="eastAsia"/>
                <w:sz w:val="18"/>
                <w:szCs w:val="18"/>
              </w:rPr>
              <w:br/>
              <w:t>声音延迟：教师授课、对讲、学生语音分组会话时，声音延迟:&lt;10ms。</w:t>
            </w:r>
            <w:r w:rsidRPr="00D95E56">
              <w:rPr>
                <w:rFonts w:ascii="MS Gothic" w:eastAsia="MS Gothic" w:hAnsi="MS Gothic" w:cs="MS Gothic" w:hint="eastAsia"/>
                <w:sz w:val="18"/>
                <w:szCs w:val="18"/>
              </w:rPr>
              <w:t> </w:t>
            </w:r>
            <w:r w:rsidRPr="00D95E56">
              <w:rPr>
                <w:rFonts w:ascii="微软雅黑" w:eastAsia="微软雅黑" w:hAnsi="微软雅黑" w:hint="eastAsia"/>
                <w:sz w:val="18"/>
                <w:szCs w:val="18"/>
              </w:rPr>
              <w:br/>
              <w:t>学生终端数字录音：终端数字录音同期完成MP3格式实时压缩，采样率大于44KHz；每个学生终端录音时间≥120分钟。</w:t>
            </w:r>
            <w:r w:rsidRPr="00D95E56">
              <w:rPr>
                <w:rFonts w:ascii="MS Gothic" w:eastAsia="MS Gothic" w:hAnsi="MS Gothic" w:cs="MS Gothic" w:hint="eastAsia"/>
                <w:sz w:val="18"/>
                <w:szCs w:val="18"/>
              </w:rPr>
              <w:t> </w:t>
            </w:r>
            <w:r w:rsidRPr="00D95E56">
              <w:rPr>
                <w:rFonts w:ascii="微软雅黑" w:eastAsia="微软雅黑" w:hAnsi="微软雅黑" w:hint="eastAsia"/>
                <w:sz w:val="18"/>
                <w:szCs w:val="18"/>
              </w:rPr>
              <w:br/>
              <w:t>二、系统功能要求：</w:t>
            </w:r>
            <w:r w:rsidRPr="00D95E56">
              <w:rPr>
                <w:rFonts w:ascii="微软雅黑" w:eastAsia="微软雅黑" w:hAnsi="微软雅黑" w:hint="eastAsia"/>
                <w:sz w:val="18"/>
                <w:szCs w:val="18"/>
              </w:rPr>
              <w:br/>
              <w:t>1、系统能满足语言教学所需要的“听、说、读、写、译”的基本教学需求外，系统满足“可视化应用教学、双流视频(需配置摄像头)、双冗余备份、双轨道录音、有线网络和无线WiFi网络双网同时双用。</w:t>
            </w:r>
            <w:r w:rsidRPr="00D95E56">
              <w:rPr>
                <w:rFonts w:ascii="微软雅黑" w:eastAsia="微软雅黑" w:hAnsi="微软雅黑" w:hint="eastAsia"/>
                <w:sz w:val="18"/>
                <w:szCs w:val="18"/>
              </w:rPr>
              <w:br/>
              <w:t>2、传输协议：采用国际标准通用的纯以太网TCP/IP网络协议框架，速率10M～100M以太网实时传输，只需一根标准网线就实现音视频信号传输、网络的数据传输以及控制信号传输。教师端系统支持Win7、Win10版本。</w:t>
            </w:r>
            <w:r w:rsidRPr="00D95E56">
              <w:rPr>
                <w:rFonts w:ascii="微软雅黑" w:eastAsia="微软雅黑" w:hAnsi="微软雅黑" w:hint="eastAsia"/>
                <w:sz w:val="18"/>
                <w:szCs w:val="18"/>
              </w:rPr>
              <w:br/>
            </w:r>
            <w:r w:rsidR="003D43FA" w:rsidRPr="00D95E56">
              <w:rPr>
                <w:rFonts w:ascii="微软雅黑" w:eastAsia="微软雅黑" w:hAnsi="微软雅黑" w:hint="eastAsia"/>
                <w:sz w:val="18"/>
                <w:szCs w:val="18"/>
              </w:rPr>
              <w:t>3</w:t>
            </w:r>
            <w:r w:rsidRPr="00D95E56">
              <w:rPr>
                <w:rFonts w:ascii="微软雅黑" w:eastAsia="微软雅黑" w:hAnsi="微软雅黑" w:hint="eastAsia"/>
                <w:sz w:val="18"/>
                <w:szCs w:val="18"/>
              </w:rPr>
              <w:t>、教师控制单元采用可视化全数字专用一体机终端结构，且不受病毒侵扰；此系统结构用于确保系统平台控制软件的稳定运行。</w:t>
            </w:r>
            <w:r w:rsidRPr="00D95E56">
              <w:rPr>
                <w:rFonts w:ascii="微软雅黑" w:eastAsia="微软雅黑" w:hAnsi="微软雅黑" w:hint="eastAsia"/>
                <w:sz w:val="18"/>
                <w:szCs w:val="18"/>
              </w:rPr>
              <w:br/>
            </w:r>
            <w:r w:rsidR="003D43FA" w:rsidRPr="00D95E56">
              <w:rPr>
                <w:rFonts w:ascii="微软雅黑" w:eastAsia="微软雅黑" w:hAnsi="微软雅黑" w:hint="eastAsia"/>
                <w:sz w:val="18"/>
                <w:szCs w:val="18"/>
              </w:rPr>
              <w:t>4</w:t>
            </w:r>
            <w:r w:rsidRPr="00D95E56">
              <w:rPr>
                <w:rFonts w:ascii="微软雅黑" w:eastAsia="微软雅黑" w:hAnsi="微软雅黑" w:hint="eastAsia"/>
                <w:sz w:val="18"/>
                <w:szCs w:val="18"/>
              </w:rPr>
              <w:t xml:space="preserve">、支持每个学生位置采用独立的IP地址，满足多类型的机考、网络考试、自主学习等。 </w:t>
            </w:r>
            <w:r w:rsidRPr="00D95E56">
              <w:rPr>
                <w:rFonts w:ascii="微软雅黑" w:eastAsia="微软雅黑" w:hAnsi="微软雅黑" w:hint="eastAsia"/>
                <w:sz w:val="18"/>
                <w:szCs w:val="18"/>
              </w:rPr>
              <w:br/>
              <w:t>二、功能要求：</w:t>
            </w:r>
            <w:r w:rsidRPr="00D95E56">
              <w:rPr>
                <w:rFonts w:ascii="微软雅黑" w:eastAsia="微软雅黑" w:hAnsi="微软雅黑" w:hint="eastAsia"/>
                <w:sz w:val="18"/>
                <w:szCs w:val="18"/>
              </w:rPr>
              <w:br/>
              <w:t>1、基本教学功能：语音广播、屏幕广播、可视授课、分组会话、示范教学、录音等教学功能。</w:t>
            </w:r>
            <w:r w:rsidRPr="00D95E56">
              <w:rPr>
                <w:rFonts w:ascii="微软雅黑" w:eastAsia="微软雅黑" w:hAnsi="微软雅黑" w:hint="eastAsia"/>
                <w:sz w:val="18"/>
                <w:szCs w:val="18"/>
              </w:rPr>
              <w:br/>
              <w:t>2、屏幕广播教学功能：支持将教师电脑屏幕、教师笔记本画面（课件，音视频，PPT等教学内容）同步广播至学生终端的屏幕上；声音广播为双声道立体声。</w:t>
            </w:r>
            <w:r w:rsidRPr="00D95E56">
              <w:rPr>
                <w:rFonts w:ascii="微软雅黑" w:eastAsia="微软雅黑" w:hAnsi="微软雅黑" w:hint="eastAsia"/>
                <w:sz w:val="18"/>
                <w:szCs w:val="18"/>
              </w:rPr>
              <w:br/>
            </w:r>
            <w:r w:rsidRPr="00D95E56">
              <w:rPr>
                <w:rFonts w:ascii="微软雅黑" w:eastAsia="微软雅黑" w:hAnsi="微软雅黑" w:hint="eastAsia"/>
                <w:sz w:val="18"/>
                <w:szCs w:val="18"/>
              </w:rPr>
              <w:lastRenderedPageBreak/>
              <w:t>3、多语种操作界面：系统具备多语种操作界面（不少于10种常用语种界面，含中文、英语、俄语、日语、法语、德语、西班牙语、意大利语、韩语、阿拉伯语等）。</w:t>
            </w:r>
            <w:r w:rsidRPr="00D95E56">
              <w:rPr>
                <w:rFonts w:ascii="微软雅黑" w:eastAsia="微软雅黑" w:hAnsi="微软雅黑" w:hint="eastAsia"/>
                <w:sz w:val="18"/>
                <w:szCs w:val="18"/>
              </w:rPr>
              <w:br/>
              <w:t>4、可视化授课：支持学生端显示器清晰看到教师面部表情及口型等。</w:t>
            </w:r>
            <w:r w:rsidRPr="00D95E56">
              <w:rPr>
                <w:rFonts w:ascii="微软雅黑" w:eastAsia="微软雅黑" w:hAnsi="微软雅黑" w:hint="eastAsia"/>
                <w:sz w:val="18"/>
                <w:szCs w:val="18"/>
              </w:rPr>
              <w:br/>
              <w:t>5、双流多窗口互动广播教学功能：支持执行“屏幕广播教学”功能时，可将教师电脑屏幕画面（VGA流）与教师头像画面（视频流）同屏广播。广播时学生显示器上，教师电脑屏幕和通过教师终端采集的教师影像分窗口显示，窗口间无遮盖。</w:t>
            </w:r>
            <w:r w:rsidRPr="00D95E56">
              <w:rPr>
                <w:rFonts w:ascii="微软雅黑" w:eastAsia="微软雅黑" w:hAnsi="微软雅黑" w:hint="eastAsia"/>
                <w:sz w:val="18"/>
                <w:szCs w:val="18"/>
              </w:rPr>
              <w:br/>
              <w:t>6、双轨道录音功能：支持双轨道录音功能，即可将两名同学的对话声或是将原语和译语分别录制在同一MP3音频文件中的左右音轨上，以方便教师点评及打分；录音文件直接生成MP3录音格式。采样频率为48KHz，码流率为256KBPS，提供4种接听方式（原语、译语、左原右译、原译混听）。</w:t>
            </w:r>
            <w:r w:rsidRPr="00D95E56">
              <w:rPr>
                <w:rFonts w:ascii="微软雅黑" w:eastAsia="微软雅黑" w:hAnsi="微软雅黑" w:hint="eastAsia"/>
                <w:sz w:val="18"/>
                <w:szCs w:val="18"/>
              </w:rPr>
              <w:br/>
              <w:t>7、双冗余备份：支持在口语、听力等训练考试时，学生的音频、视频以及答题内容可以同步保存在学生机本地和云服务器上，以防止在训练考试过程中由于网络或服务器发生故障时发生数据丢失。</w:t>
            </w:r>
            <w:r w:rsidRPr="00D95E56">
              <w:rPr>
                <w:rFonts w:ascii="微软雅黑" w:eastAsia="微软雅黑" w:hAnsi="微软雅黑" w:hint="eastAsia"/>
                <w:sz w:val="18"/>
                <w:szCs w:val="18"/>
              </w:rPr>
              <w:br/>
              <w:t>8、分组会话功能：教师可以任意用鼠标拖动或手动设置学生2人～4人组进行分组讨论。教师可以自定义设置每组学生不同的颜色，支持同步数字双轨道录音。</w:t>
            </w:r>
            <w:r w:rsidRPr="00D95E56">
              <w:rPr>
                <w:rFonts w:ascii="微软雅黑" w:eastAsia="微软雅黑" w:hAnsi="微软雅黑" w:hint="eastAsia"/>
                <w:sz w:val="18"/>
                <w:szCs w:val="18"/>
              </w:rPr>
              <w:br/>
              <w:t>9、自由发言功能：教师选择自由发言功能时，学生可以通过点击发言键实现自由发言。</w:t>
            </w:r>
            <w:r w:rsidRPr="00D95E56">
              <w:rPr>
                <w:rFonts w:ascii="微软雅黑" w:eastAsia="微软雅黑" w:hAnsi="微软雅黑" w:hint="eastAsia"/>
                <w:sz w:val="18"/>
                <w:szCs w:val="18"/>
              </w:rPr>
              <w:br/>
              <w:t>10、同声传译训练功能：支持设定不低于4名译员，学生端都可以切换译员和代表角色；进行同声传译训练时，教师播放的音视频或发言人的声音和影像广播到学生单元和译员单元上，译员在做翻译训练时，学生端可选择不同译员进行收听，支持4种收听模式（只听原语、只听译语、左原语右译语、原语译语混听）。</w:t>
            </w:r>
            <w:r w:rsidRPr="00D95E56">
              <w:rPr>
                <w:rFonts w:ascii="微软雅黑" w:eastAsia="微软雅黑" w:hAnsi="微软雅黑" w:hint="eastAsia"/>
                <w:sz w:val="18"/>
                <w:szCs w:val="18"/>
              </w:rPr>
              <w:br/>
              <w:t>11、自主学习点播功能：①支持学生点播云服务器中的音视频、Word、Excel、PPT、PDF以及其他格式的资料；②专业语言训练播放器功能：支持学生自主听力练习和口译练习功能；具有跟读录音、SP模式播放（可自行设定播放句数与停顿时间）；变速不变调播放；设定书签、句复听、段复听、播放滑块可以随意拖动；支持双轨道录音；支持4种录音回放模式（原语、译语、左原右译、原译混听），文本同屏幕显示等功能。</w:t>
            </w:r>
            <w:r w:rsidRPr="00D95E56">
              <w:rPr>
                <w:rFonts w:ascii="微软雅黑" w:eastAsia="微软雅黑" w:hAnsi="微软雅黑" w:hint="eastAsia"/>
                <w:sz w:val="18"/>
                <w:szCs w:val="18"/>
              </w:rPr>
              <w:br/>
              <w:t>12、电影配音训练：采用专业的视频播放器，支持学生观看视频同时，设定书签、视频状态下声音变速不变调，回放时原视频音轨和学生训练音轨分开显示，分别收听；学生训练的声音保存为MP3录音文件格式。</w:t>
            </w:r>
            <w:r w:rsidRPr="00D95E56">
              <w:rPr>
                <w:rFonts w:ascii="微软雅黑" w:eastAsia="微软雅黑" w:hAnsi="微软雅黑" w:hint="eastAsia"/>
                <w:sz w:val="18"/>
                <w:szCs w:val="18"/>
              </w:rPr>
              <w:br/>
              <w:t>13、自主录音U盘下载：支持学生端通过U盘下载训练过程中的录音文件，便于课后复习复听。</w:t>
            </w:r>
            <w:r w:rsidRPr="00D95E56">
              <w:rPr>
                <w:rFonts w:ascii="微软雅黑" w:eastAsia="微软雅黑" w:hAnsi="微软雅黑" w:hint="eastAsia"/>
                <w:sz w:val="18"/>
                <w:szCs w:val="18"/>
              </w:rPr>
              <w:br/>
              <w:t>14、随堂考试：支持教师课堂教学中，利用“随堂考试”功能对学生进行测验。教师发布考题后，学员通过鼠标直接选择答案，答题情况实时显示。随堂考试时，支持教师屏幕广播时，教师屏幕和学生答题窗口同屏显示，学生不做操作时，答题窗口可透明化消隐，学生操作键盘或鼠标时，答题窗口及时显示。</w:t>
            </w:r>
            <w:r w:rsidRPr="00D95E56">
              <w:rPr>
                <w:rFonts w:ascii="微软雅黑" w:eastAsia="微软雅黑" w:hAnsi="微软雅黑" w:hint="eastAsia"/>
                <w:sz w:val="18"/>
                <w:szCs w:val="18"/>
              </w:rPr>
              <w:br/>
              <w:t>15、标准化考试：①系统支持单选、多选题等标准化考试。支持试卷维护功能，支持现有试卷创建为试卷模板，支持试题导入题库功能，试题内容应能够支持多文本格式；②考试：系统提供考试功能，支持大学外语听力考试、口语考试、四、六级考试等语言类考试。支持对考试流程、模式、内容、时间做预先编排。</w:t>
            </w:r>
            <w:r w:rsidRPr="00D95E56">
              <w:rPr>
                <w:rFonts w:ascii="微软雅黑" w:eastAsia="微软雅黑" w:hAnsi="微软雅黑" w:hint="eastAsia"/>
                <w:sz w:val="18"/>
                <w:szCs w:val="18"/>
              </w:rPr>
              <w:br/>
              <w:t>16、定制功能：支持教师操作界面根据教学需要进行灵活调整和个性化定制。</w:t>
            </w:r>
            <w:r w:rsidRPr="00D95E56">
              <w:rPr>
                <w:rFonts w:ascii="微软雅黑" w:eastAsia="微软雅黑" w:hAnsi="微软雅黑" w:hint="eastAsia"/>
                <w:sz w:val="18"/>
                <w:szCs w:val="18"/>
              </w:rPr>
              <w:br/>
              <w:t>17、系统控制软件支持Windows 7、Windows 10等操作系统。</w:t>
            </w:r>
            <w:r w:rsidRPr="00D95E56">
              <w:rPr>
                <w:rFonts w:ascii="微软雅黑" w:eastAsia="微软雅黑" w:hAnsi="微软雅黑" w:hint="eastAsia"/>
                <w:sz w:val="18"/>
                <w:szCs w:val="18"/>
              </w:rPr>
              <w:br/>
              <w:t>18、系统支持统一控制学生终端重启以及关机。</w:t>
            </w:r>
            <w:r w:rsidRPr="00D95E56">
              <w:rPr>
                <w:rFonts w:ascii="微软雅黑" w:eastAsia="微软雅黑" w:hAnsi="微软雅黑" w:hint="eastAsia"/>
                <w:sz w:val="18"/>
                <w:szCs w:val="18"/>
              </w:rPr>
              <w:br/>
              <w:t>19、</w:t>
            </w:r>
            <w:r w:rsidR="00C41330" w:rsidRPr="00D95E56">
              <w:rPr>
                <w:rFonts w:ascii="微软雅黑" w:eastAsia="微软雅黑" w:hAnsi="微软雅黑" w:hint="eastAsia"/>
                <w:sz w:val="18"/>
                <w:szCs w:val="18"/>
              </w:rPr>
              <w:t>自检</w:t>
            </w:r>
            <w:r w:rsidRPr="00D95E56">
              <w:rPr>
                <w:rFonts w:ascii="微软雅黑" w:eastAsia="微软雅黑" w:hAnsi="微软雅黑" w:hint="eastAsia"/>
                <w:sz w:val="18"/>
                <w:szCs w:val="18"/>
              </w:rPr>
              <w:t>功能：支持</w:t>
            </w:r>
            <w:r w:rsidR="00C41330" w:rsidRPr="00D95E56">
              <w:rPr>
                <w:rFonts w:ascii="微软雅黑" w:eastAsia="微软雅黑" w:hAnsi="微软雅黑" w:hint="eastAsia"/>
                <w:sz w:val="18"/>
                <w:szCs w:val="18"/>
              </w:rPr>
              <w:t>教学考试检修时</w:t>
            </w:r>
            <w:r w:rsidRPr="00D95E56">
              <w:rPr>
                <w:rFonts w:ascii="微软雅黑" w:eastAsia="微软雅黑" w:hAnsi="微软雅黑" w:hint="eastAsia"/>
                <w:sz w:val="18"/>
                <w:szCs w:val="18"/>
              </w:rPr>
              <w:t>，10秒钟内实现</w:t>
            </w:r>
            <w:r w:rsidR="00C41330" w:rsidRPr="00D95E56">
              <w:rPr>
                <w:rFonts w:ascii="微软雅黑" w:eastAsia="微软雅黑" w:hAnsi="微软雅黑" w:hint="eastAsia"/>
                <w:sz w:val="18"/>
                <w:szCs w:val="18"/>
              </w:rPr>
              <w:t>实验室</w:t>
            </w:r>
            <w:r w:rsidRPr="00D95E56">
              <w:rPr>
                <w:rFonts w:ascii="微软雅黑" w:eastAsia="微软雅黑" w:hAnsi="微软雅黑" w:hint="eastAsia"/>
                <w:sz w:val="18"/>
                <w:szCs w:val="18"/>
              </w:rPr>
              <w:t>内全部耳机左右扬</w:t>
            </w:r>
            <w:r w:rsidRPr="00D95E56">
              <w:rPr>
                <w:rFonts w:ascii="微软雅黑" w:eastAsia="微软雅黑" w:hAnsi="微软雅黑" w:hint="eastAsia"/>
                <w:sz w:val="18"/>
                <w:szCs w:val="18"/>
              </w:rPr>
              <w:lastRenderedPageBreak/>
              <w:t>声器和麦克风</w:t>
            </w:r>
            <w:r w:rsidR="00C41330" w:rsidRPr="00D95E56">
              <w:rPr>
                <w:rFonts w:ascii="微软雅黑" w:eastAsia="微软雅黑" w:hAnsi="微软雅黑" w:hint="eastAsia"/>
                <w:sz w:val="18"/>
                <w:szCs w:val="18"/>
              </w:rPr>
              <w:t>自动</w:t>
            </w:r>
            <w:r w:rsidRPr="00D95E56">
              <w:rPr>
                <w:rFonts w:ascii="微软雅黑" w:eastAsia="微软雅黑" w:hAnsi="微软雅黑" w:hint="eastAsia"/>
                <w:sz w:val="18"/>
                <w:szCs w:val="18"/>
              </w:rPr>
              <w:t>检测。</w:t>
            </w:r>
          </w:p>
        </w:tc>
        <w:tc>
          <w:tcPr>
            <w:tcW w:w="992" w:type="dxa"/>
            <w:tcBorders>
              <w:top w:val="single" w:sz="4" w:space="0" w:color="auto"/>
              <w:left w:val="nil"/>
              <w:bottom w:val="single" w:sz="4" w:space="0" w:color="auto"/>
              <w:right w:val="single" w:sz="4" w:space="0" w:color="auto"/>
            </w:tcBorders>
            <w:noWrap/>
            <w:vAlign w:val="center"/>
          </w:tcPr>
          <w:p w:rsidR="002B7B1D" w:rsidRPr="00D95E56" w:rsidRDefault="002B7B1D">
            <w:pPr>
              <w:widowControl/>
              <w:jc w:val="center"/>
              <w:rPr>
                <w:rFonts w:ascii="华文细黑" w:eastAsia="华文细黑" w:hAnsi="华文细黑" w:cs="宋体"/>
                <w:b/>
                <w:bCs/>
                <w:kern w:val="0"/>
                <w:sz w:val="24"/>
                <w:szCs w:val="24"/>
              </w:rPr>
            </w:pPr>
            <w:r w:rsidRPr="00D95E56">
              <w:rPr>
                <w:rFonts w:ascii="华文细黑" w:eastAsia="华文细黑" w:hAnsi="华文细黑" w:cs="宋体" w:hint="eastAsia"/>
                <w:b/>
                <w:bCs/>
                <w:kern w:val="0"/>
                <w:sz w:val="24"/>
                <w:szCs w:val="24"/>
              </w:rPr>
              <w:lastRenderedPageBreak/>
              <w:t>36点</w:t>
            </w:r>
          </w:p>
        </w:tc>
      </w:tr>
    </w:tbl>
    <w:p w:rsidR="004D7A97" w:rsidRPr="00D95E56" w:rsidRDefault="004D7A97"/>
    <w:p w:rsidR="004D7A97" w:rsidRPr="00D95E56" w:rsidRDefault="004D7A97">
      <w:pPr>
        <w:pStyle w:val="a0"/>
      </w:pPr>
    </w:p>
    <w:p w:rsidR="00652F5F" w:rsidRPr="00D95E56" w:rsidRDefault="00652F5F" w:rsidP="00652F5F"/>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892462" w:rsidRPr="00D95E56" w:rsidRDefault="00892462" w:rsidP="00892462"/>
    <w:p w:rsidR="00892462" w:rsidRPr="00D95E56" w:rsidRDefault="00892462" w:rsidP="00892462">
      <w:pPr>
        <w:pStyle w:val="a0"/>
      </w:pPr>
    </w:p>
    <w:p w:rsidR="00652F5F" w:rsidRPr="00D95E56" w:rsidRDefault="00652F5F" w:rsidP="00652F5F">
      <w:pPr>
        <w:pStyle w:val="a0"/>
      </w:pPr>
    </w:p>
    <w:p w:rsidR="00652F5F" w:rsidRPr="00D95E56" w:rsidRDefault="00652F5F" w:rsidP="00652F5F"/>
    <w:p w:rsidR="004D7A97" w:rsidRPr="00D95E56" w:rsidRDefault="00FA150C">
      <w:pPr>
        <w:spacing w:line="276" w:lineRule="auto"/>
        <w:jc w:val="center"/>
        <w:outlineLvl w:val="0"/>
        <w:rPr>
          <w:rFonts w:ascii="华文细黑" w:eastAsia="华文细黑" w:hAnsi="华文细黑" w:cs="华文细黑"/>
          <w:b/>
          <w:bCs/>
          <w:sz w:val="30"/>
          <w:szCs w:val="30"/>
        </w:rPr>
      </w:pPr>
      <w:r w:rsidRPr="00D95E56">
        <w:rPr>
          <w:rFonts w:ascii="华文细黑" w:eastAsia="华文细黑" w:hAnsi="华文细黑" w:cs="华文细黑" w:hint="eastAsia"/>
          <w:b/>
          <w:bCs/>
          <w:sz w:val="30"/>
          <w:szCs w:val="30"/>
        </w:rPr>
        <w:lastRenderedPageBreak/>
        <w:t>第三篇  商务要求</w:t>
      </w:r>
      <w:bookmarkEnd w:id="59"/>
    </w:p>
    <w:p w:rsidR="004D7A97" w:rsidRPr="00D95E56" w:rsidRDefault="00FA150C">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D95E56">
        <w:rPr>
          <w:rFonts w:ascii="华文细黑" w:eastAsia="华文细黑" w:hAnsi="华文细黑" w:cs="华文细黑" w:hint="eastAsia"/>
          <w:b/>
          <w:bCs/>
        </w:rPr>
        <w:t>一、供货时间、地点及验收方式</w:t>
      </w:r>
      <w:bookmarkEnd w:id="68"/>
      <w:bookmarkEnd w:id="69"/>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（一）供货时间</w:t>
      </w:r>
    </w:p>
    <w:p w:rsidR="001E50A6" w:rsidRPr="00D95E56" w:rsidRDefault="00FA150C" w:rsidP="001E50A6">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成交供应商应在采购合同签订后</w:t>
      </w:r>
      <w:r w:rsidR="00A57F94" w:rsidRPr="00D95E56">
        <w:rPr>
          <w:rFonts w:ascii="华文细黑" w:eastAsia="华文细黑" w:hAnsi="华文细黑" w:cs="华文细黑" w:hint="eastAsia"/>
          <w:sz w:val="24"/>
          <w:szCs w:val="24"/>
        </w:rPr>
        <w:t>30</w:t>
      </w:r>
      <w:r w:rsidRPr="00D95E56">
        <w:rPr>
          <w:rFonts w:ascii="华文细黑" w:eastAsia="华文细黑" w:hAnsi="华文细黑" w:cs="华文细黑" w:hint="eastAsia"/>
          <w:sz w:val="24"/>
          <w:szCs w:val="24"/>
        </w:rPr>
        <w:t>个日历日内交货并完成安装调试。</w:t>
      </w:r>
      <w:r w:rsidR="001E50A6" w:rsidRPr="00D95E56">
        <w:rPr>
          <w:rFonts w:ascii="华文细黑" w:eastAsia="华文细黑" w:hAnsi="华文细黑" w:cs="华文细黑" w:hint="eastAsia"/>
          <w:sz w:val="24"/>
          <w:szCs w:val="24"/>
        </w:rPr>
        <w:t>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甲方造成的一切损失，包括甲方因此所产生的诉讼费、鉴定费、律师费、评估费等。</w:t>
      </w:r>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（二）供货地点</w:t>
      </w:r>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四川外国语大学内。</w:t>
      </w:r>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（三）验收方式</w:t>
      </w:r>
    </w:p>
    <w:p w:rsidR="00D06D19" w:rsidRPr="00D95E56" w:rsidRDefault="00D06D19" w:rsidP="00D06D19">
      <w:pPr>
        <w:topLinePunct/>
        <w:snapToGrid w:val="0"/>
        <w:spacing w:line="276"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4D7A97" w:rsidRPr="00D95E56" w:rsidRDefault="00FA150C">
      <w:pPr>
        <w:spacing w:line="276" w:lineRule="auto"/>
        <w:outlineLvl w:val="1"/>
        <w:rPr>
          <w:rFonts w:ascii="华文细黑" w:eastAsia="华文细黑" w:hAnsi="华文细黑" w:cs="华文细黑"/>
          <w:b/>
          <w:bCs/>
        </w:rPr>
      </w:pPr>
      <w:r w:rsidRPr="00D95E56">
        <w:rPr>
          <w:rFonts w:ascii="华文细黑" w:eastAsia="华文细黑" w:hAnsi="华文细黑" w:cs="华文细黑" w:hint="eastAsia"/>
          <w:b/>
          <w:bCs/>
        </w:rPr>
        <w:t>二、质量保证及售后服务</w:t>
      </w:r>
    </w:p>
    <w:p w:rsidR="004D7A97" w:rsidRPr="00D95E56" w:rsidRDefault="00FA150C">
      <w:pPr>
        <w:spacing w:line="276" w:lineRule="auto"/>
        <w:ind w:firstLineChars="200" w:firstLine="480"/>
        <w:rPr>
          <w:rFonts w:ascii="华文细黑" w:eastAsia="华文细黑" w:hAnsi="华文细黑" w:cs="华文细黑"/>
          <w:sz w:val="24"/>
        </w:rPr>
      </w:pPr>
      <w:bookmarkStart w:id="71" w:name="_Toc461733850"/>
      <w:bookmarkStart w:id="72" w:name="_Toc344475122"/>
      <w:r w:rsidRPr="00D95E56">
        <w:rPr>
          <w:rFonts w:ascii="华文细黑" w:eastAsia="华文细黑" w:hAnsi="华文细黑" w:cs="华文细黑" w:hint="eastAsia"/>
          <w:sz w:val="24"/>
        </w:rPr>
        <w:t>（一）产品质量保证期</w:t>
      </w:r>
    </w:p>
    <w:p w:rsidR="00322430" w:rsidRPr="00D95E56" w:rsidRDefault="00E53DB2" w:rsidP="00322430">
      <w:pPr>
        <w:spacing w:line="276" w:lineRule="auto"/>
        <w:ind w:firstLineChars="200" w:firstLine="480"/>
        <w:rPr>
          <w:rFonts w:ascii="华文细黑" w:eastAsia="华文细黑" w:hAnsi="华文细黑" w:cs="华文细黑"/>
          <w:sz w:val="24"/>
        </w:rPr>
      </w:pPr>
      <w:r w:rsidRPr="00D95E56">
        <w:rPr>
          <w:rFonts w:ascii="华文细黑" w:eastAsia="华文细黑" w:hAnsi="华文细黑" w:cs="华文细黑" w:hint="eastAsia"/>
          <w:sz w:val="24"/>
          <w:szCs w:val="24"/>
        </w:rPr>
        <w:t>供应商应明确承诺：</w:t>
      </w:r>
      <w:r w:rsidR="00FA150C" w:rsidRPr="00D95E56">
        <w:rPr>
          <w:rFonts w:ascii="华文细黑" w:eastAsia="华文细黑" w:hAnsi="华文细黑" w:cs="华文细黑" w:hint="eastAsia"/>
          <w:sz w:val="24"/>
        </w:rPr>
        <w:t>自验收之日起，</w:t>
      </w:r>
      <w:r w:rsidRPr="00D95E56">
        <w:rPr>
          <w:rFonts w:ascii="华文细黑" w:eastAsia="华文细黑" w:hAnsi="华文细黑" w:cs="华文细黑" w:hint="eastAsia"/>
          <w:sz w:val="24"/>
          <w:szCs w:val="24"/>
        </w:rPr>
        <w:t>其投标产品质量保证期至少达到</w:t>
      </w:r>
      <w:r w:rsidRPr="00D95E56">
        <w:rPr>
          <w:rFonts w:ascii="华文细黑" w:eastAsia="华文细黑" w:hAnsi="华文细黑" w:cs="华文细黑"/>
          <w:sz w:val="24"/>
          <w:szCs w:val="24"/>
        </w:rPr>
        <w:t>3</w:t>
      </w:r>
      <w:r w:rsidRPr="00D95E56">
        <w:rPr>
          <w:rFonts w:ascii="华文细黑" w:eastAsia="华文细黑" w:hAnsi="华文细黑" w:cs="华文细黑" w:hint="eastAsia"/>
          <w:sz w:val="24"/>
          <w:szCs w:val="24"/>
        </w:rPr>
        <w:t>年</w:t>
      </w:r>
      <w:r w:rsidR="00322430" w:rsidRPr="00D95E56">
        <w:rPr>
          <w:rFonts w:ascii="华文细黑" w:eastAsia="华文细黑" w:hAnsi="华文细黑" w:cs="华文细黑" w:hint="eastAsia"/>
          <w:sz w:val="24"/>
        </w:rPr>
        <w:t>。</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（二）售后服务内容</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1.</w:t>
      </w:r>
      <w:r w:rsidRPr="00D95E56">
        <w:rPr>
          <w:rFonts w:ascii="华文细黑" w:eastAsia="华文细黑" w:hAnsi="华文细黑" w:cs="华文细黑" w:hint="eastAsia"/>
          <w:sz w:val="24"/>
          <w:szCs w:val="24"/>
        </w:rPr>
        <w:t>投标人和制造商在质量保证期内应当为采购人提供以下技术支持和服务：</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1.1</w:t>
      </w:r>
      <w:r w:rsidRPr="00D95E56">
        <w:rPr>
          <w:rFonts w:ascii="华文细黑" w:eastAsia="华文细黑" w:hAnsi="华文细黑" w:cs="华文细黑" w:hint="eastAsia"/>
          <w:sz w:val="24"/>
          <w:szCs w:val="24"/>
        </w:rPr>
        <w:t>电话咨询</w:t>
      </w:r>
      <w:bookmarkStart w:id="73" w:name="_GoBack"/>
      <w:bookmarkEnd w:id="73"/>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1.2</w:t>
      </w:r>
      <w:r w:rsidRPr="00D95E56">
        <w:rPr>
          <w:rFonts w:ascii="华文细黑" w:eastAsia="华文细黑" w:hAnsi="华文细黑" w:cs="华文细黑" w:hint="eastAsia"/>
          <w:sz w:val="24"/>
          <w:szCs w:val="24"/>
        </w:rPr>
        <w:t>现场响应</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采购人遇到使用及技术问题，电话咨询不能解决的，中标人和制造商应在</w:t>
      </w:r>
      <w:r w:rsidRPr="00D95E56">
        <w:rPr>
          <w:rFonts w:ascii="华文细黑" w:eastAsia="华文细黑" w:hAnsi="华文细黑" w:cs="华文细黑"/>
          <w:sz w:val="24"/>
          <w:szCs w:val="24"/>
        </w:rPr>
        <w:t>12</w:t>
      </w:r>
      <w:r w:rsidRPr="00D95E56">
        <w:rPr>
          <w:rFonts w:ascii="华文细黑" w:eastAsia="华文细黑" w:hAnsi="华文细黑" w:cs="华文细黑" w:hint="eastAsia"/>
          <w:sz w:val="24"/>
          <w:szCs w:val="24"/>
        </w:rPr>
        <w:t>小时内到达现场（远郊区</w:t>
      </w:r>
      <w:r w:rsidRPr="00D95E56">
        <w:rPr>
          <w:rFonts w:ascii="华文细黑" w:eastAsia="华文细黑" w:hAnsi="华文细黑" w:cs="华文细黑"/>
          <w:sz w:val="24"/>
          <w:szCs w:val="24"/>
        </w:rPr>
        <w:t>24</w:t>
      </w:r>
      <w:r w:rsidRPr="00D95E56">
        <w:rPr>
          <w:rFonts w:ascii="华文细黑" w:eastAsia="华文细黑" w:hAnsi="华文细黑" w:cs="华文细黑" w:hint="eastAsia"/>
          <w:sz w:val="24"/>
          <w:szCs w:val="24"/>
        </w:rPr>
        <w:t>小时内到达现场）进行处理，确保产品正常工作；无法在</w:t>
      </w:r>
      <w:r w:rsidRPr="00D95E56">
        <w:rPr>
          <w:rFonts w:ascii="华文细黑" w:eastAsia="华文细黑" w:hAnsi="华文细黑" w:cs="华文细黑"/>
          <w:sz w:val="24"/>
          <w:szCs w:val="24"/>
        </w:rPr>
        <w:t>24</w:t>
      </w:r>
      <w:r w:rsidRPr="00D95E56">
        <w:rPr>
          <w:rFonts w:ascii="华文细黑" w:eastAsia="华文细黑" w:hAnsi="华文细黑" w:cs="华文细黑" w:hint="eastAsia"/>
          <w:sz w:val="24"/>
          <w:szCs w:val="24"/>
        </w:rPr>
        <w:t>小时内解决的，应在</w:t>
      </w:r>
      <w:r w:rsidRPr="00D95E56">
        <w:rPr>
          <w:rFonts w:ascii="华文细黑" w:eastAsia="华文细黑" w:hAnsi="华文细黑" w:cs="华文细黑"/>
          <w:sz w:val="24"/>
          <w:szCs w:val="24"/>
        </w:rPr>
        <w:t>48</w:t>
      </w:r>
      <w:r w:rsidRPr="00D95E56">
        <w:rPr>
          <w:rFonts w:ascii="华文细黑" w:eastAsia="华文细黑" w:hAnsi="华文细黑" w:cs="华文细黑" w:hint="eastAsia"/>
          <w:sz w:val="24"/>
          <w:szCs w:val="24"/>
        </w:rPr>
        <w:t>小时内提供备用产品，使采购人能够正常使用。</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1.3</w:t>
      </w:r>
      <w:r w:rsidRPr="00D95E56">
        <w:rPr>
          <w:rFonts w:ascii="华文细黑" w:eastAsia="华文细黑" w:hAnsi="华文细黑" w:cs="华文细黑" w:hint="eastAsia"/>
          <w:sz w:val="24"/>
          <w:szCs w:val="24"/>
        </w:rPr>
        <w:t>技术升级</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2.</w:t>
      </w:r>
      <w:r w:rsidRPr="00D95E56">
        <w:rPr>
          <w:rFonts w:ascii="华文细黑" w:eastAsia="华文细黑" w:hAnsi="华文细黑" w:cs="华文细黑" w:hint="eastAsia"/>
          <w:sz w:val="24"/>
          <w:szCs w:val="24"/>
        </w:rPr>
        <w:t>质保期外服务要求</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lastRenderedPageBreak/>
        <w:t>2.1</w:t>
      </w:r>
      <w:r w:rsidRPr="00D95E56">
        <w:rPr>
          <w:rFonts w:ascii="华文细黑" w:eastAsia="华文细黑" w:hAnsi="华文细黑" w:cs="华文细黑" w:hint="eastAsia"/>
          <w:sz w:val="24"/>
          <w:szCs w:val="24"/>
        </w:rPr>
        <w:t>质量保证期过后，供应商和制造商应同样提供免费电话咨询服务，并应承诺提供产品上门维护服务。</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2.2</w:t>
      </w:r>
      <w:r w:rsidRPr="00D95E56">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（三）备品备件及易损件</w:t>
      </w:r>
    </w:p>
    <w:p w:rsidR="00E53DB2" w:rsidRPr="00D95E56" w:rsidRDefault="00E53DB2" w:rsidP="00E53DB2">
      <w:pPr>
        <w:spacing w:line="380" w:lineRule="exact"/>
        <w:ind w:firstLineChars="200" w:firstLine="480"/>
        <w:rPr>
          <w:rFonts w:ascii="华文细黑" w:eastAsia="华文细黑" w:hAnsi="华文细黑"/>
          <w:sz w:val="24"/>
          <w:szCs w:val="24"/>
        </w:rPr>
      </w:pPr>
      <w:r w:rsidRPr="00D95E56">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4C2BC5" w:rsidRPr="00D95E56" w:rsidRDefault="004C2BC5" w:rsidP="004C2BC5">
      <w:pPr>
        <w:spacing w:line="276" w:lineRule="auto"/>
        <w:outlineLvl w:val="1"/>
        <w:rPr>
          <w:rFonts w:ascii="华文细黑" w:eastAsia="华文细黑" w:hAnsi="华文细黑" w:cs="华文细黑"/>
          <w:b/>
          <w:bCs/>
        </w:rPr>
      </w:pPr>
      <w:r w:rsidRPr="00D95E56">
        <w:rPr>
          <w:rFonts w:ascii="华文细黑" w:eastAsia="华文细黑" w:hAnsi="华文细黑" w:cs="华文细黑" w:hint="eastAsia"/>
          <w:b/>
          <w:bCs/>
        </w:rPr>
        <w:t>三、报价要求</w:t>
      </w:r>
    </w:p>
    <w:p w:rsidR="001E50A6" w:rsidRPr="00D95E56" w:rsidRDefault="001E50A6" w:rsidP="001E50A6">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4D7A97" w:rsidRPr="00D95E56" w:rsidRDefault="004C2BC5">
      <w:pPr>
        <w:spacing w:line="276" w:lineRule="auto"/>
        <w:outlineLvl w:val="1"/>
        <w:rPr>
          <w:rFonts w:ascii="华文细黑" w:eastAsia="华文细黑" w:hAnsi="华文细黑" w:cs="华文细黑"/>
          <w:b/>
          <w:bCs/>
        </w:rPr>
      </w:pPr>
      <w:r w:rsidRPr="00D95E56">
        <w:rPr>
          <w:rFonts w:ascii="华文细黑" w:eastAsia="华文细黑" w:hAnsi="华文细黑" w:cs="华文细黑" w:hint="eastAsia"/>
          <w:b/>
          <w:bCs/>
        </w:rPr>
        <w:t>四</w:t>
      </w:r>
      <w:r w:rsidR="00FA150C" w:rsidRPr="00D95E56">
        <w:rPr>
          <w:rFonts w:ascii="华文细黑" w:eastAsia="华文细黑" w:hAnsi="华文细黑" w:cs="华文细黑" w:hint="eastAsia"/>
          <w:b/>
          <w:bCs/>
        </w:rPr>
        <w:t>、付款方式</w:t>
      </w:r>
      <w:bookmarkEnd w:id="71"/>
      <w:bookmarkEnd w:id="72"/>
    </w:p>
    <w:p w:rsidR="003B2599" w:rsidRPr="00D95E56" w:rsidRDefault="00B366F3" w:rsidP="00B366F3">
      <w:pPr>
        <w:spacing w:line="276" w:lineRule="auto"/>
        <w:ind w:firstLineChars="200" w:firstLine="480"/>
        <w:outlineLvl w:val="1"/>
        <w:rPr>
          <w:rFonts w:ascii="华文细黑" w:eastAsia="华文细黑" w:hAnsi="华文细黑" w:cs="华文细黑"/>
          <w:sz w:val="24"/>
          <w:szCs w:val="24"/>
        </w:rPr>
      </w:pPr>
      <w:bookmarkStart w:id="74" w:name="_Toc344475123"/>
      <w:bookmarkStart w:id="75" w:name="_Toc461733851"/>
      <w:r w:rsidRPr="00D95E56">
        <w:rPr>
          <w:rFonts w:ascii="华文细黑" w:eastAsia="华文细黑" w:hAnsi="华文细黑" w:cs="华文细黑" w:hint="eastAsia"/>
          <w:sz w:val="24"/>
          <w:szCs w:val="24"/>
        </w:rPr>
        <w:t>验收合格后甲方支付合同金额的97%，验收合格</w:t>
      </w:r>
      <w:r w:rsidR="00AE3C45" w:rsidRPr="00D95E56">
        <w:rPr>
          <w:rFonts w:ascii="华文细黑" w:eastAsia="华文细黑" w:hAnsi="华文细黑" w:cs="华文细黑" w:hint="eastAsia"/>
          <w:sz w:val="24"/>
          <w:szCs w:val="24"/>
        </w:rPr>
        <w:t>之日起1</w:t>
      </w:r>
      <w:r w:rsidRPr="00D95E56">
        <w:rPr>
          <w:rFonts w:ascii="华文细黑" w:eastAsia="华文细黑" w:hAnsi="华文细黑" w:cs="华文细黑" w:hint="eastAsia"/>
          <w:sz w:val="24"/>
          <w:szCs w:val="24"/>
        </w:rPr>
        <w:t>年后</w:t>
      </w:r>
      <w:r w:rsidR="00AE3C45" w:rsidRPr="00D95E56">
        <w:rPr>
          <w:rFonts w:ascii="华文细黑" w:eastAsia="华文细黑" w:hAnsi="华文细黑" w:cs="华文细黑" w:hint="eastAsia"/>
          <w:sz w:val="24"/>
          <w:szCs w:val="24"/>
        </w:rPr>
        <w:t>再无息</w:t>
      </w:r>
      <w:r w:rsidRPr="00D95E56">
        <w:rPr>
          <w:rFonts w:ascii="华文细黑" w:eastAsia="华文细黑" w:hAnsi="华文细黑" w:cs="华文细黑" w:hint="eastAsia"/>
          <w:sz w:val="24"/>
          <w:szCs w:val="24"/>
        </w:rPr>
        <w:t>支付</w:t>
      </w:r>
      <w:r w:rsidR="00AE3C45" w:rsidRPr="00D95E56">
        <w:rPr>
          <w:rFonts w:ascii="华文细黑" w:eastAsia="华文细黑" w:hAnsi="华文细黑" w:cs="华文细黑" w:hint="eastAsia"/>
          <w:sz w:val="24"/>
          <w:szCs w:val="24"/>
        </w:rPr>
        <w:t>余下3%</w:t>
      </w:r>
      <w:r w:rsidRPr="00D95E56">
        <w:rPr>
          <w:rFonts w:ascii="华文细黑" w:eastAsia="华文细黑" w:hAnsi="华文细黑" w:cs="华文细黑" w:hint="eastAsia"/>
          <w:sz w:val="24"/>
          <w:szCs w:val="24"/>
        </w:rPr>
        <w:t>。</w:t>
      </w:r>
    </w:p>
    <w:p w:rsidR="004D7A97" w:rsidRPr="00D95E56" w:rsidRDefault="004C2BC5">
      <w:pPr>
        <w:spacing w:line="276" w:lineRule="auto"/>
        <w:outlineLvl w:val="1"/>
        <w:rPr>
          <w:rFonts w:ascii="华文细黑" w:eastAsia="华文细黑" w:hAnsi="华文细黑" w:cs="华文细黑"/>
          <w:b/>
          <w:bCs/>
        </w:rPr>
      </w:pPr>
      <w:r w:rsidRPr="00D95E56">
        <w:rPr>
          <w:rFonts w:ascii="华文细黑" w:eastAsia="华文细黑" w:hAnsi="华文细黑" w:cs="华文细黑" w:hint="eastAsia"/>
          <w:b/>
          <w:bCs/>
        </w:rPr>
        <w:t>五</w:t>
      </w:r>
      <w:r w:rsidR="00FA150C" w:rsidRPr="00D95E56">
        <w:rPr>
          <w:rFonts w:ascii="华文细黑" w:eastAsia="华文细黑" w:hAnsi="华文细黑" w:cs="华文细黑" w:hint="eastAsia"/>
          <w:b/>
          <w:bCs/>
        </w:rPr>
        <w:t>、知识产权</w:t>
      </w:r>
      <w:bookmarkEnd w:id="74"/>
      <w:bookmarkEnd w:id="75"/>
    </w:p>
    <w:p w:rsidR="004D7A97" w:rsidRPr="00D95E56" w:rsidRDefault="00FA150C">
      <w:pPr>
        <w:snapToGrid w:val="0"/>
        <w:spacing w:line="276" w:lineRule="auto"/>
        <w:ind w:firstLine="540"/>
        <w:rPr>
          <w:rFonts w:ascii="华文细黑" w:eastAsia="华文细黑" w:hAnsi="华文细黑"/>
          <w:sz w:val="24"/>
          <w:szCs w:val="24"/>
        </w:rPr>
      </w:pPr>
      <w:r w:rsidRPr="00D95E56">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D95E56" w:rsidRDefault="004C2BC5">
      <w:pPr>
        <w:spacing w:line="276" w:lineRule="auto"/>
        <w:outlineLvl w:val="1"/>
        <w:rPr>
          <w:rFonts w:ascii="华文细黑" w:eastAsia="华文细黑" w:hAnsi="华文细黑" w:cs="华文细黑"/>
          <w:b/>
          <w:bCs/>
        </w:rPr>
      </w:pPr>
      <w:bookmarkStart w:id="76" w:name="_Toc344475124"/>
      <w:bookmarkStart w:id="77" w:name="_Toc461733852"/>
      <w:r w:rsidRPr="00D95E56">
        <w:rPr>
          <w:rFonts w:ascii="华文细黑" w:eastAsia="华文细黑" w:hAnsi="华文细黑" w:cs="华文细黑" w:hint="eastAsia"/>
          <w:b/>
          <w:bCs/>
        </w:rPr>
        <w:t>六</w:t>
      </w:r>
      <w:r w:rsidR="00FA150C" w:rsidRPr="00D95E56">
        <w:rPr>
          <w:rFonts w:ascii="华文细黑" w:eastAsia="华文细黑" w:hAnsi="华文细黑" w:cs="华文细黑" w:hint="eastAsia"/>
          <w:b/>
          <w:bCs/>
        </w:rPr>
        <w:t>、培训</w:t>
      </w:r>
      <w:bookmarkEnd w:id="76"/>
      <w:bookmarkEnd w:id="77"/>
    </w:p>
    <w:p w:rsidR="004D7A97" w:rsidRPr="00D95E56" w:rsidRDefault="00FA150C">
      <w:pPr>
        <w:snapToGrid w:val="0"/>
        <w:spacing w:line="276" w:lineRule="auto"/>
        <w:ind w:firstLine="540"/>
        <w:rPr>
          <w:rFonts w:ascii="华文细黑" w:eastAsia="华文细黑" w:hAnsi="华文细黑"/>
          <w:sz w:val="24"/>
          <w:szCs w:val="24"/>
        </w:rPr>
      </w:pPr>
      <w:bookmarkStart w:id="78" w:name="_Toc461733853"/>
      <w:r w:rsidRPr="00D95E56">
        <w:rPr>
          <w:rFonts w:ascii="华文细黑" w:eastAsia="华文细黑" w:hAnsi="华文细黑" w:hint="eastAsia"/>
          <w:sz w:val="24"/>
          <w:szCs w:val="24"/>
        </w:rPr>
        <w:t>成交供应商须提供对设备的操作培训，使相关使用人员能够正常操作相关设备。</w:t>
      </w:r>
    </w:p>
    <w:p w:rsidR="004D7A97" w:rsidRPr="00D95E56" w:rsidRDefault="004C2BC5">
      <w:pPr>
        <w:spacing w:line="276" w:lineRule="auto"/>
        <w:outlineLvl w:val="1"/>
        <w:rPr>
          <w:rFonts w:ascii="华文细黑" w:eastAsia="华文细黑" w:hAnsi="华文细黑" w:cs="华文细黑"/>
          <w:b/>
          <w:bCs/>
        </w:rPr>
      </w:pPr>
      <w:r w:rsidRPr="00D95E56">
        <w:rPr>
          <w:rFonts w:ascii="华文细黑" w:eastAsia="华文细黑" w:hAnsi="华文细黑" w:cs="华文细黑" w:hint="eastAsia"/>
          <w:b/>
          <w:bCs/>
        </w:rPr>
        <w:t>七</w:t>
      </w:r>
      <w:r w:rsidR="00FA150C" w:rsidRPr="00D95E56">
        <w:rPr>
          <w:rFonts w:ascii="华文细黑" w:eastAsia="华文细黑" w:hAnsi="华文细黑" w:cs="华文细黑" w:hint="eastAsia"/>
          <w:b/>
          <w:bCs/>
        </w:rPr>
        <w:t>、其他</w:t>
      </w:r>
      <w:bookmarkEnd w:id="78"/>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4D7A97" w:rsidRPr="00D95E56" w:rsidRDefault="00FA150C">
      <w:pPr>
        <w:topLinePunct/>
        <w:snapToGrid w:val="0"/>
        <w:spacing w:line="276" w:lineRule="auto"/>
        <w:ind w:firstLineChars="200" w:firstLine="480"/>
        <w:rPr>
          <w:rFonts w:ascii="华文细黑" w:eastAsia="华文细黑" w:hAnsi="华文细黑"/>
          <w:sz w:val="24"/>
          <w:szCs w:val="24"/>
        </w:rPr>
      </w:pPr>
      <w:r w:rsidRPr="00D95E56">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4D7A97" w:rsidRPr="00D95E56" w:rsidRDefault="00FA150C">
      <w:pPr>
        <w:spacing w:line="360" w:lineRule="auto"/>
        <w:jc w:val="center"/>
        <w:outlineLvl w:val="0"/>
        <w:rPr>
          <w:rFonts w:ascii="华文细黑" w:eastAsia="华文细黑" w:hAnsi="华文细黑" w:cs="华文细黑"/>
          <w:b/>
          <w:bCs/>
          <w:sz w:val="30"/>
          <w:szCs w:val="30"/>
        </w:rPr>
      </w:pPr>
      <w:r w:rsidRPr="00D95E56">
        <w:rPr>
          <w:rFonts w:ascii="华文细黑" w:eastAsia="华文细黑" w:hAnsi="华文细黑" w:cs="华文细黑"/>
          <w:b/>
          <w:bCs/>
          <w:sz w:val="30"/>
          <w:szCs w:val="30"/>
        </w:rPr>
        <w:br w:type="page"/>
      </w:r>
      <w:r w:rsidRPr="00D95E56">
        <w:rPr>
          <w:rFonts w:ascii="华文细黑" w:eastAsia="华文细黑" w:hAnsi="华文细黑" w:cs="华文细黑" w:hint="eastAsia"/>
          <w:b/>
          <w:bCs/>
          <w:sz w:val="30"/>
          <w:szCs w:val="30"/>
        </w:rPr>
        <w:lastRenderedPageBreak/>
        <w:t>第四篇　合同主要条款及合同格式</w:t>
      </w:r>
    </w:p>
    <w:p w:rsidR="004D7A97" w:rsidRPr="00D95E56" w:rsidRDefault="00FA150C">
      <w:pPr>
        <w:spacing w:line="360" w:lineRule="auto"/>
        <w:outlineLvl w:val="1"/>
        <w:rPr>
          <w:rFonts w:ascii="华文细黑" w:eastAsia="华文细黑" w:hAnsi="华文细黑"/>
          <w:b/>
          <w:bCs/>
          <w:sz w:val="24"/>
          <w:szCs w:val="24"/>
        </w:rPr>
      </w:pPr>
      <w:r w:rsidRPr="00D95E56">
        <w:rPr>
          <w:rFonts w:ascii="华文细黑" w:eastAsia="华文细黑" w:hAnsi="华文细黑" w:cs="华文细黑" w:hint="eastAsia"/>
          <w:b/>
          <w:bCs/>
          <w:sz w:val="24"/>
          <w:szCs w:val="24"/>
        </w:rPr>
        <w:t>一、定义</w:t>
      </w:r>
    </w:p>
    <w:p w:rsidR="004D7A97" w:rsidRPr="00D95E56" w:rsidRDefault="00FA150C">
      <w:pPr>
        <w:spacing w:line="360" w:lineRule="auto"/>
        <w:ind w:leftChars="172" w:left="842" w:hangingChars="150" w:hanging="360"/>
        <w:rPr>
          <w:rFonts w:ascii="华文细黑" w:eastAsia="华文细黑" w:hAnsi="华文细黑"/>
          <w:sz w:val="24"/>
          <w:szCs w:val="24"/>
        </w:rPr>
      </w:pPr>
      <w:r w:rsidRPr="00D95E56">
        <w:rPr>
          <w:rFonts w:ascii="华文细黑" w:eastAsia="华文细黑" w:hAnsi="华文细黑" w:cs="华文细黑"/>
          <w:sz w:val="24"/>
          <w:szCs w:val="24"/>
        </w:rPr>
        <w:t>1</w:t>
      </w:r>
      <w:r w:rsidRPr="00D95E56">
        <w:rPr>
          <w:rFonts w:ascii="华文细黑" w:eastAsia="华文细黑" w:hAnsi="华文细黑" w:cs="华文细黑" w:hint="eastAsia"/>
          <w:sz w:val="24"/>
          <w:szCs w:val="24"/>
        </w:rPr>
        <w:t>．需方是指通过询价采购，接受合同货物及服务的机关、事业单位或团体组织。</w:t>
      </w:r>
    </w:p>
    <w:p w:rsidR="004D7A97" w:rsidRPr="00D95E56" w:rsidRDefault="00FA150C">
      <w:pPr>
        <w:snapToGrid w:val="0"/>
        <w:spacing w:line="360" w:lineRule="auto"/>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2</w:t>
      </w:r>
      <w:r w:rsidRPr="00D95E56">
        <w:rPr>
          <w:rFonts w:ascii="华文细黑" w:eastAsia="华文细黑" w:hAnsi="华文细黑" w:cs="华文细黑" w:hint="eastAsia"/>
          <w:sz w:val="24"/>
          <w:szCs w:val="24"/>
        </w:rPr>
        <w:t>．供方是指成交后提供合同货物和服务的企业法人。</w:t>
      </w:r>
    </w:p>
    <w:p w:rsidR="004D7A97" w:rsidRPr="00D95E56" w:rsidRDefault="00FA150C">
      <w:pPr>
        <w:snapToGrid w:val="0"/>
        <w:spacing w:line="360" w:lineRule="auto"/>
        <w:ind w:leftChars="172" w:left="842" w:hangingChars="150" w:hanging="360"/>
        <w:rPr>
          <w:rFonts w:ascii="华文细黑" w:eastAsia="华文细黑" w:hAnsi="华文细黑"/>
          <w:sz w:val="24"/>
          <w:szCs w:val="24"/>
        </w:rPr>
      </w:pPr>
      <w:r w:rsidRPr="00D95E56">
        <w:rPr>
          <w:rFonts w:ascii="华文细黑" w:eastAsia="华文细黑" w:hAnsi="华文细黑" w:cs="华文细黑"/>
          <w:sz w:val="24"/>
          <w:szCs w:val="24"/>
        </w:rPr>
        <w:t>3</w:t>
      </w:r>
      <w:r w:rsidRPr="00D95E56">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D95E56" w:rsidRDefault="00FA150C">
      <w:pPr>
        <w:snapToGrid w:val="0"/>
        <w:spacing w:line="360" w:lineRule="auto"/>
        <w:ind w:leftChars="172" w:left="842" w:hangingChars="150" w:hanging="360"/>
        <w:rPr>
          <w:rFonts w:ascii="华文细黑" w:eastAsia="华文细黑" w:hAnsi="华文细黑"/>
          <w:sz w:val="24"/>
          <w:szCs w:val="24"/>
        </w:rPr>
      </w:pPr>
      <w:r w:rsidRPr="00D95E56">
        <w:rPr>
          <w:rFonts w:ascii="华文细黑" w:eastAsia="华文细黑" w:hAnsi="华文细黑" w:cs="华文细黑"/>
          <w:sz w:val="24"/>
          <w:szCs w:val="24"/>
        </w:rPr>
        <w:t>4</w:t>
      </w:r>
      <w:r w:rsidRPr="00D95E56">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D95E56" w:rsidRDefault="00FA150C">
      <w:pPr>
        <w:snapToGrid w:val="0"/>
        <w:spacing w:line="360" w:lineRule="auto"/>
        <w:ind w:leftChars="172" w:left="842" w:hangingChars="150" w:hanging="360"/>
        <w:rPr>
          <w:rFonts w:ascii="华文细黑" w:eastAsia="华文细黑" w:hAnsi="华文细黑"/>
          <w:sz w:val="24"/>
          <w:szCs w:val="24"/>
        </w:rPr>
      </w:pPr>
      <w:r w:rsidRPr="00D95E56">
        <w:rPr>
          <w:rFonts w:ascii="华文细黑" w:eastAsia="华文细黑" w:hAnsi="华文细黑" w:cs="华文细黑"/>
          <w:sz w:val="24"/>
          <w:szCs w:val="24"/>
        </w:rPr>
        <w:t>5</w:t>
      </w:r>
      <w:r w:rsidRPr="00D95E56">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D95E56" w:rsidRDefault="00FA150C">
      <w:pPr>
        <w:snapToGrid w:val="0"/>
        <w:spacing w:line="360" w:lineRule="auto"/>
        <w:ind w:firstLineChars="200" w:firstLine="480"/>
        <w:rPr>
          <w:rFonts w:ascii="华文细黑" w:eastAsia="华文细黑" w:hAnsi="华文细黑"/>
          <w:sz w:val="24"/>
          <w:szCs w:val="24"/>
        </w:rPr>
      </w:pPr>
      <w:r w:rsidRPr="00D95E56">
        <w:rPr>
          <w:rFonts w:ascii="华文细黑" w:eastAsia="华文细黑" w:hAnsi="华文细黑" w:cs="华文细黑"/>
          <w:sz w:val="24"/>
          <w:szCs w:val="24"/>
        </w:rPr>
        <w:t>6</w:t>
      </w:r>
      <w:r w:rsidRPr="00D95E56">
        <w:rPr>
          <w:rFonts w:ascii="华文细黑" w:eastAsia="华文细黑" w:hAnsi="华文细黑" w:cs="华文细黑" w:hint="eastAsia"/>
          <w:sz w:val="24"/>
          <w:szCs w:val="24"/>
        </w:rPr>
        <w:t>．合同货物是指供方根据合同所需供应的</w:t>
      </w:r>
      <w:r w:rsidRPr="00D95E56">
        <w:rPr>
          <w:rStyle w:val="para1"/>
          <w:rFonts w:ascii="华文细黑" w:eastAsia="华文细黑" w:hAnsi="华文细黑" w:cs="华文细黑" w:hint="eastAsia"/>
          <w:sz w:val="24"/>
          <w:szCs w:val="24"/>
        </w:rPr>
        <w:t>设备</w:t>
      </w:r>
      <w:r w:rsidRPr="00D95E56">
        <w:rPr>
          <w:rFonts w:ascii="华文细黑" w:eastAsia="华文细黑" w:hAnsi="华文细黑" w:cs="华文细黑" w:hint="eastAsia"/>
          <w:sz w:val="24"/>
          <w:szCs w:val="24"/>
        </w:rPr>
        <w:t>。</w:t>
      </w:r>
    </w:p>
    <w:p w:rsidR="004D7A97" w:rsidRPr="00D95E56" w:rsidRDefault="00FA150C">
      <w:pPr>
        <w:spacing w:line="360" w:lineRule="auto"/>
        <w:outlineLvl w:val="1"/>
        <w:rPr>
          <w:rFonts w:ascii="华文细黑" w:eastAsia="华文细黑" w:hAnsi="华文细黑"/>
          <w:b/>
          <w:bCs/>
          <w:sz w:val="24"/>
          <w:szCs w:val="24"/>
        </w:rPr>
      </w:pPr>
      <w:r w:rsidRPr="00D95E56">
        <w:rPr>
          <w:rFonts w:ascii="华文细黑" w:eastAsia="华文细黑" w:hAnsi="华文细黑" w:cs="华文细黑" w:hint="eastAsia"/>
          <w:b/>
          <w:bCs/>
          <w:sz w:val="24"/>
          <w:szCs w:val="24"/>
        </w:rPr>
        <w:t>二、合同标的</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1</w:t>
      </w:r>
      <w:r w:rsidRPr="00D95E56">
        <w:rPr>
          <w:rFonts w:ascii="华文细黑" w:eastAsia="华文细黑" w:hAnsi="华文细黑" w:cs="华文细黑" w:hint="eastAsia"/>
          <w:sz w:val="24"/>
          <w:szCs w:val="24"/>
        </w:rPr>
        <w:t>．合同标的包括以下内容：详见清单。</w:t>
      </w:r>
    </w:p>
    <w:p w:rsidR="004D7A97" w:rsidRPr="00D95E56" w:rsidRDefault="00FA150C">
      <w:pPr>
        <w:spacing w:line="360" w:lineRule="auto"/>
        <w:outlineLvl w:val="1"/>
        <w:rPr>
          <w:rFonts w:ascii="华文细黑" w:eastAsia="华文细黑" w:hAnsi="华文细黑"/>
          <w:b/>
          <w:bCs/>
          <w:sz w:val="24"/>
          <w:szCs w:val="24"/>
        </w:rPr>
      </w:pPr>
      <w:r w:rsidRPr="00D95E56">
        <w:rPr>
          <w:rFonts w:ascii="华文细黑" w:eastAsia="华文细黑" w:hAnsi="华文细黑" w:cs="华文细黑" w:hint="eastAsia"/>
          <w:b/>
          <w:bCs/>
          <w:sz w:val="24"/>
          <w:szCs w:val="24"/>
        </w:rPr>
        <w:t>三、合同价格</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1</w:t>
      </w:r>
      <w:r w:rsidRPr="00D95E56">
        <w:rPr>
          <w:rFonts w:ascii="华文细黑" w:eastAsia="华文细黑" w:hAnsi="华文细黑" w:cs="华文细黑" w:hint="eastAsia"/>
          <w:sz w:val="24"/>
          <w:szCs w:val="24"/>
        </w:rPr>
        <w:t>．合同价格即合同总价。</w:t>
      </w:r>
    </w:p>
    <w:p w:rsidR="004D7A97" w:rsidRPr="00D95E56" w:rsidRDefault="00FA150C">
      <w:pPr>
        <w:snapToGrid w:val="0"/>
        <w:spacing w:line="360" w:lineRule="auto"/>
        <w:ind w:leftChars="204" w:left="931" w:hangingChars="150" w:hanging="360"/>
        <w:rPr>
          <w:rFonts w:ascii="华文细黑" w:eastAsia="华文细黑" w:hAnsi="华文细黑"/>
          <w:sz w:val="24"/>
          <w:szCs w:val="24"/>
        </w:rPr>
      </w:pPr>
      <w:r w:rsidRPr="00D95E56">
        <w:rPr>
          <w:rFonts w:ascii="华文细黑" w:eastAsia="华文细黑" w:hAnsi="华文细黑" w:cs="华文细黑"/>
          <w:sz w:val="24"/>
          <w:szCs w:val="24"/>
        </w:rPr>
        <w:t>2</w:t>
      </w:r>
      <w:r w:rsidRPr="00D95E56">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3</w:t>
      </w:r>
      <w:r w:rsidRPr="00D95E56">
        <w:rPr>
          <w:rFonts w:ascii="华文细黑" w:eastAsia="华文细黑" w:hAnsi="华文细黑" w:cs="华文细黑" w:hint="eastAsia"/>
          <w:sz w:val="24"/>
          <w:szCs w:val="24"/>
        </w:rPr>
        <w:t>．合同货物单价为最终中选报价单价。</w:t>
      </w:r>
    </w:p>
    <w:p w:rsidR="004D7A97" w:rsidRPr="00D95E56" w:rsidRDefault="00FA150C">
      <w:pPr>
        <w:spacing w:line="360" w:lineRule="auto"/>
        <w:outlineLvl w:val="1"/>
        <w:rPr>
          <w:rFonts w:ascii="华文细黑" w:eastAsia="华文细黑" w:hAnsi="华文细黑"/>
          <w:b/>
          <w:bCs/>
          <w:sz w:val="24"/>
          <w:szCs w:val="24"/>
        </w:rPr>
      </w:pPr>
      <w:r w:rsidRPr="00D95E56">
        <w:rPr>
          <w:rFonts w:ascii="华文细黑" w:eastAsia="华文细黑" w:hAnsi="华文细黑" w:cs="华文细黑" w:hint="eastAsia"/>
          <w:b/>
          <w:bCs/>
          <w:sz w:val="24"/>
          <w:szCs w:val="24"/>
        </w:rPr>
        <w:t>四、付款</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1</w:t>
      </w:r>
      <w:r w:rsidRPr="00D95E56">
        <w:rPr>
          <w:rFonts w:ascii="华文细黑" w:eastAsia="华文细黑" w:hAnsi="华文细黑" w:cs="华文细黑" w:hint="eastAsia"/>
          <w:sz w:val="24"/>
          <w:szCs w:val="24"/>
        </w:rPr>
        <w:t>．本合同使用货币币制，如未作特别说明均为人民币。</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2</w:t>
      </w:r>
      <w:r w:rsidRPr="00D95E56">
        <w:rPr>
          <w:rFonts w:ascii="华文细黑" w:eastAsia="华文细黑" w:hAnsi="华文细黑" w:cs="华文细黑" w:hint="eastAsia"/>
          <w:sz w:val="24"/>
          <w:szCs w:val="24"/>
        </w:rPr>
        <w:t>．付款方式采取承兑汇票或转账支票支付。</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3</w:t>
      </w:r>
      <w:r w:rsidRPr="00D95E56">
        <w:rPr>
          <w:rFonts w:ascii="华文细黑" w:eastAsia="华文细黑" w:hAnsi="华文细黑" w:cs="华文细黑" w:hint="eastAsia"/>
          <w:sz w:val="24"/>
          <w:szCs w:val="24"/>
        </w:rPr>
        <w:t>．付款方法按询价采购文件商务条款要求执行。</w:t>
      </w:r>
    </w:p>
    <w:p w:rsidR="004D7A97" w:rsidRPr="00D95E56" w:rsidRDefault="00FA150C">
      <w:pPr>
        <w:spacing w:line="360" w:lineRule="auto"/>
        <w:outlineLvl w:val="1"/>
        <w:rPr>
          <w:rFonts w:ascii="华文细黑" w:eastAsia="华文细黑" w:hAnsi="华文细黑"/>
          <w:b/>
          <w:bCs/>
          <w:sz w:val="24"/>
          <w:szCs w:val="24"/>
        </w:rPr>
      </w:pPr>
      <w:r w:rsidRPr="00D95E56">
        <w:rPr>
          <w:rFonts w:ascii="华文细黑" w:eastAsia="华文细黑" w:hAnsi="华文细黑" w:cs="华文细黑" w:hint="eastAsia"/>
          <w:b/>
          <w:bCs/>
          <w:sz w:val="24"/>
          <w:szCs w:val="24"/>
        </w:rPr>
        <w:t>五、合同生效及其它</w:t>
      </w:r>
    </w:p>
    <w:p w:rsidR="004D7A97" w:rsidRPr="00D95E56" w:rsidRDefault="00FA150C">
      <w:pPr>
        <w:snapToGrid w:val="0"/>
        <w:spacing w:line="360" w:lineRule="auto"/>
        <w:ind w:leftChars="204" w:left="898" w:hanging="327"/>
        <w:rPr>
          <w:rStyle w:val="para1"/>
          <w:rFonts w:ascii="华文细黑" w:eastAsia="华文细黑" w:hAnsi="华文细黑"/>
          <w:sz w:val="24"/>
          <w:szCs w:val="24"/>
        </w:rPr>
      </w:pPr>
      <w:r w:rsidRPr="00D95E56">
        <w:rPr>
          <w:rStyle w:val="para1"/>
          <w:rFonts w:ascii="华文细黑" w:eastAsia="华文细黑" w:hAnsi="华文细黑" w:cs="华文细黑"/>
          <w:sz w:val="24"/>
          <w:szCs w:val="24"/>
        </w:rPr>
        <w:t>1</w:t>
      </w:r>
      <w:r w:rsidRPr="00D95E56">
        <w:rPr>
          <w:rStyle w:val="para1"/>
          <w:rFonts w:ascii="华文细黑" w:eastAsia="华文细黑" w:hAnsi="华文细黑" w:cs="华文细黑" w:hint="eastAsia"/>
          <w:sz w:val="24"/>
          <w:szCs w:val="24"/>
        </w:rPr>
        <w:t>．成交结果将在四川外国语大学校园网（</w:t>
      </w:r>
      <w:r w:rsidRPr="00D95E56">
        <w:rPr>
          <w:rStyle w:val="para1"/>
          <w:rFonts w:ascii="华文细黑" w:eastAsia="华文细黑" w:hAnsi="华文细黑" w:cs="华文细黑"/>
          <w:sz w:val="24"/>
          <w:szCs w:val="24"/>
        </w:rPr>
        <w:t>http://www.sisu.edu.cn/</w:t>
      </w:r>
      <w:r w:rsidRPr="00D95E56">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2</w:t>
      </w:r>
      <w:r w:rsidRPr="00D95E56">
        <w:rPr>
          <w:rFonts w:ascii="华文细黑" w:eastAsia="华文细黑" w:hAnsi="华文细黑" w:cs="华文细黑" w:hint="eastAsia"/>
          <w:sz w:val="24"/>
          <w:szCs w:val="24"/>
        </w:rPr>
        <w:t>、合同生效及其效力应符合《中华人民共和国合同法》有关规定。</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3</w:t>
      </w:r>
      <w:r w:rsidRPr="00D95E56">
        <w:rPr>
          <w:rFonts w:ascii="华文细黑" w:eastAsia="华文细黑" w:hAnsi="华文细黑" w:cs="华文细黑" w:hint="eastAsia"/>
          <w:sz w:val="24"/>
          <w:szCs w:val="24"/>
        </w:rPr>
        <w:t>．合同应经当事人法定代表人或委托代理人签字，加盖合同专用章。</w:t>
      </w:r>
    </w:p>
    <w:p w:rsidR="004D7A97" w:rsidRPr="00D95E56" w:rsidRDefault="00FA150C">
      <w:pPr>
        <w:snapToGrid w:val="0"/>
        <w:spacing w:line="360" w:lineRule="auto"/>
        <w:ind w:leftChars="204" w:left="931" w:hangingChars="150" w:hanging="360"/>
        <w:rPr>
          <w:rFonts w:ascii="华文细黑" w:eastAsia="华文细黑" w:hAnsi="华文细黑"/>
          <w:sz w:val="24"/>
          <w:szCs w:val="24"/>
        </w:rPr>
      </w:pPr>
      <w:r w:rsidRPr="00D95E56">
        <w:rPr>
          <w:rFonts w:ascii="华文细黑" w:eastAsia="华文细黑" w:hAnsi="华文细黑" w:cs="华文细黑"/>
          <w:sz w:val="24"/>
          <w:szCs w:val="24"/>
        </w:rPr>
        <w:lastRenderedPageBreak/>
        <w:t>4</w:t>
      </w:r>
      <w:r w:rsidRPr="00D95E56">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D95E56" w:rsidRDefault="00FA150C">
      <w:pPr>
        <w:snapToGrid w:val="0"/>
        <w:spacing w:line="360" w:lineRule="auto"/>
        <w:ind w:firstLine="573"/>
        <w:rPr>
          <w:rFonts w:ascii="华文细黑" w:eastAsia="华文细黑" w:hAnsi="华文细黑"/>
          <w:sz w:val="24"/>
          <w:szCs w:val="24"/>
        </w:rPr>
      </w:pPr>
      <w:r w:rsidRPr="00D95E56">
        <w:rPr>
          <w:rFonts w:ascii="华文细黑" w:eastAsia="华文细黑" w:hAnsi="华文细黑" w:cs="华文细黑"/>
          <w:sz w:val="24"/>
          <w:szCs w:val="24"/>
        </w:rPr>
        <w:t>5</w:t>
      </w:r>
      <w:r w:rsidRPr="00D95E56">
        <w:rPr>
          <w:rFonts w:ascii="华文细黑" w:eastAsia="华文细黑" w:hAnsi="华文细黑" w:cs="华文细黑" w:hint="eastAsia"/>
          <w:sz w:val="24"/>
          <w:szCs w:val="24"/>
        </w:rPr>
        <w:t>．合同需提供担保的，按《中华人民共和国担保法》规定执行。</w:t>
      </w:r>
    </w:p>
    <w:p w:rsidR="004D7A97" w:rsidRPr="00D95E56" w:rsidRDefault="00FA150C">
      <w:pPr>
        <w:snapToGrid w:val="0"/>
        <w:spacing w:line="360" w:lineRule="auto"/>
        <w:ind w:leftChars="204" w:left="931" w:hangingChars="150" w:hanging="360"/>
        <w:rPr>
          <w:rFonts w:ascii="华文细黑" w:eastAsia="华文细黑" w:hAnsi="华文细黑"/>
          <w:sz w:val="24"/>
          <w:szCs w:val="24"/>
        </w:rPr>
      </w:pPr>
      <w:r w:rsidRPr="00D95E56">
        <w:rPr>
          <w:rFonts w:ascii="华文细黑" w:eastAsia="华文细黑" w:hAnsi="华文细黑" w:cs="华文细黑"/>
          <w:sz w:val="24"/>
          <w:szCs w:val="24"/>
        </w:rPr>
        <w:t>6</w:t>
      </w:r>
      <w:r w:rsidRPr="00D95E56">
        <w:rPr>
          <w:rFonts w:ascii="华文细黑" w:eastAsia="华文细黑" w:hAnsi="华文细黑" w:cs="华文细黑" w:hint="eastAsia"/>
          <w:sz w:val="24"/>
          <w:szCs w:val="24"/>
        </w:rPr>
        <w:t>．本合同条件未尽事宜依照《中华人民共和国合同法》，由供需双方共同协商确定。</w:t>
      </w:r>
    </w:p>
    <w:p w:rsidR="004D7A97" w:rsidRPr="00D95E56" w:rsidRDefault="00FA150C">
      <w:pPr>
        <w:snapToGrid w:val="0"/>
        <w:spacing w:line="360" w:lineRule="auto"/>
        <w:ind w:leftChars="204" w:left="931" w:hangingChars="150" w:hanging="360"/>
        <w:rPr>
          <w:rFonts w:ascii="华文细黑" w:eastAsia="华文细黑" w:hAnsi="华文细黑"/>
          <w:sz w:val="24"/>
          <w:szCs w:val="24"/>
        </w:rPr>
      </w:pPr>
      <w:r w:rsidRPr="00D95E56">
        <w:rPr>
          <w:rFonts w:ascii="华文细黑" w:eastAsia="华文细黑" w:hAnsi="华文细黑" w:cs="华文细黑"/>
          <w:sz w:val="24"/>
          <w:szCs w:val="24"/>
        </w:rPr>
        <w:t xml:space="preserve">7. </w:t>
      </w:r>
      <w:r w:rsidRPr="00D95E56">
        <w:rPr>
          <w:rFonts w:ascii="华文细黑" w:eastAsia="华文细黑" w:hAnsi="华文细黑" w:cs="华文细黑" w:hint="eastAsia"/>
          <w:sz w:val="24"/>
          <w:szCs w:val="24"/>
        </w:rPr>
        <w:t xml:space="preserve"> 合同签订时，采购方有权在法规允许的范围内增减采购货物的数量。</w:t>
      </w:r>
    </w:p>
    <w:p w:rsidR="004D7A97" w:rsidRPr="00D95E56" w:rsidRDefault="00FA150C">
      <w:pPr>
        <w:spacing w:line="360" w:lineRule="auto"/>
        <w:outlineLvl w:val="1"/>
        <w:rPr>
          <w:rFonts w:ascii="华文细黑" w:eastAsia="华文细黑" w:hAnsi="华文细黑" w:cs="华文细黑"/>
          <w:b/>
          <w:bCs/>
          <w:sz w:val="24"/>
          <w:szCs w:val="24"/>
        </w:rPr>
      </w:pPr>
      <w:r w:rsidRPr="00D95E56">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4"/>
      <w:bookmarkEnd w:id="65"/>
      <w:bookmarkEnd w:id="66"/>
      <w:bookmarkEnd w:id="67"/>
      <w:r w:rsidRPr="00D95E56">
        <w:rPr>
          <w:rFonts w:ascii="华文细黑" w:eastAsia="华文细黑" w:hAnsi="华文细黑" w:cs="华文细黑" w:hint="eastAsia"/>
          <w:b/>
          <w:bCs/>
          <w:sz w:val="24"/>
          <w:szCs w:val="24"/>
        </w:rPr>
        <w:lastRenderedPageBreak/>
        <w:t>附页：合同格式</w:t>
      </w:r>
      <w:bookmarkEnd w:id="79"/>
      <w:bookmarkEnd w:id="80"/>
      <w:bookmarkEnd w:id="81"/>
      <w:r w:rsidRPr="00D95E56">
        <w:rPr>
          <w:rFonts w:ascii="华文细黑" w:eastAsia="华文细黑" w:hAnsi="华文细黑" w:cs="华文细黑" w:hint="eastAsia"/>
          <w:b/>
          <w:bCs/>
          <w:sz w:val="24"/>
          <w:szCs w:val="24"/>
        </w:rPr>
        <w:t>（参考）</w:t>
      </w:r>
      <w:bookmarkEnd w:id="82"/>
    </w:p>
    <w:p w:rsidR="004D7A97" w:rsidRPr="00D95E56" w:rsidRDefault="00FA150C">
      <w:pPr>
        <w:jc w:val="center"/>
        <w:rPr>
          <w:rFonts w:ascii="华文细黑" w:eastAsia="华文细黑" w:hAnsi="华文细黑" w:cs="华文细黑"/>
          <w:b/>
          <w:bCs/>
          <w:sz w:val="24"/>
          <w:szCs w:val="24"/>
        </w:rPr>
      </w:pPr>
      <w:r w:rsidRPr="00D95E56">
        <w:rPr>
          <w:rFonts w:ascii="华文细黑" w:eastAsia="华文细黑" w:hAnsi="华文细黑" w:cs="华文细黑" w:hint="eastAsia"/>
          <w:b/>
          <w:bCs/>
          <w:sz w:val="24"/>
          <w:szCs w:val="24"/>
        </w:rPr>
        <w:t>四川外国语大学XXX项目合同</w:t>
      </w:r>
    </w:p>
    <w:p w:rsidR="004D7A97" w:rsidRPr="00D95E56" w:rsidRDefault="00FA150C">
      <w:pPr>
        <w:ind w:firstLineChars="1646" w:firstLine="3954"/>
        <w:rPr>
          <w:rFonts w:ascii="华文细黑" w:eastAsia="华文细黑" w:hAnsi="华文细黑" w:cs="华文细黑"/>
          <w:b/>
          <w:bCs/>
          <w:sz w:val="24"/>
          <w:szCs w:val="24"/>
          <w:u w:val="single"/>
        </w:rPr>
      </w:pPr>
      <w:r w:rsidRPr="00D95E56">
        <w:rPr>
          <w:rFonts w:ascii="华文细黑" w:eastAsia="华文细黑" w:hAnsi="华文细黑" w:cs="华文细黑" w:hint="eastAsia"/>
          <w:b/>
          <w:bCs/>
          <w:sz w:val="24"/>
          <w:szCs w:val="24"/>
        </w:rPr>
        <w:t>采购执行单号：</w:t>
      </w:r>
    </w:p>
    <w:p w:rsidR="004D7A97" w:rsidRPr="00D95E56" w:rsidRDefault="004D7A97">
      <w:pPr>
        <w:rPr>
          <w:rFonts w:ascii="华文细黑" w:eastAsia="华文细黑" w:hAnsi="华文细黑" w:cs="华文细黑"/>
          <w:sz w:val="24"/>
          <w:szCs w:val="24"/>
        </w:rPr>
      </w:pP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甲方：___________________________计量单位：_____________</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乙方：___________________________计价单位：_____________</w:t>
      </w:r>
    </w:p>
    <w:p w:rsidR="004D7A97" w:rsidRPr="00D95E56" w:rsidRDefault="004D7A97">
      <w:pPr>
        <w:rPr>
          <w:rFonts w:ascii="华文细黑" w:eastAsia="华文细黑" w:hAnsi="华文细黑" w:cs="华文细黑"/>
          <w:sz w:val="24"/>
          <w:szCs w:val="24"/>
        </w:rPr>
      </w:pP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D95E56">
        <w:trPr>
          <w:trHeight w:val="452"/>
        </w:trPr>
        <w:tc>
          <w:tcPr>
            <w:tcW w:w="1560" w:type="dxa"/>
            <w:tcBorders>
              <w:top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D95E56" w:rsidRDefault="00FA150C">
            <w:pPr>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交货地点</w:t>
            </w: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1560" w:type="dxa"/>
            <w:tcBorders>
              <w:top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D95E56" w:rsidRDefault="004D7A97">
            <w:pPr>
              <w:jc w:val="center"/>
              <w:rPr>
                <w:rFonts w:ascii="华文细黑" w:eastAsia="华文细黑" w:hAnsi="华文细黑" w:cs="华文细黑"/>
                <w:sz w:val="24"/>
                <w:szCs w:val="24"/>
              </w:rPr>
            </w:pPr>
          </w:p>
        </w:tc>
      </w:tr>
      <w:tr w:rsidR="004D7A97" w:rsidRPr="00D95E56">
        <w:tc>
          <w:tcPr>
            <w:tcW w:w="9639" w:type="dxa"/>
            <w:gridSpan w:val="8"/>
            <w:tcBorders>
              <w:top w:val="single" w:sz="4" w:space="0" w:color="auto"/>
              <w:bottom w:val="single" w:sz="4" w:space="0" w:color="auto"/>
            </w:tcBorders>
            <w:vAlign w:val="center"/>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合计人民币（小写）：</w:t>
            </w:r>
          </w:p>
        </w:tc>
      </w:tr>
      <w:tr w:rsidR="004D7A97" w:rsidRPr="00D95E56">
        <w:tc>
          <w:tcPr>
            <w:tcW w:w="9639" w:type="dxa"/>
            <w:gridSpan w:val="8"/>
            <w:tcBorders>
              <w:top w:val="single" w:sz="4" w:space="0" w:color="auto"/>
              <w:bottom w:val="single" w:sz="4" w:space="0" w:color="auto"/>
            </w:tcBorders>
            <w:vAlign w:val="center"/>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合计人民币（大写）：</w:t>
            </w:r>
          </w:p>
        </w:tc>
      </w:tr>
      <w:tr w:rsidR="004D7A97" w:rsidRPr="00D95E56">
        <w:trPr>
          <w:trHeight w:val="2052"/>
        </w:trPr>
        <w:tc>
          <w:tcPr>
            <w:tcW w:w="9639" w:type="dxa"/>
            <w:gridSpan w:val="8"/>
            <w:tcBorders>
              <w:top w:val="single" w:sz="4" w:space="0" w:color="auto"/>
              <w:bottom w:val="single" w:sz="4" w:space="0" w:color="auto"/>
            </w:tcBorders>
          </w:tcPr>
          <w:p w:rsidR="004D7A97" w:rsidRPr="00D95E56" w:rsidRDefault="00FA150C">
            <w:pPr>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D95E56" w:rsidRDefault="00FA150C">
            <w:pPr>
              <w:ind w:left="4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1.质保期限：</w:t>
            </w:r>
          </w:p>
          <w:p w:rsidR="004D7A97" w:rsidRPr="00D95E56" w:rsidRDefault="00FA150C">
            <w:pPr>
              <w:ind w:left="4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2.保修范围：</w:t>
            </w:r>
          </w:p>
          <w:p w:rsidR="004D7A97" w:rsidRPr="00D95E56" w:rsidRDefault="00FA150C">
            <w:pPr>
              <w:ind w:left="4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3.服务措施：</w:t>
            </w:r>
          </w:p>
          <w:p w:rsidR="004D7A97" w:rsidRPr="00D95E56" w:rsidRDefault="00FA150C">
            <w:pPr>
              <w:ind w:left="4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4.质保期后服务：</w:t>
            </w:r>
          </w:p>
        </w:tc>
      </w:tr>
      <w:tr w:rsidR="004D7A97" w:rsidRPr="00D95E56">
        <w:trPr>
          <w:trHeight w:val="1257"/>
        </w:trPr>
        <w:tc>
          <w:tcPr>
            <w:tcW w:w="9639" w:type="dxa"/>
            <w:gridSpan w:val="8"/>
            <w:tcBorders>
              <w:top w:val="single" w:sz="4" w:space="0" w:color="auto"/>
              <w:bottom w:val="single" w:sz="4" w:space="0" w:color="auto"/>
            </w:tcBorders>
          </w:tcPr>
          <w:p w:rsidR="004D7A97" w:rsidRPr="00D95E56" w:rsidRDefault="00FA150C">
            <w:pPr>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二.随机备品、附件、工具数量及供应方法：</w:t>
            </w:r>
          </w:p>
        </w:tc>
      </w:tr>
      <w:tr w:rsidR="004D7A97" w:rsidRPr="00D95E56">
        <w:trPr>
          <w:trHeight w:val="1698"/>
        </w:trPr>
        <w:tc>
          <w:tcPr>
            <w:tcW w:w="9639" w:type="dxa"/>
            <w:gridSpan w:val="8"/>
            <w:tcBorders>
              <w:top w:val="single" w:sz="4" w:space="0" w:color="auto"/>
              <w:bottom w:val="single" w:sz="4" w:space="0" w:color="auto"/>
            </w:tcBorders>
          </w:tcPr>
          <w:p w:rsidR="004D7A97" w:rsidRPr="00D95E56" w:rsidRDefault="00FA150C">
            <w:pPr>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三.交提货方式：</w:t>
            </w:r>
          </w:p>
        </w:tc>
      </w:tr>
      <w:tr w:rsidR="004D7A97" w:rsidRPr="00D95E56">
        <w:trPr>
          <w:trHeight w:val="1860"/>
        </w:trPr>
        <w:tc>
          <w:tcPr>
            <w:tcW w:w="9639" w:type="dxa"/>
            <w:gridSpan w:val="8"/>
            <w:tcBorders>
              <w:top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lastRenderedPageBreak/>
              <w:t>四、验收标准、方法：</w:t>
            </w:r>
          </w:p>
          <w:p w:rsidR="004D7A97" w:rsidRPr="00D95E56" w:rsidRDefault="004D7A97">
            <w:pPr>
              <w:rPr>
                <w:rFonts w:ascii="华文细黑" w:eastAsia="华文细黑" w:hAnsi="华文细黑" w:cs="华文细黑"/>
                <w:sz w:val="24"/>
                <w:szCs w:val="24"/>
              </w:rPr>
            </w:pPr>
          </w:p>
          <w:p w:rsidR="004D7A97" w:rsidRPr="00D95E56" w:rsidRDefault="004D7A97">
            <w:pPr>
              <w:rPr>
                <w:rFonts w:ascii="华文细黑" w:eastAsia="华文细黑" w:hAnsi="华文细黑" w:cs="华文细黑"/>
                <w:sz w:val="24"/>
                <w:szCs w:val="24"/>
              </w:rPr>
            </w:pPr>
          </w:p>
          <w:p w:rsidR="004D7A97" w:rsidRPr="00D95E56" w:rsidRDefault="004D7A97">
            <w:pPr>
              <w:rPr>
                <w:rFonts w:ascii="华文细黑" w:eastAsia="华文细黑" w:hAnsi="华文细黑" w:cs="华文细黑"/>
                <w:sz w:val="24"/>
                <w:szCs w:val="24"/>
              </w:rPr>
            </w:pPr>
          </w:p>
          <w:p w:rsidR="004D7A97" w:rsidRPr="00D95E56" w:rsidRDefault="004D7A97">
            <w:pPr>
              <w:rPr>
                <w:rFonts w:ascii="华文细黑" w:eastAsia="华文细黑" w:hAnsi="华文细黑" w:cs="华文细黑"/>
                <w:sz w:val="24"/>
                <w:szCs w:val="24"/>
              </w:rPr>
            </w:pP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如有异议，请于日内提出。</w:t>
            </w:r>
          </w:p>
        </w:tc>
      </w:tr>
      <w:tr w:rsidR="004D7A97" w:rsidRPr="00D95E56">
        <w:trPr>
          <w:trHeight w:val="1530"/>
        </w:trPr>
        <w:tc>
          <w:tcPr>
            <w:tcW w:w="9639" w:type="dxa"/>
            <w:gridSpan w:val="8"/>
            <w:tcBorders>
              <w:top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五、付款方式：</w:t>
            </w:r>
          </w:p>
        </w:tc>
      </w:tr>
      <w:tr w:rsidR="004D7A97" w:rsidRPr="00D95E56">
        <w:trPr>
          <w:trHeight w:val="1860"/>
        </w:trPr>
        <w:tc>
          <w:tcPr>
            <w:tcW w:w="9639" w:type="dxa"/>
            <w:gridSpan w:val="8"/>
            <w:tcBorders>
              <w:top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六、违约责任：</w:t>
            </w:r>
          </w:p>
        </w:tc>
      </w:tr>
      <w:tr w:rsidR="004D7A97" w:rsidRPr="00D95E56">
        <w:trPr>
          <w:trHeight w:val="1691"/>
        </w:trPr>
        <w:tc>
          <w:tcPr>
            <w:tcW w:w="9639" w:type="dxa"/>
            <w:gridSpan w:val="8"/>
            <w:tcBorders>
              <w:top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七、其他约定事项：</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1.询价采购文件及补遗、报价文件及承诺是本合同不可分割的部分。</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2.本合同如发生争议可申请仲裁或提请诉讼。</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3.本合同一式捌份，具同等法律效力。</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4.其他：</w:t>
            </w:r>
          </w:p>
        </w:tc>
      </w:tr>
      <w:tr w:rsidR="004D7A97" w:rsidRPr="00D95E56">
        <w:trPr>
          <w:trHeight w:val="1860"/>
        </w:trPr>
        <w:tc>
          <w:tcPr>
            <w:tcW w:w="4820" w:type="dxa"/>
            <w:gridSpan w:val="4"/>
            <w:tcBorders>
              <w:top w:val="single" w:sz="4" w:space="0" w:color="auto"/>
              <w:bottom w:val="single" w:sz="4" w:space="0" w:color="auto"/>
              <w:right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甲方：</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地址：</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联系电话：</w:t>
            </w:r>
          </w:p>
          <w:p w:rsidR="004D7A97" w:rsidRPr="00D95E56" w:rsidRDefault="004D7A97">
            <w:pPr>
              <w:rPr>
                <w:rFonts w:ascii="华文细黑" w:eastAsia="华文细黑" w:hAnsi="华文细黑" w:cs="华文细黑"/>
                <w:sz w:val="24"/>
                <w:szCs w:val="24"/>
              </w:rPr>
            </w:pP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法人代表：</w:t>
            </w:r>
          </w:p>
          <w:p w:rsidR="004D7A97" w:rsidRPr="00D95E56"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乙方：</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地址：</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电话：</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传真：</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开户银行：</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账号：</w:t>
            </w: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法人代表：</w:t>
            </w:r>
          </w:p>
          <w:p w:rsidR="004D7A97" w:rsidRPr="00D95E56" w:rsidRDefault="004D7A97">
            <w:pPr>
              <w:rPr>
                <w:rFonts w:ascii="华文细黑" w:eastAsia="华文细黑" w:hAnsi="华文细黑" w:cs="华文细黑"/>
                <w:sz w:val="24"/>
                <w:szCs w:val="24"/>
              </w:rPr>
            </w:pPr>
          </w:p>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授权代表：</w:t>
            </w:r>
          </w:p>
          <w:p w:rsidR="004D7A97" w:rsidRPr="00D95E56" w:rsidRDefault="004D7A97">
            <w:pPr>
              <w:rPr>
                <w:rFonts w:ascii="华文细黑" w:eastAsia="华文细黑" w:hAnsi="华文细黑" w:cs="华文细黑"/>
                <w:sz w:val="24"/>
                <w:szCs w:val="24"/>
              </w:rPr>
            </w:pPr>
          </w:p>
          <w:p w:rsidR="004D7A97" w:rsidRPr="00D95E56" w:rsidRDefault="004D7A97">
            <w:pPr>
              <w:rPr>
                <w:rFonts w:ascii="华文细黑" w:eastAsia="华文细黑" w:hAnsi="华文细黑" w:cs="华文细黑"/>
                <w:sz w:val="24"/>
                <w:szCs w:val="24"/>
              </w:rPr>
            </w:pPr>
          </w:p>
        </w:tc>
      </w:tr>
      <w:tr w:rsidR="004D7A97" w:rsidRPr="00D95E56">
        <w:trPr>
          <w:trHeight w:val="1309"/>
        </w:trPr>
        <w:tc>
          <w:tcPr>
            <w:tcW w:w="9639" w:type="dxa"/>
            <w:gridSpan w:val="8"/>
            <w:tcBorders>
              <w:top w:val="single" w:sz="4" w:space="0" w:color="auto"/>
              <w:bottom w:val="single" w:sz="4" w:space="0" w:color="auto"/>
            </w:tcBorders>
          </w:tcPr>
          <w:p w:rsidR="004D7A97" w:rsidRPr="00D95E56" w:rsidRDefault="00FA150C">
            <w:pP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备注：</w:t>
            </w:r>
          </w:p>
        </w:tc>
      </w:tr>
    </w:tbl>
    <w:p w:rsidR="004D7A97" w:rsidRPr="00D95E56" w:rsidRDefault="00FA150C">
      <w:pPr>
        <w:ind w:right="-153"/>
        <w:rPr>
          <w:rFonts w:ascii="华文细黑" w:eastAsia="华文细黑" w:hAnsi="华文细黑" w:cs="华文细黑"/>
          <w:sz w:val="24"/>
          <w:szCs w:val="24"/>
        </w:rPr>
      </w:pPr>
      <w:r w:rsidRPr="00D95E56">
        <w:rPr>
          <w:rFonts w:ascii="华文细黑" w:eastAsia="华文细黑" w:hAnsi="华文细黑" w:cs="华文细黑" w:hint="eastAsia"/>
          <w:sz w:val="24"/>
          <w:szCs w:val="24"/>
        </w:rPr>
        <w:t>签约时间：</w:t>
      </w:r>
      <w:r w:rsidRPr="00D95E56">
        <w:rPr>
          <w:rFonts w:ascii="华文细黑" w:eastAsia="华文细黑" w:hAnsi="华文细黑" w:cs="华文细黑" w:hint="eastAsia"/>
          <w:sz w:val="24"/>
          <w:szCs w:val="24"/>
        </w:rPr>
        <w:tab/>
      </w:r>
      <w:r w:rsidRPr="00D95E56">
        <w:rPr>
          <w:rFonts w:ascii="华文细黑" w:eastAsia="华文细黑" w:hAnsi="华文细黑" w:cs="华文细黑" w:hint="eastAsia"/>
          <w:sz w:val="24"/>
          <w:szCs w:val="24"/>
        </w:rPr>
        <w:tab/>
        <w:t>年   月   日</w:t>
      </w:r>
      <w:r w:rsidRPr="00D95E56">
        <w:rPr>
          <w:rFonts w:ascii="华文细黑" w:eastAsia="华文细黑" w:hAnsi="华文细黑" w:cs="华文细黑" w:hint="eastAsia"/>
          <w:sz w:val="24"/>
          <w:szCs w:val="24"/>
        </w:rPr>
        <w:tab/>
      </w:r>
      <w:r w:rsidRPr="00D95E56">
        <w:rPr>
          <w:rFonts w:ascii="华文细黑" w:eastAsia="华文细黑" w:hAnsi="华文细黑" w:cs="华文细黑" w:hint="eastAsia"/>
          <w:sz w:val="24"/>
          <w:szCs w:val="24"/>
        </w:rPr>
        <w:tab/>
      </w:r>
      <w:r w:rsidRPr="00D95E56">
        <w:rPr>
          <w:rFonts w:ascii="华文细黑" w:eastAsia="华文细黑" w:hAnsi="华文细黑" w:cs="华文细黑" w:hint="eastAsia"/>
          <w:sz w:val="24"/>
          <w:szCs w:val="24"/>
        </w:rPr>
        <w:tab/>
      </w:r>
      <w:r w:rsidRPr="00D95E56">
        <w:rPr>
          <w:rFonts w:ascii="华文细黑" w:eastAsia="华文细黑" w:hAnsi="华文细黑" w:cs="华文细黑" w:hint="eastAsia"/>
          <w:sz w:val="24"/>
          <w:szCs w:val="24"/>
        </w:rPr>
        <w:tab/>
        <w:t xml:space="preserve">         签约地点：</w:t>
      </w:r>
    </w:p>
    <w:p w:rsidR="004D7A97" w:rsidRPr="00D95E56" w:rsidRDefault="00FA150C">
      <w:pPr>
        <w:spacing w:line="360" w:lineRule="auto"/>
        <w:ind w:right="-153"/>
        <w:jc w:val="center"/>
        <w:rPr>
          <w:rFonts w:ascii="华文细黑" w:eastAsia="华文细黑" w:hAnsi="华文细黑" w:cs="华文细黑"/>
          <w:b/>
          <w:bCs/>
          <w:sz w:val="30"/>
          <w:szCs w:val="30"/>
        </w:rPr>
      </w:pPr>
      <w:r w:rsidRPr="00D95E56">
        <w:rPr>
          <w:rFonts w:ascii="华文细黑" w:eastAsia="华文细黑" w:hAnsi="华文细黑" w:cs="华文细黑"/>
          <w:sz w:val="24"/>
          <w:szCs w:val="24"/>
        </w:rPr>
        <w:br w:type="page"/>
      </w:r>
      <w:bookmarkStart w:id="83" w:name="_Toc21855"/>
      <w:bookmarkStart w:id="84" w:name="_Toc342656771"/>
      <w:bookmarkStart w:id="85" w:name="_Toc246305568"/>
      <w:r w:rsidRPr="00D95E56">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一、经济部分</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（一）报价函</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（二）明细报价表</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二、技术部分</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（一）技术应答</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（二）技术响应偏离表</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三、商务部分</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（一）商务要求响应情况：交货时间、质量保证期、售后服务条款等。</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（二）商务响应偏离表</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（三）其它优惠承诺</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四、资格条件及其他</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（一）营业执照（副本）或事业单位法人证书（副本）复印件</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二</w:t>
      </w:r>
      <w:r w:rsidRPr="00D95E56">
        <w:rPr>
          <w:rFonts w:ascii="华文细黑" w:eastAsia="华文细黑" w:hAnsi="华文细黑" w:cs="华文细黑" w:hint="eastAsia"/>
          <w:sz w:val="24"/>
          <w:szCs w:val="24"/>
        </w:rPr>
        <w:t>）法定代表人身份证明书（格式）</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三</w:t>
      </w:r>
      <w:r w:rsidRPr="00D95E56">
        <w:rPr>
          <w:rFonts w:ascii="华文细黑" w:eastAsia="华文细黑" w:hAnsi="华文细黑" w:cs="华文细黑" w:hint="eastAsia"/>
          <w:sz w:val="24"/>
          <w:szCs w:val="24"/>
        </w:rPr>
        <w:t>）法定代表人授权委托书（格式）</w:t>
      </w:r>
    </w:p>
    <w:p w:rsidR="004D7A97" w:rsidRPr="00D95E56" w:rsidRDefault="00FA150C">
      <w:pPr>
        <w:snapToGrid w:val="0"/>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四</w:t>
      </w:r>
      <w:r w:rsidRPr="00D95E56">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五</w:t>
      </w:r>
      <w:r w:rsidRPr="00D95E56">
        <w:rPr>
          <w:rFonts w:ascii="华文细黑" w:eastAsia="华文细黑" w:hAnsi="华文细黑" w:cs="华文细黑" w:hint="eastAsia"/>
          <w:sz w:val="24"/>
          <w:szCs w:val="24"/>
        </w:rPr>
        <w:t>）书面声明（格式）</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六</w:t>
      </w:r>
      <w:r w:rsidRPr="00D95E56">
        <w:rPr>
          <w:rFonts w:ascii="华文细黑" w:eastAsia="华文细黑" w:hAnsi="华文细黑" w:cs="华文细黑" w:hint="eastAsia"/>
          <w:sz w:val="24"/>
          <w:szCs w:val="24"/>
        </w:rPr>
        <w:t>）税务登记证（副本）复印件</w:t>
      </w:r>
    </w:p>
    <w:p w:rsidR="004D7A97" w:rsidRPr="00D95E56" w:rsidRDefault="00FA150C">
      <w:pPr>
        <w:snapToGrid w:val="0"/>
        <w:spacing w:line="440" w:lineRule="exact"/>
        <w:ind w:firstLineChars="200" w:firstLine="480"/>
        <w:rPr>
          <w:rFonts w:ascii="方正仿宋_GBK" w:eastAsia="方正仿宋_GBK" w:hAnsi="宋体"/>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七</w:t>
      </w:r>
      <w:r w:rsidRPr="00D95E56">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D95E56" w:rsidRDefault="00FA150C">
      <w:pPr>
        <w:snapToGrid w:val="0"/>
        <w:spacing w:line="4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w:t>
      </w:r>
      <w:r w:rsidR="008D6473" w:rsidRPr="00D95E56">
        <w:rPr>
          <w:rFonts w:ascii="华文细黑" w:eastAsia="华文细黑" w:hAnsi="华文细黑" w:cs="华文细黑" w:hint="eastAsia"/>
          <w:sz w:val="24"/>
          <w:szCs w:val="24"/>
        </w:rPr>
        <w:t>八</w:t>
      </w:r>
      <w:r w:rsidRPr="00D95E56">
        <w:rPr>
          <w:rFonts w:ascii="华文细黑" w:eastAsia="华文细黑" w:hAnsi="华文细黑" w:cs="华文细黑" w:hint="eastAsia"/>
          <w:sz w:val="24"/>
          <w:szCs w:val="24"/>
        </w:rPr>
        <w:t>）特定资格条件证书或证明文件（如果有）</w:t>
      </w: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D95E56" w:rsidRDefault="004D7A97">
      <w:pPr>
        <w:spacing w:line="440" w:lineRule="exact"/>
        <w:rPr>
          <w:rFonts w:ascii="华文细黑" w:eastAsia="华文细黑" w:hAnsi="华文细黑" w:cs="华文细黑"/>
          <w:sz w:val="24"/>
          <w:szCs w:val="24"/>
        </w:rPr>
      </w:pPr>
    </w:p>
    <w:p w:rsidR="004D7A97" w:rsidRPr="00D95E56" w:rsidRDefault="00FA150C">
      <w:pPr>
        <w:spacing w:line="44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五、其他应提供与项目有关的资料</w:t>
      </w:r>
    </w:p>
    <w:p w:rsidR="004D7A97" w:rsidRPr="00D95E56" w:rsidRDefault="004D7A97">
      <w:pPr>
        <w:snapToGrid w:val="0"/>
        <w:spacing w:line="360" w:lineRule="auto"/>
        <w:rPr>
          <w:rFonts w:ascii="华文细黑" w:eastAsia="华文细黑" w:hAnsi="华文细黑" w:cs="华文细黑"/>
          <w:sz w:val="24"/>
          <w:szCs w:val="24"/>
          <w:bdr w:val="single" w:sz="4" w:space="0" w:color="auto"/>
        </w:rPr>
      </w:pPr>
    </w:p>
    <w:p w:rsidR="004D7A97" w:rsidRPr="00D95E56" w:rsidRDefault="00FA150C">
      <w:pPr>
        <w:snapToGrid w:val="0"/>
        <w:spacing w:line="360" w:lineRule="auto"/>
        <w:rPr>
          <w:rFonts w:ascii="华文细黑" w:eastAsia="华文细黑" w:hAnsi="华文细黑" w:cs="华文细黑"/>
          <w:b/>
          <w:bCs/>
          <w:sz w:val="24"/>
          <w:szCs w:val="24"/>
        </w:rPr>
      </w:pPr>
      <w:r w:rsidRPr="00D95E56">
        <w:rPr>
          <w:rFonts w:ascii="华文细黑" w:eastAsia="华文细黑" w:hAnsi="华文细黑" w:cs="华文细黑" w:hint="eastAsia"/>
          <w:b/>
          <w:bCs/>
          <w:sz w:val="24"/>
          <w:szCs w:val="24"/>
        </w:rPr>
        <w:t>供应商注意事项：</w:t>
      </w:r>
    </w:p>
    <w:p w:rsidR="004D7A97" w:rsidRPr="00D95E56" w:rsidRDefault="00FA150C">
      <w:pPr>
        <w:snapToGrid w:val="0"/>
        <w:spacing w:line="360" w:lineRule="auto"/>
        <w:ind w:firstLine="573"/>
        <w:rPr>
          <w:rFonts w:ascii="华文细黑" w:eastAsia="华文细黑" w:hAnsi="华文细黑" w:cs="华文细黑"/>
          <w:b/>
          <w:bCs/>
          <w:sz w:val="24"/>
          <w:szCs w:val="24"/>
        </w:rPr>
      </w:pPr>
      <w:r w:rsidRPr="00D95E56">
        <w:rPr>
          <w:rFonts w:ascii="华文细黑" w:eastAsia="华文细黑" w:hAnsi="华文细黑" w:cs="华文细黑" w:hint="eastAsia"/>
          <w:b/>
          <w:bCs/>
          <w:sz w:val="24"/>
          <w:szCs w:val="24"/>
        </w:rPr>
        <w:t>询价采购文件的正本每一页必需加盖公章或法人授权代表的签字。</w:t>
      </w:r>
    </w:p>
    <w:p w:rsidR="004D7A97" w:rsidRPr="00D95E56" w:rsidRDefault="004D7A97">
      <w:pPr>
        <w:snapToGrid w:val="0"/>
        <w:spacing w:line="360" w:lineRule="auto"/>
        <w:rPr>
          <w:rFonts w:ascii="华文细黑" w:eastAsia="华文细黑" w:hAnsi="华文细黑" w:cs="华文细黑"/>
          <w:sz w:val="24"/>
          <w:szCs w:val="24"/>
          <w:bdr w:val="single" w:sz="4" w:space="0" w:color="auto"/>
        </w:rPr>
        <w:sectPr w:rsidR="004D7A97" w:rsidRPr="00D95E56">
          <w:pgSz w:w="11907" w:h="16840"/>
          <w:pgMar w:top="1134" w:right="1134" w:bottom="1134" w:left="1134" w:header="851" w:footer="992" w:gutter="0"/>
          <w:pgNumType w:fmt="numberInDash"/>
          <w:cols w:space="720"/>
          <w:docGrid w:linePitch="381" w:charSpace="-5735"/>
        </w:sectPr>
      </w:pPr>
    </w:p>
    <w:p w:rsidR="004D7A97" w:rsidRPr="00D95E56" w:rsidRDefault="00FA150C">
      <w:pPr>
        <w:spacing w:line="360" w:lineRule="auto"/>
        <w:outlineLvl w:val="1"/>
        <w:rPr>
          <w:rFonts w:ascii="华文细黑" w:eastAsia="华文细黑" w:hAnsi="华文细黑" w:cs="华文细黑"/>
          <w:b/>
          <w:bCs/>
          <w:sz w:val="24"/>
          <w:szCs w:val="24"/>
        </w:rPr>
      </w:pPr>
      <w:bookmarkStart w:id="86" w:name="_Toc30515"/>
      <w:bookmarkStart w:id="87" w:name="_Toc246305569"/>
      <w:bookmarkStart w:id="88" w:name="_Toc342656772"/>
      <w:bookmarkStart w:id="89" w:name="_Toc223847764"/>
      <w:r w:rsidRPr="00D95E56">
        <w:rPr>
          <w:rFonts w:ascii="华文细黑" w:eastAsia="华文细黑" w:hAnsi="华文细黑" w:cs="华文细黑" w:hint="eastAsia"/>
          <w:b/>
          <w:bCs/>
          <w:sz w:val="24"/>
          <w:szCs w:val="24"/>
        </w:rPr>
        <w:lastRenderedPageBreak/>
        <w:t>一、经济部分</w:t>
      </w:r>
      <w:bookmarkEnd w:id="86"/>
    </w:p>
    <w:p w:rsidR="004D7A97" w:rsidRPr="00D95E56" w:rsidRDefault="00FA150C">
      <w:pPr>
        <w:tabs>
          <w:tab w:val="left" w:pos="6300"/>
        </w:tabs>
        <w:snapToGrid w:val="0"/>
        <w:spacing w:line="360" w:lineRule="auto"/>
        <w:jc w:val="center"/>
        <w:rPr>
          <w:rFonts w:ascii="华文细黑" w:eastAsia="华文细黑" w:hAnsi="华文细黑" w:cs="华文细黑"/>
          <w:b/>
          <w:bCs/>
        </w:rPr>
      </w:pPr>
      <w:bookmarkStart w:id="90" w:name="_Toc208"/>
      <w:r w:rsidRPr="00D95E56">
        <w:rPr>
          <w:rFonts w:ascii="华文细黑" w:eastAsia="华文细黑" w:hAnsi="华文细黑" w:cs="华文细黑" w:hint="eastAsia"/>
          <w:b/>
          <w:bCs/>
        </w:rPr>
        <w:t>（一）、报价函</w:t>
      </w:r>
      <w:bookmarkEnd w:id="87"/>
      <w:bookmarkEnd w:id="88"/>
      <w:bookmarkEnd w:id="89"/>
      <w:bookmarkEnd w:id="90"/>
    </w:p>
    <w:p w:rsidR="004D7A97" w:rsidRPr="00D95E56"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D95E56" w:rsidRDefault="00FA150C">
      <w:pPr>
        <w:tabs>
          <w:tab w:val="left" w:pos="6300"/>
        </w:tabs>
        <w:snapToGrid w:val="0"/>
        <w:spacing w:line="360" w:lineRule="auto"/>
        <w:rPr>
          <w:rFonts w:ascii="华文细黑" w:eastAsia="华文细黑" w:hAnsi="华文细黑" w:cs="华文细黑"/>
          <w:sz w:val="24"/>
          <w:szCs w:val="24"/>
        </w:rPr>
      </w:pPr>
      <w:r w:rsidRPr="00D95E56">
        <w:rPr>
          <w:rFonts w:ascii="华文细黑" w:eastAsia="华文细黑" w:hAnsi="华文细黑" w:cs="华文细黑" w:hint="eastAsia"/>
          <w:sz w:val="24"/>
          <w:szCs w:val="24"/>
        </w:rPr>
        <w:t>四川外国语大学：</w:t>
      </w:r>
    </w:p>
    <w:p w:rsidR="004D7A97" w:rsidRPr="00D95E56" w:rsidRDefault="00FA150C">
      <w:pPr>
        <w:tabs>
          <w:tab w:val="left" w:pos="6300"/>
        </w:tabs>
        <w:snapToGrid w:val="0"/>
        <w:spacing w:line="360" w:lineRule="auto"/>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我方收到的询价采购文件，经详细研究，决定参加该询价采购的报价。</w:t>
      </w:r>
    </w:p>
    <w:p w:rsidR="004D7A97" w:rsidRPr="00D95E56"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D95E56" w:rsidRDefault="00FA150C">
      <w:pPr>
        <w:tabs>
          <w:tab w:val="left" w:pos="6300"/>
        </w:tabs>
        <w:snapToGrid w:val="0"/>
        <w:spacing w:line="360" w:lineRule="auto"/>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2.我方现提交的投标文件为：投标文件正本1份，副本2份。</w:t>
      </w:r>
    </w:p>
    <w:p w:rsidR="004D7A97" w:rsidRPr="00D95E56" w:rsidRDefault="00FA150C">
      <w:pPr>
        <w:tabs>
          <w:tab w:val="left" w:pos="6300"/>
        </w:tabs>
        <w:snapToGrid w:val="0"/>
        <w:spacing w:line="360" w:lineRule="auto"/>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3.我方承诺：本次响应文件的有效期为90天。</w:t>
      </w:r>
    </w:p>
    <w:p w:rsidR="004D7A97" w:rsidRPr="00D95E56" w:rsidRDefault="00FA150C">
      <w:pPr>
        <w:tabs>
          <w:tab w:val="left" w:pos="6300"/>
        </w:tabs>
        <w:snapToGrid w:val="0"/>
        <w:spacing w:line="360" w:lineRule="auto"/>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4.我方完全理解和接受贵方询价文件的一切规定和要求及评审办法。</w:t>
      </w:r>
    </w:p>
    <w:p w:rsidR="004D7A97" w:rsidRPr="00D95E56"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D95E56">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D95E56" w:rsidRDefault="00FA150C">
      <w:pPr>
        <w:tabs>
          <w:tab w:val="left" w:pos="6300"/>
        </w:tabs>
        <w:snapToGrid w:val="0"/>
        <w:spacing w:line="360" w:lineRule="auto"/>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D95E56"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供应商（公章）：</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地址：</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电话： </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传真：</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网址：</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邮编：</w:t>
      </w:r>
    </w:p>
    <w:p w:rsidR="004D7A97" w:rsidRPr="00D95E56"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 联系人：</w:t>
      </w:r>
    </w:p>
    <w:p w:rsidR="004D7A97" w:rsidRPr="00D95E56"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D95E56" w:rsidRDefault="00FA150C">
      <w:pPr>
        <w:snapToGrid w:val="0"/>
        <w:spacing w:line="360" w:lineRule="auto"/>
        <w:ind w:firstLine="560"/>
        <w:jc w:val="right"/>
        <w:rPr>
          <w:rFonts w:ascii="华文细黑" w:eastAsia="华文细黑" w:hAnsi="华文细黑" w:cs="华文细黑"/>
          <w:sz w:val="24"/>
          <w:szCs w:val="24"/>
        </w:rPr>
        <w:sectPr w:rsidR="004D7A97" w:rsidRPr="00D95E56">
          <w:pgSz w:w="11907" w:h="16840"/>
          <w:pgMar w:top="1440" w:right="1134" w:bottom="1440" w:left="1134" w:header="851" w:footer="992" w:gutter="0"/>
          <w:cols w:space="720"/>
          <w:docGrid w:linePitch="380" w:charSpace="-5735"/>
        </w:sectPr>
      </w:pPr>
      <w:r w:rsidRPr="00D95E56">
        <w:rPr>
          <w:rFonts w:ascii="华文细黑" w:eastAsia="华文细黑" w:hAnsi="华文细黑" w:cs="华文细黑" w:hint="eastAsia"/>
          <w:sz w:val="24"/>
          <w:szCs w:val="24"/>
        </w:rPr>
        <w:t>年   月  日</w:t>
      </w:r>
    </w:p>
    <w:p w:rsidR="004D7A97" w:rsidRPr="00D95E56" w:rsidRDefault="00FA150C">
      <w:pPr>
        <w:tabs>
          <w:tab w:val="left" w:pos="6300"/>
        </w:tabs>
        <w:snapToGrid w:val="0"/>
        <w:spacing w:line="360" w:lineRule="auto"/>
        <w:jc w:val="center"/>
        <w:rPr>
          <w:rFonts w:ascii="华文细黑" w:eastAsia="华文细黑" w:hAnsi="华文细黑" w:cs="华文细黑"/>
          <w:b/>
          <w:bCs/>
        </w:rPr>
      </w:pPr>
      <w:bookmarkStart w:id="91" w:name="_Toc246305570"/>
      <w:bookmarkStart w:id="92" w:name="_Toc342656773"/>
      <w:bookmarkStart w:id="93" w:name="_Toc223847765"/>
      <w:bookmarkStart w:id="94" w:name="_Toc2974"/>
      <w:r w:rsidRPr="00D95E56">
        <w:rPr>
          <w:rFonts w:ascii="华文细黑" w:eastAsia="华文细黑" w:hAnsi="华文细黑" w:cs="华文细黑" w:hint="eastAsia"/>
          <w:b/>
          <w:bCs/>
        </w:rPr>
        <w:lastRenderedPageBreak/>
        <w:t>（二）、</w:t>
      </w:r>
      <w:bookmarkEnd w:id="91"/>
      <w:bookmarkEnd w:id="92"/>
      <w:bookmarkEnd w:id="93"/>
      <w:r w:rsidRPr="00D95E56">
        <w:rPr>
          <w:rFonts w:ascii="华文细黑" w:eastAsia="华文细黑" w:hAnsi="华文细黑" w:cs="华文细黑" w:hint="eastAsia"/>
          <w:b/>
          <w:bCs/>
        </w:rPr>
        <w:t>产品及配件的明细报价</w:t>
      </w:r>
      <w:bookmarkEnd w:id="94"/>
    </w:p>
    <w:p w:rsidR="004D7A97" w:rsidRPr="00D95E56" w:rsidRDefault="00FA150C">
      <w:pPr>
        <w:spacing w:line="360" w:lineRule="auto"/>
        <w:rPr>
          <w:rFonts w:ascii="华文细黑" w:eastAsia="华文细黑" w:hAnsi="华文细黑" w:cs="华文细黑"/>
          <w:sz w:val="24"/>
          <w:szCs w:val="24"/>
        </w:rPr>
      </w:pPr>
      <w:r w:rsidRPr="00D95E56">
        <w:rPr>
          <w:rFonts w:ascii="华文细黑" w:eastAsia="华文细黑" w:hAnsi="华文细黑" w:cs="华文细黑" w:hint="eastAsia"/>
          <w:sz w:val="24"/>
          <w:szCs w:val="24"/>
        </w:rPr>
        <w:t>采购执行单号：</w:t>
      </w:r>
    </w:p>
    <w:p w:rsidR="004D7A97" w:rsidRPr="00D95E56" w:rsidRDefault="00FA150C">
      <w:pPr>
        <w:spacing w:line="360" w:lineRule="auto"/>
        <w:rPr>
          <w:rFonts w:ascii="华文细黑" w:eastAsia="华文细黑" w:hAnsi="华文细黑" w:cs="华文细黑"/>
          <w:sz w:val="24"/>
          <w:szCs w:val="24"/>
          <w:u w:val="single"/>
        </w:rPr>
      </w:pPr>
      <w:r w:rsidRPr="00D95E56">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D95E56">
        <w:trPr>
          <w:trHeight w:val="885"/>
        </w:trPr>
        <w:tc>
          <w:tcPr>
            <w:tcW w:w="1648"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产品名称</w:t>
            </w:r>
          </w:p>
        </w:tc>
        <w:tc>
          <w:tcPr>
            <w:tcW w:w="1721"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品牌及产地</w:t>
            </w:r>
          </w:p>
        </w:tc>
        <w:tc>
          <w:tcPr>
            <w:tcW w:w="1417"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制造商名称</w:t>
            </w:r>
          </w:p>
        </w:tc>
        <w:tc>
          <w:tcPr>
            <w:tcW w:w="1250"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规格型号</w:t>
            </w:r>
          </w:p>
        </w:tc>
        <w:tc>
          <w:tcPr>
            <w:tcW w:w="867"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数量</w:t>
            </w:r>
          </w:p>
        </w:tc>
        <w:tc>
          <w:tcPr>
            <w:tcW w:w="1186" w:type="dxa"/>
            <w:vAlign w:val="center"/>
          </w:tcPr>
          <w:p w:rsidR="004D7A97" w:rsidRPr="00D95E56" w:rsidRDefault="00FA150C">
            <w:pPr>
              <w:pStyle w:val="a9"/>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单价</w:t>
            </w:r>
          </w:p>
          <w:p w:rsidR="004D7A97" w:rsidRPr="00D95E56" w:rsidRDefault="00FA150C">
            <w:pPr>
              <w:pStyle w:val="a9"/>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   ）</w:t>
            </w:r>
          </w:p>
        </w:tc>
        <w:tc>
          <w:tcPr>
            <w:tcW w:w="1233" w:type="dxa"/>
            <w:vAlign w:val="center"/>
          </w:tcPr>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合计</w:t>
            </w:r>
          </w:p>
          <w:p w:rsidR="004D7A97" w:rsidRPr="00D95E56" w:rsidRDefault="00FA150C">
            <w:pPr>
              <w:spacing w:line="500" w:lineRule="exact"/>
              <w:jc w:val="center"/>
              <w:rPr>
                <w:rFonts w:ascii="华文细黑" w:eastAsia="华文细黑" w:hAnsi="华文细黑" w:cs="华文细黑"/>
                <w:sz w:val="24"/>
              </w:rPr>
            </w:pPr>
            <w:r w:rsidRPr="00D95E56">
              <w:rPr>
                <w:rFonts w:ascii="华文细黑" w:eastAsia="华文细黑" w:hAnsi="华文细黑" w:cs="华文细黑" w:hint="eastAsia"/>
                <w:sz w:val="24"/>
              </w:rPr>
              <w:t>（   ）</w:t>
            </w:r>
          </w:p>
        </w:tc>
      </w:tr>
      <w:tr w:rsidR="004D7A97" w:rsidRPr="00D95E56">
        <w:trPr>
          <w:trHeight w:val="724"/>
        </w:trPr>
        <w:tc>
          <w:tcPr>
            <w:tcW w:w="1648"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56"/>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46"/>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36"/>
        </w:trPr>
        <w:tc>
          <w:tcPr>
            <w:tcW w:w="1648"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54"/>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58"/>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06"/>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52"/>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r w:rsidR="004D7A97" w:rsidRPr="00D95E56">
        <w:trPr>
          <w:trHeight w:val="742"/>
        </w:trPr>
        <w:tc>
          <w:tcPr>
            <w:tcW w:w="1648"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721"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41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50" w:type="dxa"/>
            <w:vAlign w:val="center"/>
          </w:tcPr>
          <w:p w:rsidR="004D7A97" w:rsidRPr="00D95E56" w:rsidRDefault="004D7A97">
            <w:pPr>
              <w:spacing w:line="500" w:lineRule="exact"/>
              <w:jc w:val="center"/>
              <w:rPr>
                <w:rFonts w:ascii="华文细黑" w:eastAsia="华文细黑" w:hAnsi="华文细黑" w:cs="华文细黑"/>
                <w:sz w:val="24"/>
              </w:rPr>
            </w:pPr>
          </w:p>
        </w:tc>
        <w:tc>
          <w:tcPr>
            <w:tcW w:w="867"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186" w:type="dxa"/>
            <w:vAlign w:val="center"/>
          </w:tcPr>
          <w:p w:rsidR="004D7A97" w:rsidRPr="00D95E56" w:rsidRDefault="004D7A97">
            <w:pPr>
              <w:spacing w:line="500" w:lineRule="exact"/>
              <w:jc w:val="center"/>
              <w:rPr>
                <w:rFonts w:ascii="华文细黑" w:eastAsia="华文细黑" w:hAnsi="华文细黑" w:cs="华文细黑"/>
                <w:sz w:val="24"/>
              </w:rPr>
            </w:pPr>
          </w:p>
        </w:tc>
        <w:tc>
          <w:tcPr>
            <w:tcW w:w="1233" w:type="dxa"/>
            <w:vAlign w:val="center"/>
          </w:tcPr>
          <w:p w:rsidR="004D7A97" w:rsidRPr="00D95E56" w:rsidRDefault="004D7A97">
            <w:pPr>
              <w:spacing w:line="500" w:lineRule="exact"/>
              <w:jc w:val="center"/>
              <w:rPr>
                <w:rFonts w:ascii="华文细黑" w:eastAsia="华文细黑" w:hAnsi="华文细黑" w:cs="华文细黑"/>
                <w:sz w:val="24"/>
              </w:rPr>
            </w:pPr>
          </w:p>
        </w:tc>
      </w:tr>
    </w:tbl>
    <w:p w:rsidR="004D7A97" w:rsidRPr="00D95E56" w:rsidRDefault="004D7A97">
      <w:pPr>
        <w:snapToGrid w:val="0"/>
        <w:spacing w:line="500" w:lineRule="exact"/>
        <w:rPr>
          <w:rFonts w:ascii="华文细黑" w:eastAsia="华文细黑" w:hAnsi="华文细黑" w:cs="华文细黑"/>
          <w:sz w:val="24"/>
        </w:rPr>
      </w:pPr>
    </w:p>
    <w:p w:rsidR="004D7A97" w:rsidRPr="00D95E56" w:rsidRDefault="00FA150C">
      <w:pPr>
        <w:snapToGrid w:val="0"/>
        <w:spacing w:line="500" w:lineRule="exact"/>
        <w:ind w:firstLineChars="200" w:firstLine="480"/>
        <w:rPr>
          <w:rFonts w:ascii="华文细黑" w:eastAsia="华文细黑" w:hAnsi="华文细黑" w:cs="华文细黑"/>
          <w:sz w:val="24"/>
        </w:rPr>
      </w:pPr>
      <w:r w:rsidRPr="00D95E56">
        <w:rPr>
          <w:rFonts w:ascii="华文细黑" w:eastAsia="华文细黑" w:hAnsi="华文细黑" w:cs="华文细黑" w:hint="eastAsia"/>
          <w:sz w:val="24"/>
        </w:rPr>
        <w:t>注：1.请供应商完整填写本表。</w:t>
      </w:r>
    </w:p>
    <w:p w:rsidR="004D7A97" w:rsidRPr="00D95E56" w:rsidRDefault="00FA150C">
      <w:pPr>
        <w:snapToGrid w:val="0"/>
        <w:spacing w:line="500" w:lineRule="exact"/>
        <w:rPr>
          <w:rFonts w:ascii="华文细黑" w:eastAsia="华文细黑" w:hAnsi="华文细黑" w:cs="华文细黑"/>
          <w:sz w:val="24"/>
        </w:rPr>
      </w:pPr>
      <w:r w:rsidRPr="00D95E56">
        <w:rPr>
          <w:rFonts w:ascii="华文细黑" w:eastAsia="华文细黑" w:hAnsi="华文细黑" w:cs="华文细黑" w:hint="eastAsia"/>
          <w:sz w:val="24"/>
        </w:rPr>
        <w:t xml:space="preserve">        2.该表可扩展</w:t>
      </w:r>
      <w:bookmarkStart w:id="95" w:name="OLE_LINK1"/>
      <w:bookmarkStart w:id="96" w:name="OLE_LINK2"/>
      <w:r w:rsidRPr="00D95E56">
        <w:rPr>
          <w:rFonts w:ascii="华文细黑" w:eastAsia="华文细黑" w:hAnsi="华文细黑" w:cs="华文细黑" w:hint="eastAsia"/>
          <w:sz w:val="24"/>
        </w:rPr>
        <w:t>，并逐页签字或盖章。</w:t>
      </w:r>
      <w:bookmarkEnd w:id="95"/>
      <w:bookmarkEnd w:id="96"/>
    </w:p>
    <w:p w:rsidR="004D7A97" w:rsidRPr="00D95E56" w:rsidRDefault="004D7A97">
      <w:pPr>
        <w:snapToGrid w:val="0"/>
        <w:spacing w:line="500" w:lineRule="exact"/>
        <w:rPr>
          <w:rFonts w:ascii="华文细黑" w:eastAsia="华文细黑" w:hAnsi="华文细黑" w:cs="华文细黑"/>
          <w:sz w:val="24"/>
          <w:szCs w:val="24"/>
        </w:rPr>
      </w:pPr>
    </w:p>
    <w:p w:rsidR="004D7A97" w:rsidRPr="00D95E56" w:rsidRDefault="004D7A97">
      <w:pPr>
        <w:pStyle w:val="10"/>
        <w:spacing w:line="360" w:lineRule="auto"/>
        <w:rPr>
          <w:rFonts w:ascii="华文细黑" w:eastAsia="华文细黑" w:hAnsi="华文细黑" w:cs="华文细黑"/>
          <w:sz w:val="24"/>
          <w:szCs w:val="24"/>
        </w:rPr>
      </w:pPr>
    </w:p>
    <w:p w:rsidR="004D7A97" w:rsidRPr="00D95E56" w:rsidRDefault="00FA150C">
      <w:pPr>
        <w:spacing w:line="360" w:lineRule="auto"/>
        <w:rPr>
          <w:rFonts w:ascii="华文细黑" w:eastAsia="华文细黑" w:hAnsi="华文细黑" w:cs="华文细黑"/>
        </w:rPr>
      </w:pPr>
      <w:r w:rsidRPr="00D95E56">
        <w:rPr>
          <w:rFonts w:ascii="华文细黑" w:eastAsia="华文细黑" w:hAnsi="华文细黑" w:cs="华文细黑" w:hint="eastAsia"/>
          <w:sz w:val="24"/>
          <w:szCs w:val="24"/>
        </w:rPr>
        <w:t xml:space="preserve">                                                    供应商名称（公章）：</w:t>
      </w:r>
    </w:p>
    <w:p w:rsidR="004D7A97" w:rsidRPr="00D95E56" w:rsidRDefault="00FA150C">
      <w:pPr>
        <w:spacing w:line="360" w:lineRule="auto"/>
        <w:ind w:right="480" w:firstLineChars="2700" w:firstLine="6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年     月    日</w:t>
      </w:r>
    </w:p>
    <w:p w:rsidR="004D7A97" w:rsidRPr="00D95E56" w:rsidRDefault="004D7A97">
      <w:pPr>
        <w:spacing w:line="360" w:lineRule="auto"/>
        <w:outlineLvl w:val="1"/>
        <w:rPr>
          <w:rFonts w:ascii="华文细黑" w:eastAsia="华文细黑" w:hAnsi="华文细黑" w:cs="华文细黑"/>
          <w:b/>
          <w:bCs/>
          <w:sz w:val="24"/>
          <w:szCs w:val="24"/>
        </w:rPr>
      </w:pPr>
    </w:p>
    <w:p w:rsidR="004D7A97" w:rsidRPr="00D95E56" w:rsidRDefault="004D7A97">
      <w:pPr>
        <w:spacing w:line="360" w:lineRule="auto"/>
        <w:outlineLvl w:val="1"/>
        <w:rPr>
          <w:rFonts w:ascii="华文细黑" w:eastAsia="华文细黑" w:hAnsi="华文细黑" w:cs="华文细黑"/>
          <w:b/>
          <w:bCs/>
          <w:sz w:val="24"/>
          <w:szCs w:val="24"/>
        </w:rPr>
      </w:pPr>
    </w:p>
    <w:p w:rsidR="004D7A97" w:rsidRPr="00D95E56" w:rsidRDefault="00FA150C">
      <w:pPr>
        <w:spacing w:line="360" w:lineRule="auto"/>
        <w:outlineLvl w:val="1"/>
        <w:rPr>
          <w:rFonts w:ascii="华文细黑" w:eastAsia="华文细黑" w:hAnsi="华文细黑" w:cs="华文细黑"/>
          <w:b/>
          <w:bCs/>
          <w:sz w:val="24"/>
          <w:szCs w:val="24"/>
        </w:rPr>
      </w:pPr>
      <w:r w:rsidRPr="00D95E56">
        <w:rPr>
          <w:rFonts w:ascii="华文细黑" w:eastAsia="华文细黑" w:hAnsi="华文细黑" w:cs="华文细黑" w:hint="eastAsia"/>
          <w:b/>
          <w:bCs/>
          <w:sz w:val="24"/>
          <w:szCs w:val="24"/>
        </w:rPr>
        <w:lastRenderedPageBreak/>
        <w:t>二、技术部分</w:t>
      </w:r>
    </w:p>
    <w:p w:rsidR="004D7A97" w:rsidRPr="00D95E56" w:rsidRDefault="00FA150C">
      <w:pPr>
        <w:snapToGrid w:val="0"/>
        <w:spacing w:line="360" w:lineRule="auto"/>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（一）技术应答（格式自定）</w:t>
      </w:r>
    </w:p>
    <w:p w:rsidR="004D7A97" w:rsidRPr="00D95E56" w:rsidRDefault="00FA150C">
      <w:pPr>
        <w:tabs>
          <w:tab w:val="left" w:pos="6300"/>
        </w:tabs>
        <w:snapToGrid w:val="0"/>
        <w:spacing w:line="500" w:lineRule="exact"/>
        <w:ind w:firstLine="570"/>
        <w:rPr>
          <w:rFonts w:ascii="华文细黑" w:eastAsia="华文细黑" w:hAnsi="华文细黑" w:cs="华文细黑"/>
        </w:rPr>
      </w:pPr>
      <w:r w:rsidRPr="00D95E56">
        <w:rPr>
          <w:rFonts w:ascii="华文细黑" w:eastAsia="华文细黑" w:hAnsi="华文细黑" w:cs="华文细黑" w:hint="eastAsia"/>
        </w:rPr>
        <w:br w:type="page"/>
      </w:r>
      <w:r w:rsidRPr="00D95E56">
        <w:rPr>
          <w:rFonts w:ascii="华文细黑" w:eastAsia="华文细黑" w:hAnsi="华文细黑" w:cs="华文细黑" w:hint="eastAsia"/>
          <w:sz w:val="24"/>
          <w:szCs w:val="24"/>
        </w:rPr>
        <w:lastRenderedPageBreak/>
        <w:t>（二）技术响应偏离表</w:t>
      </w:r>
    </w:p>
    <w:p w:rsidR="004D7A97" w:rsidRPr="00D95E56" w:rsidRDefault="00FA150C">
      <w:pPr>
        <w:spacing w:line="500" w:lineRule="exact"/>
        <w:ind w:firstLineChars="236" w:firstLine="566"/>
        <w:rPr>
          <w:rFonts w:ascii="华文细黑" w:eastAsia="华文细黑" w:hAnsi="华文细黑" w:cs="华文细黑"/>
          <w:sz w:val="24"/>
          <w:szCs w:val="24"/>
        </w:rPr>
      </w:pPr>
      <w:bookmarkStart w:id="97" w:name="_Toc21874"/>
      <w:r w:rsidRPr="00D95E56">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D95E56">
        <w:trPr>
          <w:trHeight w:val="515"/>
          <w:jc w:val="center"/>
        </w:trPr>
        <w:tc>
          <w:tcPr>
            <w:tcW w:w="1138" w:type="dxa"/>
            <w:vAlign w:val="center"/>
          </w:tcPr>
          <w:p w:rsidR="004D7A97" w:rsidRPr="00D95E56"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D95E56">
              <w:rPr>
                <w:rFonts w:ascii="华文细黑" w:eastAsia="华文细黑" w:hAnsi="华文细黑" w:cs="华文细黑" w:hint="eastAsia"/>
                <w:sz w:val="21"/>
                <w:szCs w:val="21"/>
              </w:rPr>
              <w:t>序号</w:t>
            </w:r>
            <w:bookmarkEnd w:id="98"/>
          </w:p>
        </w:tc>
        <w:tc>
          <w:tcPr>
            <w:tcW w:w="2658" w:type="dxa"/>
            <w:vAlign w:val="center"/>
          </w:tcPr>
          <w:p w:rsidR="004D7A97" w:rsidRPr="00D95E56"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D95E56">
              <w:rPr>
                <w:rFonts w:ascii="华文细黑" w:eastAsia="华文细黑" w:hAnsi="华文细黑" w:cs="华文细黑" w:hint="eastAsia"/>
                <w:sz w:val="21"/>
                <w:szCs w:val="21"/>
              </w:rPr>
              <w:t>采购需求</w:t>
            </w:r>
            <w:bookmarkEnd w:id="99"/>
          </w:p>
        </w:tc>
        <w:tc>
          <w:tcPr>
            <w:tcW w:w="2759" w:type="dxa"/>
            <w:vAlign w:val="center"/>
          </w:tcPr>
          <w:p w:rsidR="004D7A97" w:rsidRPr="00D95E56"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D95E56">
              <w:rPr>
                <w:rFonts w:ascii="华文细黑" w:eastAsia="华文细黑" w:hAnsi="华文细黑" w:cs="华文细黑" w:hint="eastAsia"/>
                <w:sz w:val="21"/>
                <w:szCs w:val="21"/>
              </w:rPr>
              <w:t>响应情况</w:t>
            </w:r>
            <w:bookmarkEnd w:id="100"/>
          </w:p>
        </w:tc>
        <w:tc>
          <w:tcPr>
            <w:tcW w:w="2067" w:type="dxa"/>
            <w:vAlign w:val="center"/>
          </w:tcPr>
          <w:p w:rsidR="004D7A97" w:rsidRPr="00D95E56"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D95E56">
              <w:rPr>
                <w:rFonts w:ascii="华文细黑" w:eastAsia="华文细黑" w:hAnsi="华文细黑" w:cs="华文细黑" w:hint="eastAsia"/>
                <w:sz w:val="21"/>
                <w:szCs w:val="21"/>
              </w:rPr>
              <w:t>差异说明</w:t>
            </w:r>
            <w:bookmarkEnd w:id="101"/>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D95E56">
        <w:trPr>
          <w:trHeight w:val="599"/>
          <w:jc w:val="center"/>
        </w:trPr>
        <w:tc>
          <w:tcPr>
            <w:tcW w:w="113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D95E56"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D95E56" w:rsidRDefault="00FA150C">
      <w:pPr>
        <w:spacing w:line="500" w:lineRule="exact"/>
        <w:ind w:firstLineChars="250" w:firstLine="60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                                      法定代表人授权代表：</w:t>
      </w:r>
    </w:p>
    <w:p w:rsidR="004D7A97" w:rsidRPr="00D95E56" w:rsidRDefault="004D7A97">
      <w:pPr>
        <w:spacing w:line="500" w:lineRule="exact"/>
        <w:rPr>
          <w:rFonts w:ascii="华文细黑" w:eastAsia="华文细黑" w:hAnsi="华文细黑" w:cs="华文细黑"/>
          <w:sz w:val="24"/>
          <w:szCs w:val="24"/>
        </w:rPr>
      </w:pPr>
    </w:p>
    <w:p w:rsidR="004D7A97" w:rsidRPr="00D95E56" w:rsidRDefault="00FA150C">
      <w:pPr>
        <w:spacing w:line="500" w:lineRule="exact"/>
        <w:ind w:firstLineChars="300" w:firstLine="72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（供应商公章）                               （签字或盖章）</w:t>
      </w: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                                            年     月     日</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注：</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1.本表即为对本项目“第二篇  技术要求”中所列技术要求进行比较和响应；</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3.该表可扩展，并逐页签字或盖章；</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4.可附相关技术支撑材料。（格式自定）</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D95E56" w:rsidRDefault="00FA150C">
      <w:pPr>
        <w:spacing w:line="360" w:lineRule="auto"/>
        <w:outlineLvl w:val="1"/>
        <w:rPr>
          <w:rFonts w:ascii="华文细黑" w:eastAsia="华文细黑" w:hAnsi="华文细黑" w:cs="华文细黑"/>
          <w:b/>
          <w:bCs/>
          <w:sz w:val="24"/>
          <w:szCs w:val="24"/>
        </w:rPr>
      </w:pPr>
      <w:r w:rsidRPr="00D95E56">
        <w:rPr>
          <w:rFonts w:ascii="华文细黑" w:eastAsia="华文细黑" w:hAnsi="华文细黑" w:cs="华文细黑" w:hint="eastAsia"/>
          <w:b/>
          <w:bCs/>
        </w:rPr>
        <w:br w:type="page"/>
      </w:r>
      <w:bookmarkStart w:id="102" w:name="_Toc19224"/>
      <w:bookmarkStart w:id="103" w:name="_Toc16507"/>
      <w:bookmarkStart w:id="104" w:name="_Toc342913421"/>
      <w:bookmarkStart w:id="105" w:name="_Toc313008358"/>
      <w:bookmarkStart w:id="106" w:name="_Toc313888362"/>
      <w:r w:rsidRPr="00D95E56">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4D7A97" w:rsidRPr="00D95E56" w:rsidRDefault="00FA150C">
      <w:pPr>
        <w:snapToGrid w:val="0"/>
        <w:spacing w:line="360" w:lineRule="auto"/>
        <w:ind w:firstLineChars="200" w:firstLine="480"/>
        <w:rPr>
          <w:rFonts w:ascii="华文细黑" w:eastAsia="华文细黑" w:hAnsi="华文细黑" w:cs="华文细黑"/>
          <w:b/>
          <w:bCs/>
        </w:rPr>
        <w:sectPr w:rsidR="004D7A97" w:rsidRPr="00D95E56">
          <w:pgSz w:w="11907" w:h="16840"/>
          <w:pgMar w:top="1134" w:right="1134" w:bottom="1134" w:left="1134" w:header="851" w:footer="992" w:gutter="0"/>
          <w:pgNumType w:fmt="numberInDash"/>
          <w:cols w:space="720"/>
          <w:docGrid w:linePitch="380" w:charSpace="-5735"/>
        </w:sectPr>
      </w:pPr>
      <w:r w:rsidRPr="00D95E56">
        <w:rPr>
          <w:rFonts w:ascii="华文细黑" w:eastAsia="华文细黑" w:hAnsi="华文细黑" w:cs="华文细黑" w:hint="eastAsia"/>
          <w:sz w:val="24"/>
          <w:szCs w:val="24"/>
        </w:rPr>
        <w:t>（一）商务要求响应情况：交货时间、交货地点、服务条款等（格式自定）</w:t>
      </w:r>
    </w:p>
    <w:p w:rsidR="004D7A97" w:rsidRPr="00D95E56" w:rsidRDefault="00FA150C">
      <w:pPr>
        <w:spacing w:line="360" w:lineRule="auto"/>
        <w:ind w:firstLineChars="200" w:firstLine="480"/>
        <w:rPr>
          <w:rFonts w:ascii="华文细黑" w:eastAsia="华文细黑" w:hAnsi="华文细黑" w:cs="华文细黑"/>
          <w:sz w:val="24"/>
          <w:szCs w:val="24"/>
        </w:rPr>
      </w:pPr>
      <w:bookmarkStart w:id="107" w:name="_Toc283382459"/>
      <w:r w:rsidRPr="00D95E56">
        <w:rPr>
          <w:rFonts w:ascii="华文细黑" w:eastAsia="华文细黑" w:hAnsi="华文细黑" w:cs="华文细黑" w:hint="eastAsia"/>
          <w:sz w:val="24"/>
          <w:szCs w:val="24"/>
        </w:rPr>
        <w:lastRenderedPageBreak/>
        <w:t>（二）商务响应偏离表</w:t>
      </w:r>
    </w:p>
    <w:p w:rsidR="004D7A97" w:rsidRPr="00D95E56" w:rsidRDefault="00FA150C">
      <w:pPr>
        <w:snapToGrid w:val="0"/>
        <w:spacing w:line="360" w:lineRule="auto"/>
        <w:jc w:val="center"/>
        <w:rPr>
          <w:rFonts w:ascii="华文细黑" w:eastAsia="华文细黑" w:hAnsi="华文细黑" w:cs="华文细黑"/>
          <w:b/>
          <w:bCs/>
        </w:rPr>
      </w:pPr>
      <w:r w:rsidRPr="00D95E56">
        <w:rPr>
          <w:rFonts w:ascii="华文细黑" w:eastAsia="华文细黑" w:hAnsi="华文细黑" w:cs="华文细黑" w:hint="eastAsia"/>
          <w:b/>
          <w:bCs/>
        </w:rPr>
        <w:t>商务响应偏离表（本表可自行设计格式）</w:t>
      </w:r>
    </w:p>
    <w:p w:rsidR="004D7A97" w:rsidRPr="00D95E56" w:rsidRDefault="00FA150C">
      <w:pPr>
        <w:snapToGrid w:val="0"/>
        <w:spacing w:line="360" w:lineRule="auto"/>
        <w:ind w:firstLine="465"/>
        <w:rPr>
          <w:rFonts w:ascii="华文细黑" w:eastAsia="华文细黑" w:hAnsi="华文细黑" w:cs="华文细黑"/>
          <w:sz w:val="24"/>
          <w:szCs w:val="24"/>
        </w:rPr>
      </w:pPr>
      <w:r w:rsidRPr="00D95E56">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D95E56">
        <w:trPr>
          <w:trHeight w:val="913"/>
        </w:trPr>
        <w:tc>
          <w:tcPr>
            <w:tcW w:w="1510" w:type="dxa"/>
            <w:vAlign w:val="center"/>
          </w:tcPr>
          <w:p w:rsidR="004D7A97" w:rsidRPr="00D95E56"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D95E56">
              <w:rPr>
                <w:rFonts w:ascii="华文细黑" w:eastAsia="华文细黑" w:hAnsi="华文细黑" w:cs="华文细黑" w:hint="eastAsia"/>
                <w:sz w:val="21"/>
                <w:szCs w:val="21"/>
              </w:rPr>
              <w:t>序号</w:t>
            </w:r>
            <w:bookmarkEnd w:id="108"/>
          </w:p>
        </w:tc>
        <w:tc>
          <w:tcPr>
            <w:tcW w:w="3179" w:type="dxa"/>
            <w:vAlign w:val="center"/>
          </w:tcPr>
          <w:p w:rsidR="004D7A97" w:rsidRPr="00D95E56"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D95E56">
              <w:rPr>
                <w:rFonts w:ascii="华文细黑" w:eastAsia="华文细黑" w:hAnsi="华文细黑" w:cs="华文细黑" w:hint="eastAsia"/>
                <w:sz w:val="21"/>
                <w:szCs w:val="21"/>
              </w:rPr>
              <w:t>询价项目需求</w:t>
            </w:r>
            <w:bookmarkEnd w:id="109"/>
          </w:p>
        </w:tc>
        <w:tc>
          <w:tcPr>
            <w:tcW w:w="2434" w:type="dxa"/>
            <w:vAlign w:val="center"/>
          </w:tcPr>
          <w:p w:rsidR="004D7A97" w:rsidRPr="00D95E56"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D95E56">
              <w:rPr>
                <w:rFonts w:ascii="华文细黑" w:eastAsia="华文细黑" w:hAnsi="华文细黑" w:cs="华文细黑" w:hint="eastAsia"/>
                <w:sz w:val="21"/>
                <w:szCs w:val="21"/>
              </w:rPr>
              <w:t>响应情况</w:t>
            </w:r>
            <w:bookmarkEnd w:id="110"/>
          </w:p>
        </w:tc>
        <w:tc>
          <w:tcPr>
            <w:tcW w:w="2355" w:type="dxa"/>
            <w:vAlign w:val="center"/>
          </w:tcPr>
          <w:p w:rsidR="004D7A97" w:rsidRPr="00D95E56"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D95E56">
              <w:rPr>
                <w:rFonts w:ascii="华文细黑" w:eastAsia="华文细黑" w:hAnsi="华文细黑" w:cs="华文细黑" w:hint="eastAsia"/>
                <w:sz w:val="21"/>
                <w:szCs w:val="21"/>
              </w:rPr>
              <w:t>偏离说明</w:t>
            </w:r>
            <w:bookmarkEnd w:id="111"/>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D95E56">
        <w:trPr>
          <w:trHeight w:val="703"/>
        </w:trPr>
        <w:tc>
          <w:tcPr>
            <w:tcW w:w="1510"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D95E56"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D95E56" w:rsidRDefault="004D7A97">
      <w:pPr>
        <w:snapToGrid w:val="0"/>
        <w:spacing w:line="360" w:lineRule="auto"/>
        <w:ind w:firstLine="465"/>
        <w:rPr>
          <w:rFonts w:ascii="华文细黑" w:eastAsia="华文细黑" w:hAnsi="华文细黑" w:cs="华文细黑"/>
          <w:sz w:val="24"/>
          <w:szCs w:val="24"/>
        </w:rPr>
      </w:pPr>
    </w:p>
    <w:p w:rsidR="004D7A97" w:rsidRPr="00D95E56" w:rsidRDefault="00FA150C">
      <w:pPr>
        <w:spacing w:line="500" w:lineRule="exact"/>
        <w:ind w:firstLineChars="250" w:firstLine="60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                                      法定代表人授权代表：</w:t>
      </w:r>
    </w:p>
    <w:p w:rsidR="004D7A97" w:rsidRPr="00D95E56" w:rsidRDefault="004D7A97">
      <w:pPr>
        <w:spacing w:line="500" w:lineRule="exact"/>
        <w:rPr>
          <w:rFonts w:ascii="华文细黑" w:eastAsia="华文细黑" w:hAnsi="华文细黑" w:cs="华文细黑"/>
          <w:sz w:val="24"/>
          <w:szCs w:val="24"/>
        </w:rPr>
      </w:pPr>
    </w:p>
    <w:p w:rsidR="004D7A97" w:rsidRPr="00D95E56" w:rsidRDefault="00FA150C">
      <w:pPr>
        <w:spacing w:line="500" w:lineRule="exact"/>
        <w:ind w:firstLineChars="150" w:firstLine="36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（供应商公章）                                 （签字或盖章）</w:t>
      </w: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                                            年     月     日</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注：</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1.本表即为对本项目“第三篇 商务要求”中所列服务要求进行比较和响应；</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3.该表可扩展，并逐页签字或盖章；</w:t>
      </w:r>
    </w:p>
    <w:p w:rsidR="004D7A97" w:rsidRPr="00D95E56" w:rsidRDefault="00FA150C">
      <w:pPr>
        <w:spacing w:line="360" w:lineRule="auto"/>
        <w:ind w:firstLineChars="200" w:firstLine="560"/>
        <w:rPr>
          <w:rFonts w:ascii="华文细黑" w:eastAsia="华文细黑" w:hAnsi="华文细黑" w:cs="华文细黑"/>
          <w:sz w:val="24"/>
          <w:szCs w:val="24"/>
        </w:rPr>
      </w:pPr>
      <w:r w:rsidRPr="00D95E56">
        <w:rPr>
          <w:rFonts w:ascii="华文细黑" w:eastAsia="华文细黑" w:hAnsi="华文细黑" w:cs="华文细黑" w:hint="eastAsia"/>
        </w:rPr>
        <w:br w:type="page"/>
      </w:r>
      <w:r w:rsidRPr="00D95E56">
        <w:rPr>
          <w:rFonts w:ascii="华文细黑" w:eastAsia="华文细黑" w:hAnsi="华文细黑" w:cs="华文细黑" w:hint="eastAsia"/>
          <w:sz w:val="24"/>
          <w:szCs w:val="24"/>
        </w:rPr>
        <w:lastRenderedPageBreak/>
        <w:t>（三）其它优惠承诺（格式自定）</w:t>
      </w:r>
    </w:p>
    <w:p w:rsidR="004D7A97" w:rsidRPr="00D95E56" w:rsidRDefault="00FA150C">
      <w:pPr>
        <w:spacing w:line="360" w:lineRule="auto"/>
        <w:outlineLvl w:val="1"/>
        <w:rPr>
          <w:rFonts w:ascii="华文细黑" w:eastAsia="华文细黑" w:hAnsi="华文细黑" w:cs="华文细黑"/>
          <w:b/>
          <w:bCs/>
          <w:sz w:val="24"/>
          <w:szCs w:val="24"/>
        </w:rPr>
      </w:pPr>
      <w:r w:rsidRPr="00D95E56">
        <w:rPr>
          <w:rFonts w:ascii="华文细黑" w:eastAsia="华文细黑" w:hAnsi="华文细黑" w:cs="华文细黑"/>
          <w:sz w:val="24"/>
          <w:szCs w:val="24"/>
        </w:rPr>
        <w:br w:type="page"/>
      </w:r>
      <w:bookmarkStart w:id="112" w:name="_Toc29898"/>
      <w:bookmarkStart w:id="113" w:name="_Toc28286"/>
      <w:bookmarkStart w:id="114" w:name="_Toc313888363"/>
      <w:bookmarkStart w:id="115" w:name="_Toc342913422"/>
      <w:bookmarkStart w:id="116" w:name="_Toc313008359"/>
      <w:bookmarkEnd w:id="107"/>
      <w:r w:rsidRPr="00D95E56">
        <w:rPr>
          <w:rFonts w:ascii="华文细黑" w:eastAsia="华文细黑" w:hAnsi="华文细黑" w:cs="华文细黑" w:hint="eastAsia"/>
          <w:b/>
          <w:bCs/>
          <w:sz w:val="24"/>
          <w:szCs w:val="24"/>
        </w:rPr>
        <w:lastRenderedPageBreak/>
        <w:t>四、资格条件及其他</w:t>
      </w:r>
      <w:bookmarkEnd w:id="112"/>
      <w:bookmarkEnd w:id="113"/>
    </w:p>
    <w:p w:rsidR="004D7A97" w:rsidRPr="00D95E56" w:rsidRDefault="00FA150C">
      <w:pPr>
        <w:tabs>
          <w:tab w:val="left" w:pos="6300"/>
        </w:tabs>
        <w:snapToGrid w:val="0"/>
        <w:spacing w:line="500" w:lineRule="exact"/>
        <w:ind w:firstLine="570"/>
        <w:rPr>
          <w:rFonts w:ascii="华文细黑" w:eastAsia="华文细黑" w:hAnsi="华文细黑" w:cs="华文细黑"/>
        </w:rPr>
      </w:pPr>
      <w:r w:rsidRPr="00D95E56">
        <w:rPr>
          <w:rFonts w:ascii="华文细黑" w:eastAsia="华文细黑" w:hAnsi="华文细黑" w:cs="华文细黑" w:hint="eastAsia"/>
        </w:rPr>
        <w:t>（一）营业执照（副本）或事业单位法人证书（副本）复印件</w:t>
      </w:r>
    </w:p>
    <w:p w:rsidR="004D7A97" w:rsidRPr="00D95E56" w:rsidRDefault="004D7A97">
      <w:pPr>
        <w:tabs>
          <w:tab w:val="left" w:pos="6300"/>
        </w:tabs>
        <w:snapToGrid w:val="0"/>
        <w:spacing w:line="500" w:lineRule="exact"/>
        <w:ind w:firstLine="570"/>
        <w:rPr>
          <w:rFonts w:ascii="华文细黑" w:eastAsia="华文细黑" w:hAnsi="华文细黑" w:cs="华文细黑"/>
        </w:rPr>
      </w:pPr>
    </w:p>
    <w:p w:rsidR="004D7A97" w:rsidRPr="00D95E56" w:rsidRDefault="004D7A97">
      <w:pPr>
        <w:tabs>
          <w:tab w:val="left" w:pos="6300"/>
        </w:tabs>
        <w:snapToGrid w:val="0"/>
        <w:spacing w:line="500" w:lineRule="exact"/>
        <w:ind w:firstLine="570"/>
        <w:rPr>
          <w:rFonts w:ascii="华文细黑" w:eastAsia="华文细黑" w:hAnsi="华文细黑" w:cs="华文细黑"/>
        </w:rPr>
      </w:pPr>
    </w:p>
    <w:p w:rsidR="004D7A97" w:rsidRPr="00D95E56" w:rsidRDefault="004D7A97">
      <w:pPr>
        <w:tabs>
          <w:tab w:val="left" w:pos="6300"/>
        </w:tabs>
        <w:snapToGrid w:val="0"/>
        <w:spacing w:line="500" w:lineRule="exact"/>
        <w:ind w:firstLine="570"/>
        <w:rPr>
          <w:rFonts w:ascii="华文细黑" w:eastAsia="华文细黑" w:hAnsi="华文细黑" w:cs="华文细黑"/>
        </w:rPr>
      </w:pPr>
    </w:p>
    <w:p w:rsidR="004D7A97" w:rsidRPr="00D95E56" w:rsidRDefault="004D7A97">
      <w:pPr>
        <w:tabs>
          <w:tab w:val="left" w:pos="6300"/>
        </w:tabs>
        <w:snapToGrid w:val="0"/>
        <w:spacing w:line="500" w:lineRule="exact"/>
        <w:ind w:firstLine="570"/>
        <w:rPr>
          <w:rFonts w:ascii="华文细黑" w:eastAsia="华文细黑" w:hAnsi="华文细黑" w:cs="华文细黑"/>
        </w:rPr>
      </w:pPr>
    </w:p>
    <w:p w:rsidR="004D7A97" w:rsidRPr="00D95E56" w:rsidRDefault="00FA150C">
      <w:pPr>
        <w:widowControl/>
        <w:ind w:firstLineChars="200" w:firstLine="560"/>
        <w:jc w:val="left"/>
        <w:rPr>
          <w:rFonts w:ascii="华文细黑" w:eastAsia="华文细黑" w:hAnsi="华文细黑" w:cs="华文细黑"/>
        </w:rPr>
      </w:pPr>
      <w:r w:rsidRPr="00D95E56">
        <w:rPr>
          <w:rFonts w:ascii="华文细黑" w:eastAsia="华文细黑" w:hAnsi="华文细黑" w:cs="华文细黑" w:hint="eastAsia"/>
        </w:rPr>
        <w:br w:type="page"/>
      </w:r>
      <w:r w:rsidRPr="00D95E56">
        <w:rPr>
          <w:rFonts w:ascii="华文细黑" w:eastAsia="华文细黑" w:hAnsi="华文细黑" w:cs="华文细黑" w:hint="eastAsia"/>
        </w:rPr>
        <w:lastRenderedPageBreak/>
        <w:t>（</w:t>
      </w:r>
      <w:r w:rsidR="008D6473" w:rsidRPr="00D95E56">
        <w:rPr>
          <w:rFonts w:ascii="华文细黑" w:eastAsia="华文细黑" w:hAnsi="华文细黑" w:cs="华文细黑" w:hint="eastAsia"/>
        </w:rPr>
        <w:t>二</w:t>
      </w:r>
      <w:r w:rsidRPr="00D95E56">
        <w:rPr>
          <w:rFonts w:ascii="华文细黑" w:eastAsia="华文细黑" w:hAnsi="华文细黑" w:cs="华文细黑" w:hint="eastAsia"/>
        </w:rPr>
        <w:t>）法定代表人身份证明书（格式）</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项目名称：</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致：</w:t>
      </w:r>
      <w:r w:rsidRPr="00D95E56">
        <w:rPr>
          <w:rFonts w:ascii="华文细黑" w:eastAsia="华文细黑" w:hAnsi="华文细黑" w:cs="华文细黑" w:hint="eastAsia"/>
          <w:sz w:val="24"/>
          <w:szCs w:val="24"/>
          <w:u w:val="single"/>
        </w:rPr>
        <w:t>四川外国语大学</w:t>
      </w:r>
      <w:r w:rsidRPr="00D95E56">
        <w:rPr>
          <w:rFonts w:ascii="华文细黑" w:eastAsia="华文细黑" w:hAnsi="华文细黑" w:cs="华文细黑" w:hint="eastAsia"/>
          <w:sz w:val="24"/>
          <w:szCs w:val="24"/>
        </w:rPr>
        <w:t>：</w:t>
      </w: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（法定代表人姓名）在（供应商名称）任（职务名称）职务，是（供应商名称）的法定代表人。</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特此证明。</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                                             （供应商公章）</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 xml:space="preserve">                                             年   月   日</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（附：法定代表人身份证正反面复印件）</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rPr>
      </w:pPr>
      <w:r w:rsidRPr="00D95E56">
        <w:rPr>
          <w:rFonts w:ascii="华文细黑" w:eastAsia="华文细黑" w:hAnsi="华文细黑" w:cs="华文细黑" w:hint="eastAsia"/>
        </w:rPr>
        <w:br w:type="column"/>
      </w:r>
      <w:r w:rsidRPr="00D95E56">
        <w:rPr>
          <w:rFonts w:ascii="华文细黑" w:eastAsia="华文细黑" w:hAnsi="华文细黑" w:cs="华文细黑" w:hint="eastAsia"/>
        </w:rPr>
        <w:lastRenderedPageBreak/>
        <w:t>（</w:t>
      </w:r>
      <w:r w:rsidR="008D6473" w:rsidRPr="00D95E56">
        <w:rPr>
          <w:rFonts w:ascii="华文细黑" w:eastAsia="华文细黑" w:hAnsi="华文细黑" w:cs="华文细黑" w:hint="eastAsia"/>
        </w:rPr>
        <w:t>三</w:t>
      </w:r>
      <w:r w:rsidRPr="00D95E56">
        <w:rPr>
          <w:rFonts w:ascii="华文细黑" w:eastAsia="华文细黑" w:hAnsi="华文细黑" w:cs="华文细黑" w:hint="eastAsia"/>
        </w:rPr>
        <w:t>）法定代表人授权委托书（格式）</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项目名称：</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致：</w:t>
      </w:r>
      <w:r w:rsidRPr="00D95E56">
        <w:rPr>
          <w:rFonts w:ascii="华文细黑" w:eastAsia="华文细黑" w:hAnsi="华文细黑" w:cs="华文细黑" w:hint="eastAsia"/>
          <w:sz w:val="24"/>
          <w:szCs w:val="24"/>
          <w:u w:val="single"/>
        </w:rPr>
        <w:t>四川外国语大学</w:t>
      </w:r>
      <w:r w:rsidRPr="00D95E56">
        <w:rPr>
          <w:rFonts w:ascii="华文细黑" w:eastAsia="华文细黑" w:hAnsi="华文细黑" w:cs="华文细黑" w:hint="eastAsia"/>
          <w:sz w:val="24"/>
          <w:szCs w:val="24"/>
        </w:rPr>
        <w:t>：</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我单位对被授权人的签字负全部责任。</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被授权人：                                 供应商法定代表人：</w:t>
      </w: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（签字或盖章）                                （签字或盖章）</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570"/>
        <w:rPr>
          <w:rFonts w:ascii="华文细黑" w:eastAsia="华文细黑" w:hAnsi="华文细黑" w:cs="华文细黑"/>
          <w:sz w:val="24"/>
          <w:szCs w:val="24"/>
        </w:rPr>
      </w:pPr>
      <w:r w:rsidRPr="00D95E56">
        <w:rPr>
          <w:rFonts w:ascii="华文细黑" w:eastAsia="华文细黑" w:hAnsi="华文细黑" w:cs="华文细黑" w:hint="eastAsia"/>
          <w:sz w:val="24"/>
          <w:szCs w:val="24"/>
        </w:rPr>
        <w:t>（附：被授权人身份证正反面复印件）</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（供应商公章）</w:t>
      </w:r>
    </w:p>
    <w:p w:rsidR="004D7A97" w:rsidRPr="00D95E56"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D95E56">
        <w:rPr>
          <w:rFonts w:ascii="华文细黑" w:eastAsia="华文细黑" w:hAnsi="华文细黑" w:cs="华文细黑" w:hint="eastAsia"/>
          <w:sz w:val="24"/>
          <w:szCs w:val="24"/>
        </w:rPr>
        <w:t>年   月   日</w:t>
      </w:r>
    </w:p>
    <w:p w:rsidR="004D7A97" w:rsidRPr="00D95E56" w:rsidRDefault="00FA150C">
      <w:pPr>
        <w:tabs>
          <w:tab w:val="left" w:pos="6300"/>
        </w:tabs>
        <w:snapToGrid w:val="0"/>
        <w:spacing w:line="500" w:lineRule="exact"/>
        <w:ind w:firstLine="570"/>
        <w:rPr>
          <w:rFonts w:ascii="华文细黑" w:eastAsia="华文细黑" w:hAnsi="华文细黑" w:cs="华文细黑"/>
        </w:rPr>
      </w:pPr>
      <w:r w:rsidRPr="00D95E56">
        <w:rPr>
          <w:rFonts w:ascii="华文细黑" w:eastAsia="华文细黑" w:hAnsi="华文细黑" w:cs="华文细黑" w:hint="eastAsia"/>
        </w:rPr>
        <w:br w:type="column"/>
      </w:r>
      <w:r w:rsidRPr="00D95E56">
        <w:rPr>
          <w:rFonts w:ascii="华文细黑" w:eastAsia="华文细黑" w:hAnsi="华文细黑" w:cs="华文细黑" w:hint="eastAsia"/>
        </w:rPr>
        <w:lastRenderedPageBreak/>
        <w:t>（</w:t>
      </w:r>
      <w:r w:rsidR="008E5CA3" w:rsidRPr="00D95E56">
        <w:rPr>
          <w:rFonts w:ascii="华文细黑" w:eastAsia="华文细黑" w:hAnsi="华文细黑" w:cs="华文细黑" w:hint="eastAsia"/>
        </w:rPr>
        <w:t>四</w:t>
      </w:r>
      <w:r w:rsidRPr="00D95E56">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4D7A97">
      <w:pPr>
        <w:tabs>
          <w:tab w:val="left" w:pos="6300"/>
        </w:tabs>
        <w:snapToGrid w:val="0"/>
        <w:spacing w:line="500" w:lineRule="exact"/>
        <w:ind w:firstLine="570"/>
        <w:jc w:val="center"/>
        <w:rPr>
          <w:rFonts w:ascii="华文细黑" w:eastAsia="华文细黑" w:hAnsi="华文细黑" w:cs="华文细黑"/>
        </w:rPr>
      </w:pPr>
    </w:p>
    <w:p w:rsidR="004D7A97" w:rsidRPr="00D95E56"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D95E56">
        <w:rPr>
          <w:rFonts w:ascii="华文细黑" w:eastAsia="华文细黑" w:hAnsi="华文细黑" w:cs="华文细黑" w:hint="eastAsia"/>
        </w:rPr>
        <w:lastRenderedPageBreak/>
        <w:t>（</w:t>
      </w:r>
      <w:r w:rsidR="008E5CA3" w:rsidRPr="00D95E56">
        <w:rPr>
          <w:rFonts w:ascii="华文细黑" w:eastAsia="华文细黑" w:hAnsi="华文细黑" w:cs="华文细黑" w:hint="eastAsia"/>
        </w:rPr>
        <w:t>五</w:t>
      </w:r>
      <w:r w:rsidRPr="00D95E56">
        <w:rPr>
          <w:rFonts w:ascii="华文细黑" w:eastAsia="华文细黑" w:hAnsi="华文细黑" w:cs="华文细黑" w:hint="eastAsia"/>
        </w:rPr>
        <w:t>）书面声明</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项目名称：</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致：</w:t>
      </w:r>
      <w:r w:rsidRPr="00D95E56">
        <w:rPr>
          <w:rFonts w:ascii="华文细黑" w:eastAsia="华文细黑" w:hAnsi="华文细黑" w:cs="华文细黑" w:hint="eastAsia"/>
          <w:sz w:val="24"/>
          <w:szCs w:val="24"/>
          <w:u w:val="single"/>
        </w:rPr>
        <w:t>四川外国语大学</w:t>
      </w:r>
      <w:r w:rsidRPr="00D95E56">
        <w:rPr>
          <w:rFonts w:ascii="华文细黑" w:eastAsia="华文细黑" w:hAnsi="华文细黑" w:cs="华文细黑" w:hint="eastAsia"/>
          <w:sz w:val="24"/>
          <w:szCs w:val="24"/>
        </w:rPr>
        <w:t>：</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（供应商名称）郑重声明，</w:t>
      </w:r>
      <w:r w:rsidRPr="00D95E56">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D95E56">
        <w:rPr>
          <w:rFonts w:ascii="华文细黑" w:eastAsia="华文细黑" w:hAnsi="华文细黑" w:cs="华文细黑" w:hint="eastAsia"/>
          <w:sz w:val="24"/>
          <w:szCs w:val="24"/>
        </w:rPr>
        <w:t>。</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特此声明。</w:t>
      </w: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D95E56"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D95E56">
        <w:rPr>
          <w:rFonts w:ascii="华文细黑" w:eastAsia="华文细黑" w:hAnsi="华文细黑" w:cs="华文细黑" w:hint="eastAsia"/>
          <w:sz w:val="24"/>
          <w:szCs w:val="24"/>
        </w:rPr>
        <w:t>（供应商公章）</w:t>
      </w:r>
    </w:p>
    <w:p w:rsidR="004D7A97" w:rsidRPr="00D95E56"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D95E56">
        <w:rPr>
          <w:rFonts w:ascii="华文细黑" w:eastAsia="华文细黑" w:hAnsi="华文细黑" w:cs="华文细黑" w:hint="eastAsia"/>
          <w:sz w:val="24"/>
          <w:szCs w:val="24"/>
        </w:rPr>
        <w:t>年   月   日</w:t>
      </w:r>
    </w:p>
    <w:p w:rsidR="004D7A97" w:rsidRPr="00D95E56" w:rsidRDefault="00FA150C">
      <w:pPr>
        <w:tabs>
          <w:tab w:val="left" w:pos="6300"/>
        </w:tabs>
        <w:snapToGrid w:val="0"/>
        <w:spacing w:line="500" w:lineRule="exact"/>
        <w:ind w:firstLineChars="200" w:firstLine="560"/>
        <w:rPr>
          <w:rFonts w:ascii="华文细黑" w:eastAsia="华文细黑" w:hAnsi="华文细黑" w:cs="华文细黑"/>
        </w:rPr>
      </w:pPr>
      <w:r w:rsidRPr="00D95E56">
        <w:rPr>
          <w:rFonts w:ascii="华文细黑" w:eastAsia="华文细黑" w:hAnsi="华文细黑" w:cs="华文细黑" w:hint="eastAsia"/>
        </w:rPr>
        <w:br w:type="page"/>
      </w:r>
      <w:r w:rsidRPr="00D95E56">
        <w:rPr>
          <w:rFonts w:ascii="华文细黑" w:eastAsia="华文细黑" w:hAnsi="华文细黑" w:cs="华文细黑" w:hint="eastAsia"/>
        </w:rPr>
        <w:lastRenderedPageBreak/>
        <w:t>（</w:t>
      </w:r>
      <w:r w:rsidR="008E5CA3" w:rsidRPr="00D95E56">
        <w:rPr>
          <w:rFonts w:ascii="华文细黑" w:eastAsia="华文细黑" w:hAnsi="华文细黑" w:cs="华文细黑" w:hint="eastAsia"/>
        </w:rPr>
        <w:t>六</w:t>
      </w:r>
      <w:r w:rsidRPr="00D95E56">
        <w:rPr>
          <w:rFonts w:ascii="华文细黑" w:eastAsia="华文细黑" w:hAnsi="华文细黑" w:cs="华文细黑" w:hint="eastAsia"/>
        </w:rPr>
        <w:t>）税务登记证（副本）复印件</w:t>
      </w:r>
    </w:p>
    <w:p w:rsidR="004D7A97" w:rsidRPr="00D95E56" w:rsidRDefault="00FA150C">
      <w:pPr>
        <w:tabs>
          <w:tab w:val="left" w:pos="6300"/>
        </w:tabs>
        <w:snapToGrid w:val="0"/>
        <w:spacing w:line="500" w:lineRule="exact"/>
        <w:ind w:firstLineChars="200" w:firstLine="560"/>
        <w:rPr>
          <w:rFonts w:ascii="方正仿宋_GBK" w:eastAsia="方正仿宋_GBK" w:hAnsi="仿宋"/>
        </w:rPr>
      </w:pPr>
      <w:r w:rsidRPr="00D95E56">
        <w:rPr>
          <w:rFonts w:ascii="华文细黑" w:eastAsia="华文细黑" w:hAnsi="华文细黑" w:cs="华文细黑" w:hint="eastAsia"/>
        </w:rPr>
        <w:t>（</w:t>
      </w:r>
      <w:r w:rsidR="008E5CA3" w:rsidRPr="00D95E56">
        <w:rPr>
          <w:rFonts w:ascii="华文细黑" w:eastAsia="华文细黑" w:hAnsi="华文细黑" w:cs="华文细黑" w:hint="eastAsia"/>
        </w:rPr>
        <w:t>七</w:t>
      </w:r>
      <w:r w:rsidRPr="00D95E56">
        <w:rPr>
          <w:rFonts w:ascii="华文细黑" w:eastAsia="华文细黑" w:hAnsi="华文细黑" w:cs="华文细黑" w:hint="eastAsia"/>
        </w:rPr>
        <w:t>）缴纳社会保障金的证明材料复印件</w:t>
      </w:r>
    </w:p>
    <w:p w:rsidR="004D7A97" w:rsidRPr="00D95E56" w:rsidRDefault="00FA150C">
      <w:pPr>
        <w:tabs>
          <w:tab w:val="left" w:pos="6300"/>
        </w:tabs>
        <w:snapToGrid w:val="0"/>
        <w:spacing w:line="500" w:lineRule="exact"/>
        <w:ind w:firstLineChars="200" w:firstLine="480"/>
        <w:rPr>
          <w:rFonts w:ascii="华文细黑" w:eastAsia="华文细黑" w:hAnsi="华文细黑" w:cs="华文细黑"/>
        </w:rPr>
      </w:pPr>
      <w:r w:rsidRPr="00D95E56">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D95E56" w:rsidRDefault="00FA150C">
      <w:pPr>
        <w:tabs>
          <w:tab w:val="left" w:pos="6300"/>
        </w:tabs>
        <w:snapToGrid w:val="0"/>
        <w:spacing w:line="500" w:lineRule="exact"/>
        <w:ind w:firstLineChars="200" w:firstLine="560"/>
        <w:rPr>
          <w:rFonts w:ascii="华文细黑" w:eastAsia="华文细黑" w:hAnsi="华文细黑" w:cs="华文细黑"/>
        </w:rPr>
      </w:pPr>
      <w:r w:rsidRPr="00D95E56">
        <w:rPr>
          <w:rFonts w:ascii="华文细黑" w:eastAsia="华文细黑" w:hAnsi="华文细黑" w:cs="华文细黑" w:hint="eastAsia"/>
        </w:rPr>
        <w:t>（</w:t>
      </w:r>
      <w:r w:rsidR="008E5CA3" w:rsidRPr="00D95E56">
        <w:rPr>
          <w:rFonts w:ascii="华文细黑" w:eastAsia="华文细黑" w:hAnsi="华文细黑" w:cs="华文细黑" w:hint="eastAsia"/>
        </w:rPr>
        <w:t>八</w:t>
      </w:r>
      <w:r w:rsidRPr="00D95E56">
        <w:rPr>
          <w:rFonts w:ascii="华文细黑" w:eastAsia="华文细黑" w:hAnsi="华文细黑" w:cs="华文细黑" w:hint="eastAsia"/>
        </w:rPr>
        <w:t>）特定资格条件证书或证明文件（如果有）</w:t>
      </w:r>
    </w:p>
    <w:p w:rsidR="004D7A97" w:rsidRPr="00D95E56" w:rsidRDefault="00FA150C">
      <w:pPr>
        <w:tabs>
          <w:tab w:val="left" w:pos="6300"/>
        </w:tabs>
        <w:snapToGrid w:val="0"/>
        <w:spacing w:line="500" w:lineRule="exact"/>
        <w:ind w:firstLineChars="200" w:firstLine="560"/>
        <w:rPr>
          <w:rFonts w:ascii="华文细黑" w:eastAsia="华文细黑" w:hAnsi="华文细黑" w:cs="华文细黑"/>
        </w:rPr>
      </w:pPr>
      <w:r w:rsidRPr="00D95E56">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D95E56"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D95E56" w:rsidRDefault="00FA150C">
      <w:pPr>
        <w:spacing w:line="360" w:lineRule="auto"/>
        <w:outlineLvl w:val="1"/>
        <w:rPr>
          <w:rFonts w:ascii="华文细黑" w:eastAsia="华文细黑" w:hAnsi="华文细黑" w:cs="华文细黑"/>
          <w:b/>
          <w:bCs/>
          <w:sz w:val="24"/>
          <w:szCs w:val="24"/>
        </w:rPr>
      </w:pPr>
      <w:r w:rsidRPr="00D95E56">
        <w:rPr>
          <w:rFonts w:ascii="华文细黑" w:eastAsia="华文细黑" w:hAnsi="华文细黑" w:cs="华文细黑"/>
        </w:rPr>
        <w:br w:type="page"/>
      </w:r>
      <w:bookmarkStart w:id="117" w:name="_Toc26623"/>
      <w:bookmarkStart w:id="118" w:name="_Toc25677"/>
      <w:r w:rsidRPr="00D95E56">
        <w:rPr>
          <w:rFonts w:ascii="华文细黑" w:eastAsia="华文细黑" w:hAnsi="华文细黑" w:cs="华文细黑" w:hint="eastAsia"/>
          <w:b/>
          <w:bCs/>
          <w:sz w:val="24"/>
          <w:szCs w:val="24"/>
        </w:rPr>
        <w:lastRenderedPageBreak/>
        <w:t>五、</w:t>
      </w:r>
      <w:bookmarkEnd w:id="114"/>
      <w:bookmarkEnd w:id="115"/>
      <w:bookmarkEnd w:id="116"/>
      <w:r w:rsidRPr="00D95E56">
        <w:rPr>
          <w:rFonts w:ascii="华文细黑" w:eastAsia="华文细黑" w:hAnsi="华文细黑" w:cs="华文细黑" w:hint="eastAsia"/>
          <w:b/>
          <w:bCs/>
          <w:sz w:val="24"/>
          <w:szCs w:val="24"/>
        </w:rPr>
        <w:t>其他应提供的资料</w:t>
      </w:r>
      <w:bookmarkEnd w:id="117"/>
      <w:bookmarkEnd w:id="118"/>
    </w:p>
    <w:p w:rsidR="004D7A97" w:rsidRPr="00D95E56" w:rsidRDefault="00FA150C">
      <w:pPr>
        <w:spacing w:line="360" w:lineRule="auto"/>
        <w:ind w:firstLineChars="200" w:firstLine="480"/>
        <w:rPr>
          <w:rFonts w:ascii="华文细黑" w:eastAsia="华文细黑" w:hAnsi="华文细黑" w:cs="华文细黑"/>
          <w:sz w:val="24"/>
          <w:szCs w:val="24"/>
        </w:rPr>
      </w:pPr>
      <w:r w:rsidRPr="00D95E56">
        <w:rPr>
          <w:rFonts w:ascii="华文细黑" w:eastAsia="华文细黑" w:hAnsi="华文细黑" w:cs="华文细黑" w:hint="eastAsia"/>
          <w:sz w:val="24"/>
          <w:szCs w:val="24"/>
        </w:rPr>
        <w:t>其他与项目有关的资料（自附）：供应商总体情况介绍、其他与本项目有关的资料等。</w:t>
      </w: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4D7A97">
      <w:pPr>
        <w:spacing w:line="360" w:lineRule="auto"/>
        <w:ind w:firstLineChars="200" w:firstLine="480"/>
        <w:rPr>
          <w:rFonts w:ascii="华文细黑" w:eastAsia="华文细黑" w:hAnsi="华文细黑" w:cs="华文细黑"/>
          <w:sz w:val="24"/>
          <w:szCs w:val="24"/>
        </w:rPr>
      </w:pPr>
    </w:p>
    <w:p w:rsidR="004D7A97" w:rsidRPr="00D95E56" w:rsidRDefault="00FA150C">
      <w:pPr>
        <w:spacing w:line="360" w:lineRule="auto"/>
        <w:jc w:val="center"/>
        <w:rPr>
          <w:rFonts w:ascii="华文细黑" w:eastAsia="华文细黑" w:hAnsi="华文细黑" w:cs="华文细黑"/>
          <w:sz w:val="24"/>
          <w:szCs w:val="24"/>
        </w:rPr>
      </w:pPr>
      <w:r w:rsidRPr="00D95E56">
        <w:rPr>
          <w:rFonts w:ascii="华文细黑" w:eastAsia="华文细黑" w:hAnsi="华文细黑" w:cs="华文细黑" w:hint="eastAsia"/>
          <w:sz w:val="24"/>
          <w:szCs w:val="24"/>
        </w:rPr>
        <w:t>（结束）</w:t>
      </w:r>
    </w:p>
    <w:sectPr w:rsidR="004D7A97" w:rsidRPr="00D95E56"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A8" w:rsidRDefault="000320A8" w:rsidP="004D7A97">
      <w:r>
        <w:separator/>
      </w:r>
    </w:p>
  </w:endnote>
  <w:endnote w:type="continuationSeparator" w:id="1">
    <w:p w:rsidR="000320A8" w:rsidRDefault="000320A8"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64" w:rsidRDefault="00512C64">
    <w:pPr>
      <w:pStyle w:val="ab"/>
      <w:jc w:val="center"/>
      <w:rPr>
        <w:sz w:val="21"/>
        <w:szCs w:val="21"/>
      </w:rPr>
    </w:pPr>
    <w:r>
      <w:rPr>
        <w:rFonts w:cs="宋体" w:hint="eastAsia"/>
        <w:sz w:val="21"/>
        <w:szCs w:val="21"/>
      </w:rPr>
      <w:t>第</w:t>
    </w:r>
    <w:r w:rsidR="009A668C">
      <w:rPr>
        <w:sz w:val="21"/>
        <w:szCs w:val="21"/>
      </w:rPr>
      <w:fldChar w:fldCharType="begin"/>
    </w:r>
    <w:r>
      <w:rPr>
        <w:sz w:val="21"/>
        <w:szCs w:val="21"/>
      </w:rPr>
      <w:instrText xml:space="preserve"> PAGE </w:instrText>
    </w:r>
    <w:r w:rsidR="009A668C">
      <w:rPr>
        <w:sz w:val="21"/>
        <w:szCs w:val="21"/>
      </w:rPr>
      <w:fldChar w:fldCharType="separate"/>
    </w:r>
    <w:r w:rsidR="00D95E56">
      <w:rPr>
        <w:noProof/>
        <w:sz w:val="21"/>
        <w:szCs w:val="21"/>
      </w:rPr>
      <w:t>36</w:t>
    </w:r>
    <w:r w:rsidR="009A668C">
      <w:rPr>
        <w:sz w:val="21"/>
        <w:szCs w:val="21"/>
      </w:rPr>
      <w:fldChar w:fldCharType="end"/>
    </w:r>
    <w:r>
      <w:rPr>
        <w:rFonts w:cs="宋体" w:hint="eastAsia"/>
        <w:sz w:val="21"/>
        <w:szCs w:val="21"/>
      </w:rPr>
      <w:t>页共</w:t>
    </w:r>
    <w:r>
      <w:rPr>
        <w:rFonts w:hint="eastAsia"/>
        <w:sz w:val="21"/>
        <w:szCs w:val="21"/>
      </w:rPr>
      <w:t>3</w:t>
    </w:r>
    <w:r w:rsidR="007E0FBC">
      <w:rPr>
        <w:rFonts w:hint="eastAsia"/>
        <w:sz w:val="21"/>
        <w:szCs w:val="21"/>
      </w:rPr>
      <w:t>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A8" w:rsidRDefault="000320A8" w:rsidP="004D7A97">
      <w:r>
        <w:separator/>
      </w:r>
    </w:p>
  </w:footnote>
  <w:footnote w:type="continuationSeparator" w:id="1">
    <w:p w:rsidR="000320A8" w:rsidRDefault="000320A8"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64" w:rsidRDefault="00512C64">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20A8"/>
    <w:rsid w:val="0003322F"/>
    <w:rsid w:val="000333E0"/>
    <w:rsid w:val="00033AF0"/>
    <w:rsid w:val="000376B1"/>
    <w:rsid w:val="00040DE3"/>
    <w:rsid w:val="00041DEE"/>
    <w:rsid w:val="000438D1"/>
    <w:rsid w:val="00044B2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0CFE"/>
    <w:rsid w:val="00081996"/>
    <w:rsid w:val="000851F4"/>
    <w:rsid w:val="0008602F"/>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148A"/>
    <w:rsid w:val="00471CE6"/>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E0AC6"/>
    <w:rsid w:val="005E0B73"/>
    <w:rsid w:val="005E27E6"/>
    <w:rsid w:val="005E482F"/>
    <w:rsid w:val="005E5775"/>
    <w:rsid w:val="005E7025"/>
    <w:rsid w:val="005F0BBC"/>
    <w:rsid w:val="005F1493"/>
    <w:rsid w:val="005F73B2"/>
    <w:rsid w:val="00604839"/>
    <w:rsid w:val="00604B1A"/>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78E"/>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77E5E"/>
    <w:rsid w:val="00987780"/>
    <w:rsid w:val="0098798A"/>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A668C"/>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57F94"/>
    <w:rsid w:val="00A60761"/>
    <w:rsid w:val="00A61E20"/>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2CBA"/>
    <w:rsid w:val="00B52D32"/>
    <w:rsid w:val="00B536D9"/>
    <w:rsid w:val="00B54F0E"/>
    <w:rsid w:val="00B55C8C"/>
    <w:rsid w:val="00B60DEF"/>
    <w:rsid w:val="00B6549E"/>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95E56"/>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4CE"/>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A719693-8B12-4EFC-8D3B-581EA99E55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39</Pages>
  <Words>3290</Words>
  <Characters>18755</Characters>
  <Application>Microsoft Office Word</Application>
  <DocSecurity>0</DocSecurity>
  <Lines>156</Lines>
  <Paragraphs>44</Paragraphs>
  <ScaleCrop>false</ScaleCrop>
  <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120</cp:revision>
  <cp:lastPrinted>2020-03-24T01:42:00Z</cp:lastPrinted>
  <dcterms:created xsi:type="dcterms:W3CDTF">2020-03-30T09:41:00Z</dcterms:created>
  <dcterms:modified xsi:type="dcterms:W3CDTF">2020-07-09T01:31:00Z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