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43" w:rsidRDefault="000D453C">
      <w:pPr>
        <w:widowControl/>
        <w:spacing w:line="360" w:lineRule="auto"/>
        <w:jc w:val="center"/>
        <w:rPr>
          <w:rFonts w:ascii="Arial" w:hAnsi="Arial" w:cs="Arial"/>
          <w:b/>
          <w:bCs/>
          <w:kern w:val="0"/>
          <w:sz w:val="24"/>
        </w:rPr>
      </w:pPr>
      <w:r>
        <w:rPr>
          <w:rFonts w:ascii="Arial" w:hAnsi="Arial" w:cs="Arial" w:hint="eastAsia"/>
          <w:b/>
          <w:bCs/>
          <w:kern w:val="0"/>
          <w:sz w:val="24"/>
        </w:rPr>
        <w:t>四川外国语大学西区环道改造工程</w:t>
      </w:r>
    </w:p>
    <w:p w:rsidR="00311943" w:rsidRDefault="000D453C">
      <w:pPr>
        <w:widowControl/>
        <w:spacing w:line="360" w:lineRule="auto"/>
        <w:jc w:val="center"/>
        <w:rPr>
          <w:rFonts w:ascii="Arial" w:hAnsi="Arial" w:cs="Arial"/>
          <w:b/>
          <w:bCs/>
          <w:kern w:val="0"/>
          <w:sz w:val="24"/>
        </w:rPr>
      </w:pPr>
      <w:r>
        <w:rPr>
          <w:rFonts w:ascii="Arial" w:hAnsi="Arial" w:cs="Arial" w:hint="eastAsia"/>
          <w:b/>
          <w:bCs/>
          <w:kern w:val="0"/>
          <w:sz w:val="24"/>
        </w:rPr>
        <w:t>比选公告</w:t>
      </w:r>
    </w:p>
    <w:p w:rsidR="00311943" w:rsidRDefault="000D453C">
      <w:pPr>
        <w:pStyle w:val="2"/>
        <w:rPr>
          <w:rFonts w:ascii="宋体" w:eastAsia="宋体" w:hAnsi="宋体"/>
          <w:snapToGrid w:val="0"/>
          <w:spacing w:val="0"/>
        </w:rPr>
      </w:pPr>
      <w:bookmarkStart w:id="0" w:name="_Toc292875758"/>
      <w:bookmarkStart w:id="1" w:name="_Toc7563"/>
      <w:bookmarkStart w:id="2" w:name="_Toc200359238"/>
      <w:bookmarkStart w:id="3" w:name="_Toc200359427"/>
      <w:r>
        <w:rPr>
          <w:rFonts w:ascii="宋体" w:eastAsia="宋体" w:hAnsi="宋体" w:hint="eastAsia"/>
          <w:snapToGrid w:val="0"/>
          <w:spacing w:val="0"/>
        </w:rPr>
        <w:t xml:space="preserve">1. </w:t>
      </w:r>
      <w:r>
        <w:rPr>
          <w:rFonts w:ascii="宋体" w:eastAsia="宋体" w:hAnsi="宋体" w:hint="eastAsia"/>
          <w:snapToGrid w:val="0"/>
          <w:spacing w:val="0"/>
        </w:rPr>
        <w:t>比选条件</w:t>
      </w:r>
      <w:bookmarkEnd w:id="0"/>
      <w:bookmarkEnd w:id="1"/>
      <w:bookmarkEnd w:id="2"/>
      <w:bookmarkEnd w:id="3"/>
    </w:p>
    <w:p w:rsidR="00311943" w:rsidRDefault="000D453C">
      <w:pPr>
        <w:widowControl/>
        <w:spacing w:line="360" w:lineRule="auto"/>
        <w:ind w:firstLineChars="200" w:firstLine="420"/>
        <w:rPr>
          <w:rFonts w:ascii="Arial" w:hAnsi="Arial" w:cs="Arial"/>
          <w:b/>
          <w:bCs/>
          <w:kern w:val="0"/>
          <w:sz w:val="24"/>
        </w:rPr>
      </w:pPr>
      <w:r>
        <w:rPr>
          <w:rFonts w:ascii="宋体" w:hAnsi="宋体" w:cs="宋体" w:hint="eastAsia"/>
          <w:snapToGrid w:val="0"/>
          <w:kern w:val="0"/>
          <w:szCs w:val="21"/>
        </w:rPr>
        <w:t>本比选项目</w:t>
      </w:r>
      <w:r>
        <w:rPr>
          <w:rFonts w:ascii="宋体" w:hAnsi="宋体" w:cs="宋体" w:hint="eastAsia"/>
          <w:snapToGrid w:val="0"/>
          <w:kern w:val="0"/>
          <w:szCs w:val="21"/>
          <w:u w:val="single"/>
        </w:rPr>
        <w:t>四川外国语大学西区环道改造工程</w:t>
      </w:r>
      <w:r>
        <w:rPr>
          <w:rFonts w:ascii="宋体" w:hAnsi="宋体" w:cs="宋体" w:hint="eastAsia"/>
          <w:snapToGrid w:val="0"/>
          <w:kern w:val="0"/>
          <w:szCs w:val="21"/>
        </w:rPr>
        <w:t>经</w:t>
      </w:r>
      <w:r>
        <w:rPr>
          <w:rFonts w:ascii="宋体" w:hAnsi="宋体" w:cs="MingLiU" w:hint="eastAsia"/>
          <w:snapToGrid w:val="0"/>
          <w:kern w:val="0"/>
          <w:szCs w:val="21"/>
        </w:rPr>
        <w:t>核准为公开比选方式</w:t>
      </w:r>
      <w:r>
        <w:rPr>
          <w:rFonts w:ascii="宋体" w:hAnsi="宋体" w:cs="宋体" w:hint="eastAsia"/>
          <w:snapToGrid w:val="0"/>
          <w:kern w:val="0"/>
          <w:szCs w:val="21"/>
        </w:rPr>
        <w:t>，比选人为</w:t>
      </w:r>
      <w:r>
        <w:rPr>
          <w:rFonts w:ascii="宋体" w:hAnsi="宋体" w:cs="宋体" w:hint="eastAsia"/>
          <w:szCs w:val="21"/>
          <w:u w:val="single"/>
        </w:rPr>
        <w:t>四川外国语大学</w:t>
      </w:r>
      <w:r>
        <w:rPr>
          <w:rFonts w:ascii="宋体" w:hAnsi="宋体" w:cs="宋体" w:hint="eastAsia"/>
          <w:snapToGrid w:val="0"/>
          <w:kern w:val="0"/>
          <w:szCs w:val="21"/>
        </w:rPr>
        <w:t>，建设资金来自</w:t>
      </w:r>
      <w:r>
        <w:rPr>
          <w:rFonts w:ascii="宋体" w:hAnsi="宋体" w:cs="宋体" w:hint="eastAsia"/>
          <w:snapToGrid w:val="0"/>
          <w:kern w:val="0"/>
          <w:szCs w:val="21"/>
          <w:u w:val="single"/>
        </w:rPr>
        <w:t>公用设施改造修缮费用</w:t>
      </w:r>
      <w:r>
        <w:rPr>
          <w:rFonts w:ascii="宋体" w:hAnsi="宋体" w:cs="宋体" w:hint="eastAsia"/>
          <w:snapToGrid w:val="0"/>
          <w:kern w:val="0"/>
          <w:szCs w:val="21"/>
        </w:rPr>
        <w:t>，项目出资比例为</w:t>
      </w:r>
      <w:r>
        <w:rPr>
          <w:rFonts w:ascii="宋体" w:hAnsi="宋体" w:cs="宋体" w:hint="eastAsia"/>
          <w:snapToGrid w:val="0"/>
          <w:kern w:val="0"/>
          <w:szCs w:val="21"/>
          <w:u w:val="single"/>
        </w:rPr>
        <w:t>100%</w:t>
      </w:r>
      <w:r>
        <w:rPr>
          <w:rFonts w:ascii="宋体" w:hAnsi="宋体" w:cs="宋体" w:hint="eastAsia"/>
          <w:snapToGrid w:val="0"/>
          <w:kern w:val="0"/>
          <w:szCs w:val="21"/>
        </w:rPr>
        <w:t>。</w:t>
      </w:r>
      <w:r>
        <w:rPr>
          <w:rFonts w:ascii="宋体" w:hAnsi="宋体" w:cs="宋体" w:hint="eastAsia"/>
          <w:snapToGrid w:val="0"/>
          <w:kern w:val="0"/>
          <w:position w:val="-2"/>
          <w:szCs w:val="21"/>
        </w:rPr>
        <w:t>项目已具备比选条件，</w:t>
      </w:r>
      <w:r>
        <w:rPr>
          <w:rFonts w:ascii="宋体" w:hAnsi="宋体" w:cs="宋体" w:hint="eastAsia"/>
          <w:snapToGrid w:val="0"/>
          <w:kern w:val="0"/>
          <w:szCs w:val="21"/>
        </w:rPr>
        <w:t>现对该项目</w:t>
      </w:r>
      <w:r>
        <w:rPr>
          <w:rFonts w:ascii="宋体" w:hAnsi="宋体" w:cs="宋体" w:hint="eastAsia"/>
          <w:snapToGrid w:val="0"/>
          <w:kern w:val="0"/>
          <w:szCs w:val="21"/>
          <w:u w:val="single"/>
        </w:rPr>
        <w:t>施工</w:t>
      </w:r>
      <w:r>
        <w:rPr>
          <w:rFonts w:ascii="宋体" w:hAnsi="宋体" w:cs="宋体" w:hint="eastAsia"/>
          <w:snapToGrid w:val="0"/>
          <w:kern w:val="0"/>
          <w:szCs w:val="21"/>
        </w:rPr>
        <w:t>进行公开比选。</w:t>
      </w:r>
    </w:p>
    <w:p w:rsidR="00311943" w:rsidRDefault="000D453C">
      <w:pPr>
        <w:pStyle w:val="2"/>
        <w:rPr>
          <w:rFonts w:ascii="宋体" w:eastAsia="宋体" w:hAnsi="宋体"/>
          <w:snapToGrid w:val="0"/>
          <w:spacing w:val="0"/>
        </w:rPr>
      </w:pPr>
      <w:bookmarkStart w:id="4" w:name="_Toc292875759"/>
      <w:bookmarkStart w:id="5" w:name="_Toc200359428"/>
      <w:bookmarkStart w:id="6" w:name="_Toc28482"/>
      <w:bookmarkStart w:id="7" w:name="_Toc200359239"/>
      <w:r>
        <w:rPr>
          <w:rFonts w:ascii="宋体" w:eastAsia="宋体" w:hAnsi="宋体" w:hint="eastAsia"/>
          <w:snapToGrid w:val="0"/>
          <w:spacing w:val="0"/>
        </w:rPr>
        <w:t xml:space="preserve">2. </w:t>
      </w:r>
      <w:r>
        <w:rPr>
          <w:rFonts w:ascii="宋体" w:eastAsia="宋体" w:hAnsi="宋体" w:hint="eastAsia"/>
          <w:snapToGrid w:val="0"/>
          <w:spacing w:val="0"/>
        </w:rPr>
        <w:t>项目概况与比选范围</w:t>
      </w:r>
      <w:bookmarkEnd w:id="4"/>
      <w:bookmarkEnd w:id="5"/>
      <w:bookmarkEnd w:id="6"/>
      <w:bookmarkEnd w:id="7"/>
    </w:p>
    <w:p w:rsidR="00311943" w:rsidRDefault="000D453C">
      <w:pPr>
        <w:spacing w:line="360" w:lineRule="auto"/>
        <w:ind w:firstLineChars="200" w:firstLine="420"/>
        <w:rPr>
          <w:rFonts w:ascii="宋体" w:hAnsi="宋体" w:cs="宋体"/>
          <w:szCs w:val="21"/>
        </w:rPr>
      </w:pPr>
      <w:bookmarkStart w:id="8" w:name="_Toc292875760"/>
      <w:bookmarkStart w:id="9" w:name="_Toc200359240"/>
      <w:bookmarkStart w:id="10" w:name="_Toc200359429"/>
      <w:bookmarkStart w:id="11" w:name="_Toc21050"/>
      <w:r>
        <w:rPr>
          <w:rFonts w:ascii="宋体" w:hAnsi="宋体" w:cs="宋体" w:hint="eastAsia"/>
          <w:szCs w:val="21"/>
        </w:rPr>
        <w:t xml:space="preserve">2.1 </w:t>
      </w:r>
      <w:r>
        <w:rPr>
          <w:rFonts w:ascii="宋体" w:hAnsi="宋体" w:cs="宋体" w:hint="eastAsia"/>
          <w:szCs w:val="21"/>
        </w:rPr>
        <w:t>建设地点：</w:t>
      </w:r>
      <w:r>
        <w:rPr>
          <w:rFonts w:ascii="宋体" w:hAnsi="宋体" w:cs="宋体" w:hint="eastAsia"/>
          <w:snapToGrid w:val="0"/>
          <w:kern w:val="0"/>
          <w:szCs w:val="21"/>
        </w:rPr>
        <w:t>四川外国语大学校园内。</w:t>
      </w:r>
    </w:p>
    <w:p w:rsidR="00311943" w:rsidRDefault="000D453C">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项目概况：</w:t>
      </w:r>
      <w:r>
        <w:rPr>
          <w:rFonts w:ascii="宋体" w:hAnsi="宋体" w:cs="宋体"/>
          <w:snapToGrid w:val="0"/>
          <w:kern w:val="0"/>
          <w:szCs w:val="21"/>
        </w:rPr>
        <w:t>改造</w:t>
      </w:r>
      <w:r>
        <w:rPr>
          <w:rFonts w:ascii="宋体" w:hAnsi="宋体" w:cs="宋体" w:hint="eastAsia"/>
          <w:snapToGrid w:val="0"/>
          <w:kern w:val="0"/>
          <w:szCs w:val="21"/>
        </w:rPr>
        <w:t>旧沥青路面约</w:t>
      </w:r>
      <w:r>
        <w:rPr>
          <w:rFonts w:ascii="宋体" w:hAnsi="宋体" w:cs="宋体" w:hint="eastAsia"/>
          <w:snapToGrid w:val="0"/>
          <w:kern w:val="0"/>
          <w:szCs w:val="21"/>
        </w:rPr>
        <w:t>1690</w:t>
      </w:r>
      <w:r>
        <w:rPr>
          <w:rFonts w:ascii="宋体" w:hAnsi="宋体" w:cs="宋体" w:hint="eastAsia"/>
          <w:snapToGrid w:val="0"/>
          <w:kern w:val="0"/>
          <w:szCs w:val="21"/>
        </w:rPr>
        <w:t>平方米，新增沥青路面约</w:t>
      </w:r>
      <w:r>
        <w:rPr>
          <w:rFonts w:ascii="宋体" w:hAnsi="宋体" w:cs="宋体" w:hint="eastAsia"/>
          <w:snapToGrid w:val="0"/>
          <w:kern w:val="0"/>
          <w:szCs w:val="21"/>
        </w:rPr>
        <w:t>14890</w:t>
      </w:r>
      <w:r>
        <w:rPr>
          <w:rFonts w:ascii="宋体" w:hAnsi="宋体" w:cs="宋体" w:hint="eastAsia"/>
          <w:snapToGrid w:val="0"/>
          <w:kern w:val="0"/>
          <w:szCs w:val="21"/>
        </w:rPr>
        <w:t>平方米，项目总投资约</w:t>
      </w:r>
      <w:r>
        <w:rPr>
          <w:rFonts w:ascii="宋体" w:hAnsi="宋体" w:cs="宋体" w:hint="eastAsia"/>
          <w:snapToGrid w:val="0"/>
          <w:kern w:val="0"/>
          <w:szCs w:val="21"/>
        </w:rPr>
        <w:t>193</w:t>
      </w:r>
      <w:r>
        <w:rPr>
          <w:rFonts w:ascii="宋体" w:hAnsi="宋体" w:cs="宋体" w:hint="eastAsia"/>
          <w:snapToGrid w:val="0"/>
          <w:kern w:val="0"/>
          <w:szCs w:val="21"/>
        </w:rPr>
        <w:t>万元。</w:t>
      </w:r>
    </w:p>
    <w:p w:rsidR="00311943" w:rsidRDefault="000D453C">
      <w:pPr>
        <w:spacing w:line="360" w:lineRule="auto"/>
        <w:ind w:firstLineChars="200" w:firstLine="420"/>
        <w:rPr>
          <w:rFonts w:ascii="宋体" w:hAnsi="宋体" w:cs="宋体"/>
          <w:kern w:val="0"/>
          <w:szCs w:val="21"/>
        </w:rPr>
      </w:pPr>
      <w:r>
        <w:rPr>
          <w:rFonts w:ascii="宋体" w:hAnsi="宋体" w:cs="宋体" w:hint="eastAsia"/>
          <w:szCs w:val="21"/>
        </w:rPr>
        <w:t xml:space="preserve">2.3 </w:t>
      </w:r>
      <w:r>
        <w:rPr>
          <w:rFonts w:ascii="宋体" w:hAnsi="宋体" w:cs="宋体" w:hint="eastAsia"/>
          <w:kern w:val="0"/>
          <w:szCs w:val="21"/>
        </w:rPr>
        <w:t>计划工期：</w:t>
      </w:r>
      <w:r>
        <w:rPr>
          <w:rFonts w:ascii="宋体" w:hAnsi="宋体" w:cs="宋体"/>
          <w:kern w:val="0"/>
          <w:szCs w:val="21"/>
          <w:u w:val="single"/>
        </w:rPr>
        <w:t>60</w:t>
      </w:r>
      <w:r>
        <w:rPr>
          <w:rFonts w:ascii="宋体" w:hAnsi="宋体" w:cs="宋体" w:hint="eastAsia"/>
          <w:kern w:val="0"/>
          <w:szCs w:val="21"/>
        </w:rPr>
        <w:t>日历天。</w:t>
      </w:r>
    </w:p>
    <w:p w:rsidR="00311943" w:rsidRDefault="000D453C">
      <w:pPr>
        <w:spacing w:line="360" w:lineRule="auto"/>
        <w:ind w:firstLineChars="200" w:firstLine="420"/>
        <w:rPr>
          <w:rFonts w:ascii="宋体" w:hAnsi="宋体"/>
          <w:szCs w:val="21"/>
        </w:rPr>
      </w:pPr>
      <w:r>
        <w:rPr>
          <w:rFonts w:ascii="宋体" w:hAnsi="宋体" w:cs="宋体" w:hint="eastAsia"/>
          <w:szCs w:val="21"/>
        </w:rPr>
        <w:t xml:space="preserve">2.4 </w:t>
      </w:r>
      <w:r>
        <w:rPr>
          <w:rFonts w:ascii="宋体" w:hAnsi="宋体" w:cs="宋体" w:hint="eastAsia"/>
          <w:szCs w:val="21"/>
        </w:rPr>
        <w:t>比选范围：</w:t>
      </w:r>
      <w:r>
        <w:rPr>
          <w:rFonts w:ascii="宋体" w:hAnsi="宋体" w:cs="宋体" w:hint="eastAsia"/>
          <w:snapToGrid w:val="0"/>
          <w:kern w:val="0"/>
          <w:szCs w:val="21"/>
        </w:rPr>
        <w:t>施工图所示范围内的全部工作内容，</w:t>
      </w:r>
      <w:r>
        <w:rPr>
          <w:rFonts w:ascii="宋体" w:hAnsi="宋体" w:hint="eastAsia"/>
          <w:szCs w:val="21"/>
        </w:rPr>
        <w:t>具体详见本工程图纸、工程量清单、比选文件及答疑、补遗（如有）等包括的所有内容。</w:t>
      </w:r>
    </w:p>
    <w:p w:rsidR="00311943" w:rsidRDefault="000D453C">
      <w:pPr>
        <w:pStyle w:val="2"/>
        <w:rPr>
          <w:rFonts w:ascii="宋体" w:eastAsia="宋体" w:hAnsi="宋体"/>
          <w:snapToGrid w:val="0"/>
          <w:spacing w:val="0"/>
        </w:rPr>
      </w:pPr>
      <w:r>
        <w:rPr>
          <w:rFonts w:ascii="宋体" w:eastAsia="宋体" w:hAnsi="宋体" w:hint="eastAsia"/>
          <w:snapToGrid w:val="0"/>
          <w:spacing w:val="0"/>
        </w:rPr>
        <w:t xml:space="preserve">3. </w:t>
      </w:r>
      <w:r>
        <w:rPr>
          <w:rFonts w:ascii="宋体" w:eastAsia="宋体" w:hAnsi="宋体" w:hint="eastAsia"/>
          <w:snapToGrid w:val="0"/>
          <w:spacing w:val="0"/>
        </w:rPr>
        <w:t>比选申请人资格要求</w:t>
      </w:r>
      <w:bookmarkEnd w:id="8"/>
      <w:bookmarkEnd w:id="9"/>
      <w:bookmarkEnd w:id="10"/>
      <w:bookmarkEnd w:id="11"/>
    </w:p>
    <w:p w:rsidR="00311943" w:rsidRDefault="000D453C">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bookmarkStart w:id="12" w:name="_Toc10406"/>
      <w:bookmarkStart w:id="13" w:name="_Toc200359430"/>
      <w:bookmarkStart w:id="14" w:name="_Toc292875761"/>
      <w:bookmarkStart w:id="15" w:name="_Toc200359241"/>
      <w:r>
        <w:rPr>
          <w:rFonts w:ascii="宋体" w:hAnsi="宋体" w:cs="宋体" w:hint="eastAsia"/>
          <w:snapToGrid w:val="0"/>
          <w:kern w:val="0"/>
          <w:szCs w:val="21"/>
        </w:rPr>
        <w:t xml:space="preserve">3.1  </w:t>
      </w:r>
      <w:r>
        <w:rPr>
          <w:rFonts w:ascii="宋体" w:hAnsi="宋体" w:cs="宋体" w:hint="eastAsia"/>
          <w:snapToGrid w:val="0"/>
          <w:kern w:val="0"/>
          <w:szCs w:val="21"/>
        </w:rPr>
        <w:t>本次比选实行资格后审，比选申请人应满足下列资格条件：比选申请人须具备建设行政主管部门颁发的</w:t>
      </w:r>
      <w:r>
        <w:rPr>
          <w:rFonts w:ascii="宋体" w:hAnsi="宋体" w:cs="宋体" w:hint="eastAsia"/>
          <w:b/>
          <w:snapToGrid w:val="0"/>
          <w:kern w:val="0"/>
          <w:szCs w:val="21"/>
        </w:rPr>
        <w:t>公路工程施工总承包叁级及以上资质或市政公用工程施工总承包叁级及以上资质</w:t>
      </w:r>
      <w:r>
        <w:rPr>
          <w:rFonts w:ascii="宋体" w:hAnsi="宋体" w:cs="宋体" w:hint="eastAsia"/>
          <w:snapToGrid w:val="0"/>
          <w:kern w:val="0"/>
          <w:szCs w:val="21"/>
        </w:rPr>
        <w:t>，并在人员、设备、资金等方面具有相应的施工能力。</w:t>
      </w:r>
    </w:p>
    <w:p w:rsidR="00311943" w:rsidRDefault="000D453C">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3.2  </w:t>
      </w:r>
      <w:r>
        <w:rPr>
          <w:rFonts w:ascii="宋体" w:hAnsi="宋体" w:cs="宋体" w:hint="eastAsia"/>
          <w:snapToGrid w:val="0"/>
          <w:kern w:val="0"/>
          <w:szCs w:val="21"/>
        </w:rPr>
        <w:t>比选申请人须具备</w:t>
      </w:r>
      <w:r>
        <w:rPr>
          <w:rFonts w:ascii="宋体" w:hAnsi="宋体" w:cs="宋体" w:hint="eastAsia"/>
          <w:snapToGrid w:val="0"/>
          <w:kern w:val="0"/>
          <w:szCs w:val="21"/>
        </w:rPr>
        <w:t>201</w:t>
      </w:r>
      <w:r>
        <w:rPr>
          <w:rFonts w:ascii="宋体" w:hAnsi="宋体" w:cs="宋体"/>
          <w:snapToGrid w:val="0"/>
          <w:kern w:val="0"/>
          <w:szCs w:val="21"/>
        </w:rPr>
        <w:t>6</w:t>
      </w:r>
      <w:r>
        <w:rPr>
          <w:rFonts w:ascii="宋体" w:hAnsi="宋体" w:cs="宋体" w:hint="eastAsia"/>
          <w:snapToGrid w:val="0"/>
          <w:kern w:val="0"/>
          <w:szCs w:val="21"/>
        </w:rPr>
        <w:t>年</w:t>
      </w:r>
      <w:r>
        <w:rPr>
          <w:rFonts w:ascii="宋体" w:hAnsi="宋体" w:cs="宋体" w:hint="eastAsia"/>
          <w:snapToGrid w:val="0"/>
          <w:kern w:val="0"/>
          <w:szCs w:val="21"/>
        </w:rPr>
        <w:t>1</w:t>
      </w:r>
      <w:r>
        <w:rPr>
          <w:rFonts w:ascii="宋体" w:hAnsi="宋体" w:cs="宋体" w:hint="eastAsia"/>
          <w:snapToGrid w:val="0"/>
          <w:kern w:val="0"/>
          <w:szCs w:val="21"/>
        </w:rPr>
        <w:t>月</w:t>
      </w:r>
      <w:r>
        <w:rPr>
          <w:rFonts w:ascii="宋体" w:hAnsi="宋体" w:cs="宋体" w:hint="eastAsia"/>
          <w:snapToGrid w:val="0"/>
          <w:kern w:val="0"/>
          <w:szCs w:val="21"/>
        </w:rPr>
        <w:t>1</w:t>
      </w:r>
      <w:r>
        <w:rPr>
          <w:rFonts w:ascii="宋体" w:hAnsi="宋体" w:cs="宋体" w:hint="eastAsia"/>
          <w:snapToGrid w:val="0"/>
          <w:kern w:val="0"/>
          <w:szCs w:val="21"/>
        </w:rPr>
        <w:t>日至比选截止时间止（以竣工时间为准）至少具有类似工程业绩</w:t>
      </w:r>
      <w:r>
        <w:rPr>
          <w:rFonts w:ascii="宋体" w:hAnsi="宋体" w:cs="宋体" w:hint="eastAsia"/>
          <w:snapToGrid w:val="0"/>
          <w:kern w:val="0"/>
          <w:szCs w:val="21"/>
        </w:rPr>
        <w:t>1</w:t>
      </w:r>
      <w:r>
        <w:rPr>
          <w:rFonts w:ascii="宋体" w:hAnsi="宋体" w:cs="宋体" w:hint="eastAsia"/>
          <w:snapToGrid w:val="0"/>
          <w:kern w:val="0"/>
          <w:szCs w:val="21"/>
        </w:rPr>
        <w:t>个</w:t>
      </w:r>
      <w:r>
        <w:rPr>
          <w:rFonts w:ascii="宋体" w:hAnsi="宋体" w:cs="宋体" w:hint="eastAsia"/>
          <w:b/>
          <w:snapToGrid w:val="0"/>
          <w:kern w:val="0"/>
          <w:szCs w:val="21"/>
        </w:rPr>
        <w:t>（类似工程是指：</w:t>
      </w:r>
      <w:r>
        <w:rPr>
          <w:rFonts w:ascii="宋体" w:hAnsi="宋体" w:hint="eastAsia"/>
          <w:b/>
          <w:szCs w:val="21"/>
        </w:rPr>
        <w:t>单项合同金额</w:t>
      </w:r>
      <w:r>
        <w:rPr>
          <w:rFonts w:ascii="宋体" w:hAnsi="宋体" w:hint="eastAsia"/>
          <w:b/>
          <w:szCs w:val="21"/>
        </w:rPr>
        <w:t>200</w:t>
      </w:r>
      <w:r>
        <w:rPr>
          <w:rFonts w:ascii="宋体" w:hAnsi="宋体" w:hint="eastAsia"/>
          <w:b/>
          <w:szCs w:val="21"/>
        </w:rPr>
        <w:t>万元及以上且竣工验收合格的道路工程施工业绩）</w:t>
      </w:r>
      <w:r>
        <w:rPr>
          <w:rFonts w:ascii="宋体" w:hAnsi="宋体" w:cs="宋体" w:hint="eastAsia"/>
          <w:snapToGrid w:val="0"/>
          <w:kern w:val="0"/>
          <w:szCs w:val="21"/>
        </w:rPr>
        <w:t>。</w:t>
      </w:r>
    </w:p>
    <w:p w:rsidR="00311943" w:rsidRDefault="000D453C">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 xml:space="preserve">.3  </w:t>
      </w:r>
      <w:r>
        <w:rPr>
          <w:rFonts w:ascii="宋体" w:hAnsi="宋体" w:cs="宋体" w:hint="eastAsia"/>
          <w:snapToGrid w:val="0"/>
          <w:kern w:val="0"/>
          <w:szCs w:val="21"/>
        </w:rPr>
        <w:t>若市外企业参加本工程竞选，应按《重庆市市外建筑施工企业入渝信息报送管理办法》（渝建发</w:t>
      </w:r>
      <w:r>
        <w:rPr>
          <w:rFonts w:ascii="宋体" w:hAnsi="宋体" w:cs="宋体" w:hint="eastAsia"/>
          <w:snapToGrid w:val="0"/>
          <w:kern w:val="0"/>
          <w:szCs w:val="21"/>
        </w:rPr>
        <w:t>[2016]22</w:t>
      </w:r>
      <w:r>
        <w:rPr>
          <w:rFonts w:ascii="宋体" w:hAnsi="宋体" w:cs="宋体" w:hint="eastAsia"/>
          <w:snapToGrid w:val="0"/>
          <w:kern w:val="0"/>
          <w:szCs w:val="21"/>
        </w:rPr>
        <w:t>号文）文件执行。市外建筑施工企业在本办法实施之日前，已取得《重庆市市外建筑施工企业入渝登记备案证明》且在有效期内的，继续有效。</w:t>
      </w:r>
    </w:p>
    <w:p w:rsidR="00311943" w:rsidRDefault="000D453C">
      <w:pPr>
        <w:tabs>
          <w:tab w:val="left" w:pos="342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3.4  </w:t>
      </w:r>
      <w:r>
        <w:rPr>
          <w:rFonts w:ascii="宋体" w:hAnsi="宋体" w:cs="宋体" w:hint="eastAsia"/>
          <w:snapToGrid w:val="0"/>
          <w:kern w:val="0"/>
          <w:szCs w:val="21"/>
        </w:rPr>
        <w:t>本次比选</w:t>
      </w:r>
      <w:r>
        <w:rPr>
          <w:rFonts w:ascii="宋体" w:hAnsi="宋体" w:cs="宋体" w:hint="eastAsia"/>
          <w:snapToGrid w:val="0"/>
          <w:kern w:val="0"/>
          <w:szCs w:val="21"/>
          <w:u w:val="single"/>
        </w:rPr>
        <w:t>不接受</w:t>
      </w:r>
      <w:r>
        <w:rPr>
          <w:rFonts w:ascii="宋体" w:hAnsi="宋体" w:cs="宋体" w:hint="eastAsia"/>
          <w:snapToGrid w:val="0"/>
          <w:kern w:val="0"/>
          <w:szCs w:val="21"/>
        </w:rPr>
        <w:t>联合体竞选。</w:t>
      </w:r>
    </w:p>
    <w:p w:rsidR="00311943" w:rsidRDefault="000D453C">
      <w:pPr>
        <w:pStyle w:val="2"/>
        <w:rPr>
          <w:rFonts w:ascii="宋体" w:eastAsia="宋体" w:hAnsi="宋体"/>
          <w:snapToGrid w:val="0"/>
          <w:spacing w:val="0"/>
        </w:rPr>
      </w:pPr>
      <w:r>
        <w:rPr>
          <w:rFonts w:ascii="宋体" w:eastAsia="宋体" w:hAnsi="宋体" w:hint="eastAsia"/>
          <w:snapToGrid w:val="0"/>
          <w:spacing w:val="0"/>
        </w:rPr>
        <w:t xml:space="preserve">4. </w:t>
      </w:r>
      <w:r>
        <w:rPr>
          <w:rFonts w:ascii="宋体" w:eastAsia="宋体" w:hAnsi="宋体" w:hint="eastAsia"/>
          <w:snapToGrid w:val="0"/>
          <w:spacing w:val="0"/>
        </w:rPr>
        <w:t>比选文件的获取</w:t>
      </w:r>
      <w:bookmarkEnd w:id="12"/>
      <w:bookmarkEnd w:id="13"/>
      <w:bookmarkEnd w:id="14"/>
      <w:bookmarkEnd w:id="15"/>
    </w:p>
    <w:p w:rsidR="00311943" w:rsidRDefault="000D453C">
      <w:pPr>
        <w:spacing w:line="360" w:lineRule="auto"/>
        <w:ind w:firstLineChars="192" w:firstLine="403"/>
        <w:textAlignment w:val="baseline"/>
        <w:rPr>
          <w:rFonts w:ascii="宋体" w:hAnsi="宋体"/>
          <w:szCs w:val="21"/>
        </w:rPr>
      </w:pPr>
      <w:bookmarkStart w:id="16" w:name="_Toc20562"/>
      <w:bookmarkStart w:id="17" w:name="_Toc267477703"/>
      <w:bookmarkStart w:id="18" w:name="_Toc292875762"/>
      <w:bookmarkStart w:id="19" w:name="_Toc263789119"/>
      <w:r>
        <w:rPr>
          <w:rFonts w:ascii="宋体" w:hAnsi="宋体" w:hint="eastAsia"/>
          <w:szCs w:val="21"/>
        </w:rPr>
        <w:t xml:space="preserve">4.1 </w:t>
      </w:r>
      <w:r>
        <w:rPr>
          <w:rFonts w:ascii="宋体" w:hAnsi="宋体" w:hint="eastAsia"/>
          <w:szCs w:val="21"/>
        </w:rPr>
        <w:t>凡有意参加比选者，请于</w:t>
      </w:r>
      <w:r>
        <w:rPr>
          <w:rFonts w:ascii="宋体" w:hAnsi="宋体" w:hint="eastAsia"/>
          <w:szCs w:val="21"/>
        </w:rPr>
        <w:t>201</w:t>
      </w:r>
      <w:r>
        <w:rPr>
          <w:rFonts w:ascii="宋体" w:hAnsi="宋体"/>
          <w:szCs w:val="21"/>
        </w:rPr>
        <w:t>9</w:t>
      </w:r>
      <w:r>
        <w:rPr>
          <w:rFonts w:ascii="宋体" w:hAnsi="宋体" w:hint="eastAsia"/>
          <w:szCs w:val="21"/>
        </w:rPr>
        <w:t>年</w:t>
      </w:r>
      <w:r>
        <w:rPr>
          <w:rFonts w:ascii="宋体" w:hAnsi="宋体"/>
          <w:szCs w:val="21"/>
          <w:u w:val="single"/>
        </w:rPr>
        <w:t>8</w:t>
      </w:r>
      <w:r>
        <w:rPr>
          <w:rFonts w:ascii="宋体" w:hAnsi="宋体" w:hint="eastAsia"/>
          <w:szCs w:val="21"/>
        </w:rPr>
        <w:t>月</w:t>
      </w:r>
      <w:r>
        <w:rPr>
          <w:rFonts w:ascii="宋体" w:hAnsi="宋体" w:hint="eastAsia"/>
          <w:szCs w:val="21"/>
          <w:u w:val="single"/>
        </w:rPr>
        <w:t>7</w:t>
      </w:r>
      <w:r>
        <w:rPr>
          <w:rFonts w:ascii="宋体" w:hAnsi="宋体" w:hint="eastAsia"/>
          <w:szCs w:val="21"/>
        </w:rPr>
        <w:t>日</w:t>
      </w:r>
      <w:r>
        <w:rPr>
          <w:rFonts w:ascii="宋体" w:hAnsi="宋体" w:hint="eastAsia"/>
          <w:szCs w:val="21"/>
        </w:rPr>
        <w:t>起在四川外国语大学官网上直接下载本项目的比选文件、工程量清单、图纸、答疑、补遗、比选控制价等相关资料，不管竞选人人下载与否，比选人和比选代理机构都视为竞选人收到以上资料并全部知晓有关比选过程和事宜，由此产生的一切后果由竞选人自负。</w:t>
      </w:r>
    </w:p>
    <w:p w:rsidR="00311943" w:rsidRDefault="000D453C">
      <w:pPr>
        <w:spacing w:line="360" w:lineRule="auto"/>
        <w:ind w:firstLineChars="192" w:firstLine="403"/>
        <w:textAlignment w:val="baseline"/>
        <w:rPr>
          <w:rFonts w:ascii="宋体" w:hAnsi="宋体"/>
          <w:szCs w:val="21"/>
        </w:rPr>
      </w:pPr>
      <w:r>
        <w:rPr>
          <w:rFonts w:ascii="宋体" w:hAnsi="宋体" w:hint="eastAsia"/>
          <w:szCs w:val="21"/>
        </w:rPr>
        <w:t xml:space="preserve">4.2 </w:t>
      </w:r>
      <w:r>
        <w:rPr>
          <w:rFonts w:ascii="宋体" w:hAnsi="宋体" w:hint="eastAsia"/>
          <w:szCs w:val="21"/>
        </w:rPr>
        <w:t>本比选公告开始发布至竞选截止时间止，各竞选人应随时在四川外国语大学官网上</w:t>
      </w:r>
      <w:r>
        <w:rPr>
          <w:rFonts w:ascii="宋体" w:hAnsi="宋体" w:hint="eastAsia"/>
          <w:szCs w:val="21"/>
        </w:rPr>
        <w:lastRenderedPageBreak/>
        <w:t>关注本比选项目相关修改或补充内容。</w:t>
      </w:r>
    </w:p>
    <w:p w:rsidR="00311943" w:rsidRDefault="000D453C">
      <w:pPr>
        <w:tabs>
          <w:tab w:val="left" w:pos="8520"/>
        </w:tabs>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hint="eastAsia"/>
          <w:szCs w:val="21"/>
        </w:rPr>
        <w:t xml:space="preserve">4.3 </w:t>
      </w:r>
      <w:r>
        <w:rPr>
          <w:rFonts w:ascii="宋体" w:hAnsi="宋体" w:hint="eastAsia"/>
          <w:szCs w:val="21"/>
        </w:rPr>
        <w:t>比选文件售价：</w:t>
      </w:r>
      <w:r>
        <w:rPr>
          <w:rFonts w:ascii="宋体" w:hAnsi="宋体" w:hint="eastAsia"/>
          <w:szCs w:val="21"/>
          <w:u w:val="single"/>
        </w:rPr>
        <w:t>1000</w:t>
      </w:r>
      <w:r>
        <w:rPr>
          <w:rFonts w:ascii="宋体" w:hAnsi="宋体" w:hint="eastAsia"/>
          <w:szCs w:val="21"/>
        </w:rPr>
        <w:t>元，售后不退，在递交竞选文件时缴纳。</w:t>
      </w:r>
    </w:p>
    <w:p w:rsidR="00311943" w:rsidRDefault="000D453C">
      <w:pPr>
        <w:pStyle w:val="2"/>
        <w:rPr>
          <w:rFonts w:ascii="宋体" w:eastAsia="宋体" w:hAnsi="宋体"/>
          <w:snapToGrid w:val="0"/>
          <w:spacing w:val="0"/>
        </w:rPr>
      </w:pPr>
      <w:r>
        <w:rPr>
          <w:rFonts w:ascii="宋体" w:eastAsia="宋体" w:hAnsi="宋体" w:hint="eastAsia"/>
          <w:snapToGrid w:val="0"/>
          <w:spacing w:val="0"/>
        </w:rPr>
        <w:t xml:space="preserve">5. </w:t>
      </w:r>
      <w:r>
        <w:rPr>
          <w:rFonts w:ascii="宋体" w:eastAsia="宋体" w:hAnsi="宋体" w:hint="eastAsia"/>
          <w:snapToGrid w:val="0"/>
          <w:spacing w:val="0"/>
        </w:rPr>
        <w:t>比选申请文件的递交</w:t>
      </w:r>
      <w:bookmarkEnd w:id="16"/>
    </w:p>
    <w:p w:rsidR="00311943" w:rsidRDefault="000D453C">
      <w:pPr>
        <w:widowControl/>
        <w:snapToGrid w:val="0"/>
        <w:spacing w:line="360" w:lineRule="auto"/>
        <w:ind w:firstLineChars="200" w:firstLine="420"/>
        <w:jc w:val="left"/>
        <w:rPr>
          <w:rFonts w:ascii="宋体" w:hAnsi="宋体" w:cs="宋体"/>
          <w:kern w:val="0"/>
          <w:szCs w:val="21"/>
        </w:rPr>
      </w:pPr>
      <w:bookmarkStart w:id="20" w:name="_Toc224103312"/>
      <w:bookmarkStart w:id="21" w:name="_Toc277082548"/>
      <w:bookmarkStart w:id="22" w:name="_Toc287607741"/>
      <w:r>
        <w:rPr>
          <w:rFonts w:ascii="宋体" w:hAnsi="宋体" w:cs="宋体"/>
          <w:kern w:val="0"/>
          <w:szCs w:val="21"/>
        </w:rPr>
        <w:t>5.1</w:t>
      </w:r>
      <w:r>
        <w:rPr>
          <w:rFonts w:ascii="宋体" w:hAnsi="宋体" w:cs="宋体" w:hint="eastAsia"/>
          <w:kern w:val="0"/>
          <w:szCs w:val="21"/>
        </w:rPr>
        <w:t>递交比选申请文件的时间为</w:t>
      </w:r>
      <w:r>
        <w:rPr>
          <w:rFonts w:ascii="宋体" w:hAnsi="宋体" w:cs="宋体" w:hint="eastAsia"/>
          <w:kern w:val="0"/>
          <w:szCs w:val="21"/>
          <w:u w:val="single"/>
        </w:rPr>
        <w:t>201</w:t>
      </w:r>
      <w:r>
        <w:rPr>
          <w:rFonts w:ascii="宋体" w:hAnsi="宋体" w:cs="宋体"/>
          <w:kern w:val="0"/>
          <w:szCs w:val="21"/>
          <w:u w:val="single"/>
        </w:rPr>
        <w:t>9</w:t>
      </w:r>
      <w:r>
        <w:rPr>
          <w:rFonts w:ascii="宋体" w:hAnsi="宋体" w:cs="宋体" w:hint="eastAsia"/>
          <w:kern w:val="0"/>
          <w:szCs w:val="21"/>
        </w:rPr>
        <w:t>年</w:t>
      </w:r>
      <w:r>
        <w:rPr>
          <w:rFonts w:ascii="宋体" w:hAnsi="宋体" w:cs="宋体"/>
          <w:kern w:val="0"/>
          <w:szCs w:val="21"/>
          <w:u w:val="single"/>
        </w:rPr>
        <w:t>8</w:t>
      </w:r>
      <w:r>
        <w:rPr>
          <w:rFonts w:ascii="宋体" w:hAnsi="宋体" w:cs="宋体" w:hint="eastAsia"/>
          <w:kern w:val="0"/>
          <w:szCs w:val="21"/>
        </w:rPr>
        <w:t>月</w:t>
      </w:r>
      <w:r>
        <w:rPr>
          <w:rFonts w:ascii="宋体" w:hAnsi="宋体" w:cs="宋体" w:hint="eastAsia"/>
          <w:kern w:val="0"/>
          <w:szCs w:val="21"/>
          <w:u w:val="single"/>
        </w:rPr>
        <w:t>15</w:t>
      </w:r>
      <w:r>
        <w:rPr>
          <w:rFonts w:ascii="宋体" w:hAnsi="宋体" w:cs="宋体" w:hint="eastAsia"/>
          <w:kern w:val="0"/>
          <w:szCs w:val="21"/>
        </w:rPr>
        <w:t>日</w:t>
      </w:r>
      <w:r>
        <w:rPr>
          <w:rFonts w:ascii="宋体" w:hAnsi="宋体" w:cs="宋体" w:hint="eastAsia"/>
          <w:kern w:val="0"/>
          <w:szCs w:val="21"/>
        </w:rPr>
        <w:t>14</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分至</w:t>
      </w:r>
      <w:r>
        <w:rPr>
          <w:rFonts w:ascii="宋体" w:hAnsi="宋体" w:cs="宋体" w:hint="eastAsia"/>
          <w:kern w:val="0"/>
          <w:szCs w:val="21"/>
          <w:u w:val="single"/>
        </w:rPr>
        <w:t>201</w:t>
      </w:r>
      <w:r>
        <w:rPr>
          <w:rFonts w:ascii="宋体" w:hAnsi="宋体" w:cs="宋体"/>
          <w:kern w:val="0"/>
          <w:szCs w:val="21"/>
          <w:u w:val="single"/>
        </w:rPr>
        <w:t>9</w:t>
      </w:r>
      <w:r>
        <w:rPr>
          <w:rFonts w:ascii="宋体" w:hAnsi="宋体" w:cs="宋体" w:hint="eastAsia"/>
          <w:kern w:val="0"/>
          <w:szCs w:val="21"/>
        </w:rPr>
        <w:t>年</w:t>
      </w:r>
      <w:r>
        <w:rPr>
          <w:rFonts w:ascii="宋体" w:hAnsi="宋体" w:cs="宋体"/>
          <w:kern w:val="0"/>
          <w:szCs w:val="21"/>
          <w:u w:val="single"/>
        </w:rPr>
        <w:t>8</w:t>
      </w:r>
      <w:r>
        <w:rPr>
          <w:rFonts w:ascii="宋体" w:hAnsi="宋体" w:cs="宋体" w:hint="eastAsia"/>
          <w:kern w:val="0"/>
          <w:szCs w:val="21"/>
        </w:rPr>
        <w:t>月</w:t>
      </w:r>
      <w:r>
        <w:rPr>
          <w:rFonts w:ascii="宋体" w:hAnsi="宋体" w:cs="宋体" w:hint="eastAsia"/>
          <w:kern w:val="0"/>
          <w:szCs w:val="21"/>
          <w:u w:val="single"/>
        </w:rPr>
        <w:t>15</w:t>
      </w:r>
      <w:r>
        <w:rPr>
          <w:rFonts w:ascii="宋体" w:hAnsi="宋体" w:cs="宋体" w:hint="eastAsia"/>
          <w:kern w:val="0"/>
          <w:szCs w:val="21"/>
        </w:rPr>
        <w:t>日</w:t>
      </w:r>
      <w:r>
        <w:rPr>
          <w:rFonts w:ascii="宋体" w:hAnsi="宋体" w:cs="宋体" w:hint="eastAsia"/>
          <w:kern w:val="0"/>
          <w:szCs w:val="21"/>
        </w:rPr>
        <w:t>14</w:t>
      </w:r>
      <w:r>
        <w:rPr>
          <w:rFonts w:ascii="宋体" w:hAnsi="宋体" w:cs="宋体" w:hint="eastAsia"/>
          <w:kern w:val="0"/>
          <w:szCs w:val="21"/>
        </w:rPr>
        <w:t>：</w:t>
      </w:r>
      <w:r>
        <w:rPr>
          <w:rFonts w:ascii="宋体" w:hAnsi="宋体" w:cs="宋体" w:hint="eastAsia"/>
          <w:kern w:val="0"/>
          <w:szCs w:val="21"/>
        </w:rPr>
        <w:t>30</w:t>
      </w:r>
      <w:r>
        <w:rPr>
          <w:rFonts w:ascii="宋体" w:hAnsi="宋体" w:cs="宋体" w:hint="eastAsia"/>
          <w:color w:val="000000"/>
          <w:kern w:val="0"/>
          <w:szCs w:val="21"/>
        </w:rPr>
        <w:t>时分，</w:t>
      </w:r>
      <w:r>
        <w:rPr>
          <w:rFonts w:ascii="宋体" w:hAnsi="宋体" w:cs="宋体" w:hint="eastAsia"/>
          <w:color w:val="000000"/>
          <w:kern w:val="0"/>
          <w:szCs w:val="21"/>
        </w:rPr>
        <w:t>地点为四川外国语大学资产楼三楼招</w:t>
      </w:r>
      <w:r w:rsidR="00350E8B">
        <w:rPr>
          <w:rFonts w:ascii="宋体" w:hAnsi="宋体" w:cs="宋体" w:hint="eastAsia"/>
          <w:color w:val="000000"/>
          <w:kern w:val="0"/>
          <w:szCs w:val="21"/>
        </w:rPr>
        <w:t>投标</w:t>
      </w:r>
      <w:r>
        <w:rPr>
          <w:rFonts w:ascii="宋体" w:hAnsi="宋体" w:cs="宋体" w:hint="eastAsia"/>
          <w:color w:val="000000"/>
          <w:kern w:val="0"/>
          <w:szCs w:val="21"/>
        </w:rPr>
        <w:t>会议室。</w:t>
      </w:r>
    </w:p>
    <w:p w:rsidR="00311943" w:rsidRDefault="000D453C" w:rsidP="00FF4C34">
      <w:pPr>
        <w:shd w:val="clear" w:color="auto" w:fill="FFFFFF"/>
        <w:snapToGrid w:val="0"/>
        <w:spacing w:line="360" w:lineRule="auto"/>
        <w:ind w:firstLineChars="199" w:firstLine="418"/>
        <w:jc w:val="left"/>
      </w:pPr>
      <w:r>
        <w:rPr>
          <w:rFonts w:ascii="宋体" w:hAnsi="宋体" w:cs="宋体"/>
          <w:kern w:val="0"/>
          <w:szCs w:val="21"/>
        </w:rPr>
        <w:t>5.</w:t>
      </w:r>
      <w:r>
        <w:rPr>
          <w:rFonts w:ascii="宋体" w:hAnsi="宋体" w:cs="宋体" w:hint="eastAsia"/>
          <w:kern w:val="0"/>
          <w:szCs w:val="21"/>
        </w:rPr>
        <w:t>2</w:t>
      </w:r>
      <w:r>
        <w:rPr>
          <w:rFonts w:ascii="宋体" w:hAnsi="宋体" w:cs="宋体" w:hint="eastAsia"/>
          <w:kern w:val="0"/>
          <w:szCs w:val="21"/>
        </w:rPr>
        <w:t>逾期送达的或者未送达指定地点的比选申请文件，比选人不予受理。</w:t>
      </w:r>
      <w:bookmarkEnd w:id="20"/>
      <w:bookmarkEnd w:id="21"/>
      <w:bookmarkEnd w:id="22"/>
    </w:p>
    <w:p w:rsidR="00311943" w:rsidRDefault="000D453C">
      <w:pPr>
        <w:pStyle w:val="2"/>
        <w:rPr>
          <w:rFonts w:ascii="宋体" w:eastAsia="宋体" w:hAnsi="宋体"/>
          <w:snapToGrid w:val="0"/>
          <w:spacing w:val="0"/>
        </w:rPr>
      </w:pPr>
      <w:bookmarkStart w:id="23" w:name="_Toc22753"/>
      <w:bookmarkStart w:id="24" w:name="_Toc292875764"/>
      <w:bookmarkEnd w:id="17"/>
      <w:bookmarkEnd w:id="18"/>
      <w:bookmarkEnd w:id="19"/>
      <w:r>
        <w:rPr>
          <w:rFonts w:ascii="宋体" w:eastAsia="宋体" w:hAnsi="宋体" w:hint="eastAsia"/>
          <w:snapToGrid w:val="0"/>
          <w:spacing w:val="0"/>
        </w:rPr>
        <w:t xml:space="preserve">6. </w:t>
      </w:r>
      <w:r>
        <w:rPr>
          <w:rFonts w:ascii="宋体" w:eastAsia="宋体" w:hAnsi="宋体" w:hint="eastAsia"/>
          <w:snapToGrid w:val="0"/>
          <w:spacing w:val="0"/>
        </w:rPr>
        <w:t>联系方式</w:t>
      </w:r>
      <w:bookmarkEnd w:id="23"/>
      <w:bookmarkEnd w:id="24"/>
    </w:p>
    <w:p w:rsidR="00311943" w:rsidRDefault="000D453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Pr>
          <w:rFonts w:ascii="宋体" w:hAnsi="宋体" w:hint="eastAsia"/>
          <w:snapToGrid w:val="0"/>
          <w:kern w:val="0"/>
        </w:rPr>
        <w:t>比选人：</w:t>
      </w:r>
      <w:r>
        <w:rPr>
          <w:rFonts w:ascii="宋体" w:hAnsi="宋体" w:hint="eastAsia"/>
          <w:snapToGrid w:val="0"/>
          <w:kern w:val="0"/>
          <w:u w:val="single"/>
        </w:rPr>
        <w:t>四川外国语大学</w:t>
      </w:r>
      <w:r>
        <w:rPr>
          <w:rFonts w:ascii="宋体" w:hAnsi="宋体" w:hint="eastAsia"/>
          <w:snapToGrid w:val="0"/>
          <w:kern w:val="0"/>
          <w:u w:val="single"/>
        </w:rPr>
        <w:t xml:space="preserve">              </w:t>
      </w:r>
      <w:r>
        <w:rPr>
          <w:rFonts w:ascii="宋体" w:hAnsi="宋体" w:hint="eastAsia"/>
          <w:snapToGrid w:val="0"/>
          <w:kern w:val="0"/>
        </w:rPr>
        <w:t xml:space="preserve">       </w:t>
      </w:r>
      <w:r>
        <w:rPr>
          <w:rFonts w:ascii="宋体" w:hAnsi="宋体" w:hint="eastAsia"/>
          <w:snapToGrid w:val="0"/>
          <w:kern w:val="0"/>
        </w:rPr>
        <w:t>比选代理机构：</w:t>
      </w:r>
      <w:r>
        <w:rPr>
          <w:rFonts w:ascii="宋体" w:hAnsi="宋体" w:cs="宋体" w:hint="eastAsia"/>
          <w:spacing w:val="-10"/>
          <w:kern w:val="0"/>
          <w:szCs w:val="21"/>
          <w:u w:val="single"/>
        </w:rPr>
        <w:t>华新项目管理集团有限公司</w:t>
      </w:r>
      <w:r>
        <w:rPr>
          <w:rFonts w:ascii="宋体" w:hAnsi="宋体" w:cs="宋体" w:hint="eastAsia"/>
          <w:spacing w:val="-10"/>
          <w:kern w:val="0"/>
          <w:szCs w:val="21"/>
          <w:u w:val="single"/>
        </w:rPr>
        <w:t xml:space="preserve">   </w:t>
      </w:r>
    </w:p>
    <w:p w:rsidR="00311943" w:rsidRDefault="000D453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Pr>
          <w:rFonts w:ascii="宋体" w:hAnsi="宋体" w:hint="eastAsia"/>
          <w:snapToGrid w:val="0"/>
          <w:kern w:val="0"/>
        </w:rPr>
        <w:t>地址：</w:t>
      </w:r>
      <w:r>
        <w:rPr>
          <w:rFonts w:ascii="宋体" w:hAnsi="宋体" w:cs="宋体" w:hint="eastAsia"/>
          <w:kern w:val="0"/>
          <w:szCs w:val="21"/>
          <w:u w:val="single"/>
        </w:rPr>
        <w:t>沙坪坝区烈士墓壮志路</w:t>
      </w:r>
      <w:r>
        <w:rPr>
          <w:rFonts w:ascii="宋体" w:hAnsi="宋体" w:cs="宋体" w:hint="eastAsia"/>
          <w:kern w:val="0"/>
          <w:szCs w:val="21"/>
          <w:u w:val="single"/>
        </w:rPr>
        <w:t>33</w:t>
      </w:r>
      <w:r>
        <w:rPr>
          <w:rFonts w:ascii="宋体" w:hAnsi="宋体" w:cs="宋体" w:hint="eastAsia"/>
          <w:kern w:val="0"/>
          <w:szCs w:val="21"/>
          <w:u w:val="single"/>
        </w:rPr>
        <w:t>号</w:t>
      </w:r>
      <w:r>
        <w:rPr>
          <w:rFonts w:ascii="宋体" w:hAnsi="宋体" w:cs="宋体" w:hint="eastAsia"/>
          <w:kern w:val="0"/>
          <w:szCs w:val="21"/>
          <w:u w:val="single"/>
        </w:rPr>
        <w:t xml:space="preserve">      </w:t>
      </w:r>
      <w:r>
        <w:rPr>
          <w:rFonts w:ascii="宋体" w:hAnsi="宋体" w:hint="eastAsia"/>
          <w:snapToGrid w:val="0"/>
          <w:kern w:val="0"/>
        </w:rPr>
        <w:t xml:space="preserve">       </w:t>
      </w:r>
      <w:r>
        <w:rPr>
          <w:rFonts w:ascii="宋体" w:hAnsi="宋体" w:hint="eastAsia"/>
          <w:snapToGrid w:val="0"/>
          <w:kern w:val="0"/>
        </w:rPr>
        <w:t>地址：</w:t>
      </w:r>
      <w:r>
        <w:rPr>
          <w:rFonts w:ascii="宋体" w:hAnsi="宋体" w:cs="宋体" w:hint="eastAsia"/>
          <w:kern w:val="0"/>
          <w:szCs w:val="21"/>
          <w:u w:val="single"/>
        </w:rPr>
        <w:t>重庆市渝北区华宇北城中央汇</w:t>
      </w:r>
      <w:r>
        <w:rPr>
          <w:rFonts w:ascii="宋体" w:hAnsi="宋体" w:cs="宋体" w:hint="eastAsia"/>
          <w:kern w:val="0"/>
          <w:szCs w:val="21"/>
          <w:u w:val="single"/>
        </w:rPr>
        <w:t>A</w:t>
      </w:r>
      <w:r>
        <w:rPr>
          <w:rFonts w:ascii="宋体" w:hAnsi="宋体" w:cs="宋体" w:hint="eastAsia"/>
          <w:kern w:val="0"/>
          <w:szCs w:val="21"/>
          <w:u w:val="single"/>
        </w:rPr>
        <w:t>区</w:t>
      </w:r>
      <w:r>
        <w:rPr>
          <w:rFonts w:ascii="宋体" w:hAnsi="宋体" w:cs="宋体" w:hint="eastAsia"/>
          <w:kern w:val="0"/>
          <w:szCs w:val="21"/>
          <w:u w:val="single"/>
        </w:rPr>
        <w:t>2</w:t>
      </w:r>
      <w:r>
        <w:rPr>
          <w:rFonts w:ascii="宋体" w:hAnsi="宋体" w:cs="宋体" w:hint="eastAsia"/>
          <w:kern w:val="0"/>
          <w:szCs w:val="21"/>
          <w:u w:val="single"/>
        </w:rPr>
        <w:t>号楼</w:t>
      </w:r>
    </w:p>
    <w:p w:rsidR="00311943" w:rsidRDefault="000D453C">
      <w:pPr>
        <w:tabs>
          <w:tab w:val="left" w:pos="5140"/>
          <w:tab w:val="left" w:pos="8420"/>
        </w:tabs>
        <w:autoSpaceDE w:val="0"/>
        <w:autoSpaceDN w:val="0"/>
        <w:adjustRightInd w:val="0"/>
        <w:snapToGrid w:val="0"/>
        <w:spacing w:line="360" w:lineRule="auto"/>
        <w:jc w:val="left"/>
        <w:rPr>
          <w:rFonts w:ascii="宋体" w:hAnsi="宋体"/>
          <w:snapToGrid w:val="0"/>
          <w:kern w:val="0"/>
        </w:rPr>
      </w:pPr>
      <w:r>
        <w:rPr>
          <w:rFonts w:ascii="宋体" w:hAnsi="宋体" w:hint="eastAsia"/>
          <w:snapToGrid w:val="0"/>
          <w:kern w:val="0"/>
        </w:rPr>
        <w:t>联系人：</w:t>
      </w:r>
      <w:r>
        <w:rPr>
          <w:rFonts w:ascii="宋体" w:hAnsi="宋体" w:hint="eastAsia"/>
          <w:snapToGrid w:val="0"/>
          <w:kern w:val="0"/>
          <w:u w:val="single"/>
        </w:rPr>
        <w:t xml:space="preserve"> </w:t>
      </w:r>
      <w:r>
        <w:rPr>
          <w:rFonts w:ascii="宋体" w:hAnsi="宋体" w:hint="eastAsia"/>
          <w:snapToGrid w:val="0"/>
          <w:kern w:val="0"/>
          <w:u w:val="single"/>
        </w:rPr>
        <w:t>吕老师</w:t>
      </w:r>
      <w:r>
        <w:rPr>
          <w:rFonts w:ascii="宋体" w:hAnsi="宋体" w:hint="eastAsia"/>
          <w:snapToGrid w:val="0"/>
          <w:kern w:val="0"/>
          <w:u w:val="single"/>
        </w:rPr>
        <w:t xml:space="preserve">                     </w:t>
      </w:r>
      <w:r>
        <w:rPr>
          <w:rFonts w:ascii="宋体" w:hAnsi="宋体" w:hint="eastAsia"/>
          <w:snapToGrid w:val="0"/>
          <w:kern w:val="0"/>
        </w:rPr>
        <w:t xml:space="preserve">       </w:t>
      </w:r>
      <w:r>
        <w:rPr>
          <w:rFonts w:ascii="宋体" w:hAnsi="宋体" w:hint="eastAsia"/>
          <w:snapToGrid w:val="0"/>
          <w:kern w:val="0"/>
        </w:rPr>
        <w:t>联系人：</w:t>
      </w:r>
      <w:r>
        <w:rPr>
          <w:rFonts w:ascii="宋体" w:hAnsi="宋体" w:hint="eastAsia"/>
          <w:snapToGrid w:val="0"/>
          <w:kern w:val="0"/>
          <w:u w:val="single"/>
        </w:rPr>
        <w:t>李老师</w:t>
      </w:r>
      <w:r>
        <w:rPr>
          <w:rFonts w:ascii="宋体" w:hAnsi="宋体" w:hint="eastAsia"/>
          <w:snapToGrid w:val="0"/>
          <w:kern w:val="0"/>
          <w:u w:val="single"/>
        </w:rPr>
        <w:t xml:space="preserve">                      </w:t>
      </w:r>
    </w:p>
    <w:p w:rsidR="00311943" w:rsidRDefault="000D453C">
      <w:pPr>
        <w:tabs>
          <w:tab w:val="left" w:pos="5140"/>
          <w:tab w:val="left" w:pos="8420"/>
        </w:tabs>
        <w:autoSpaceDE w:val="0"/>
        <w:autoSpaceDN w:val="0"/>
        <w:adjustRightInd w:val="0"/>
        <w:snapToGrid w:val="0"/>
        <w:spacing w:line="360" w:lineRule="auto"/>
        <w:jc w:val="left"/>
        <w:rPr>
          <w:rFonts w:ascii="宋体" w:hAnsi="宋体"/>
          <w:snapToGrid w:val="0"/>
          <w:kern w:val="0"/>
        </w:rPr>
      </w:pPr>
      <w:r>
        <w:rPr>
          <w:rFonts w:ascii="宋体" w:hAnsi="宋体" w:hint="eastAsia"/>
          <w:snapToGrid w:val="0"/>
          <w:kern w:val="0"/>
        </w:rPr>
        <w:t>电话：</w:t>
      </w:r>
      <w:r>
        <w:rPr>
          <w:rFonts w:ascii="宋体" w:hAnsi="宋体" w:hint="eastAsia"/>
          <w:szCs w:val="21"/>
          <w:u w:val="single"/>
        </w:rPr>
        <w:t xml:space="preserve">  023-65385008               </w:t>
      </w:r>
      <w:r>
        <w:rPr>
          <w:rFonts w:ascii="宋体" w:hAnsi="宋体" w:hint="eastAsia"/>
          <w:snapToGrid w:val="0"/>
          <w:kern w:val="0"/>
        </w:rPr>
        <w:t xml:space="preserve">       </w:t>
      </w:r>
      <w:r>
        <w:rPr>
          <w:rFonts w:ascii="宋体" w:hAnsi="宋体" w:hint="eastAsia"/>
          <w:snapToGrid w:val="0"/>
          <w:kern w:val="0"/>
        </w:rPr>
        <w:t>电话：</w:t>
      </w:r>
      <w:r>
        <w:rPr>
          <w:rFonts w:ascii="宋体" w:hAnsi="宋体" w:hint="eastAsia"/>
          <w:snapToGrid w:val="0"/>
          <w:kern w:val="0"/>
          <w:u w:val="single"/>
        </w:rPr>
        <w:t xml:space="preserve">18166354977  </w:t>
      </w:r>
    </w:p>
    <w:p w:rsidR="00311943" w:rsidRDefault="00311943">
      <w:bookmarkStart w:id="25" w:name="_GoBack"/>
      <w:bookmarkEnd w:id="25"/>
    </w:p>
    <w:sectPr w:rsidR="00311943" w:rsidSect="00311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53C" w:rsidRDefault="000D453C" w:rsidP="00FF4C34">
      <w:r>
        <w:separator/>
      </w:r>
    </w:p>
  </w:endnote>
  <w:endnote w:type="continuationSeparator" w:id="1">
    <w:p w:rsidR="000D453C" w:rsidRDefault="000D453C" w:rsidP="00FF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53C" w:rsidRDefault="000D453C" w:rsidP="00FF4C34">
      <w:r>
        <w:separator/>
      </w:r>
    </w:p>
  </w:footnote>
  <w:footnote w:type="continuationSeparator" w:id="1">
    <w:p w:rsidR="000D453C" w:rsidRDefault="000D453C" w:rsidP="00FF4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943"/>
    <w:rsid w:val="000D453C"/>
    <w:rsid w:val="00311943"/>
    <w:rsid w:val="00350E8B"/>
    <w:rsid w:val="00FF4C34"/>
    <w:rsid w:val="14801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943"/>
    <w:pPr>
      <w:widowControl w:val="0"/>
      <w:jc w:val="both"/>
    </w:pPr>
    <w:rPr>
      <w:kern w:val="2"/>
      <w:sz w:val="21"/>
      <w:szCs w:val="24"/>
    </w:rPr>
  </w:style>
  <w:style w:type="paragraph" w:styleId="2">
    <w:name w:val="heading 2"/>
    <w:basedOn w:val="a"/>
    <w:next w:val="a"/>
    <w:qFormat/>
    <w:rsid w:val="00311943"/>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4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4C34"/>
    <w:rPr>
      <w:kern w:val="2"/>
      <w:sz w:val="18"/>
      <w:szCs w:val="18"/>
    </w:rPr>
  </w:style>
  <w:style w:type="paragraph" w:styleId="a4">
    <w:name w:val="footer"/>
    <w:basedOn w:val="a"/>
    <w:link w:val="Char0"/>
    <w:rsid w:val="00FF4C34"/>
    <w:pPr>
      <w:tabs>
        <w:tab w:val="center" w:pos="4153"/>
        <w:tab w:val="right" w:pos="8306"/>
      </w:tabs>
      <w:snapToGrid w:val="0"/>
      <w:jc w:val="left"/>
    </w:pPr>
    <w:rPr>
      <w:sz w:val="18"/>
      <w:szCs w:val="18"/>
    </w:rPr>
  </w:style>
  <w:style w:type="character" w:customStyle="1" w:styleId="Char0">
    <w:name w:val="页脚 Char"/>
    <w:basedOn w:val="a0"/>
    <w:link w:val="a4"/>
    <w:rsid w:val="00FF4C3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朱米娜</cp:lastModifiedBy>
  <cp:revision>3</cp:revision>
  <dcterms:created xsi:type="dcterms:W3CDTF">2014-10-29T12:08:00Z</dcterms:created>
  <dcterms:modified xsi:type="dcterms:W3CDTF">2019-08-06T08:30:00Z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