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40A" w:rsidRPr="009B44E3" w:rsidRDefault="002B240A">
      <w:pPr>
        <w:spacing w:line="600" w:lineRule="exact"/>
        <w:jc w:val="center"/>
        <w:outlineLvl w:val="0"/>
        <w:rPr>
          <w:rFonts w:ascii="方正仿宋_GBK" w:eastAsia="方正仿宋_GBK" w:hint="eastAsia"/>
          <w:sz w:val="52"/>
        </w:rPr>
      </w:pPr>
    </w:p>
    <w:p w:rsidR="002B240A" w:rsidRPr="009B44E3" w:rsidRDefault="002B240A">
      <w:pPr>
        <w:spacing w:line="1600" w:lineRule="exact"/>
        <w:jc w:val="center"/>
        <w:outlineLvl w:val="0"/>
        <w:rPr>
          <w:rFonts w:ascii="方正黑体_GBK" w:eastAsia="方正黑体_GBK"/>
          <w:sz w:val="100"/>
        </w:rPr>
      </w:pPr>
      <w:r w:rsidRPr="009B44E3">
        <w:rPr>
          <w:rFonts w:ascii="方正黑体_GBK" w:eastAsia="方正黑体_GBK" w:hint="eastAsia"/>
          <w:sz w:val="100"/>
        </w:rPr>
        <w:t>政府采购</w:t>
      </w:r>
    </w:p>
    <w:p w:rsidR="002B240A" w:rsidRPr="009B44E3" w:rsidRDefault="002B240A">
      <w:pPr>
        <w:spacing w:line="1600" w:lineRule="exact"/>
        <w:jc w:val="center"/>
        <w:outlineLvl w:val="0"/>
        <w:rPr>
          <w:rFonts w:ascii="方正黑体_GBK" w:eastAsia="方正黑体_GBK" w:hAnsi="宋体"/>
          <w:sz w:val="130"/>
          <w:szCs w:val="130"/>
        </w:rPr>
      </w:pPr>
      <w:r w:rsidRPr="009B44E3">
        <w:rPr>
          <w:rFonts w:ascii="方正黑体_GBK" w:eastAsia="方正黑体_GBK" w:hAnsi="宋体" w:hint="eastAsia"/>
          <w:sz w:val="130"/>
          <w:szCs w:val="130"/>
        </w:rPr>
        <w:t>招 标 文 件</w:t>
      </w:r>
    </w:p>
    <w:p w:rsidR="002B240A" w:rsidRPr="009B44E3" w:rsidRDefault="002B240A">
      <w:pPr>
        <w:pStyle w:val="ac"/>
        <w:spacing w:line="500" w:lineRule="exact"/>
        <w:ind w:left="0"/>
        <w:jc w:val="center"/>
        <w:rPr>
          <w:rFonts w:ascii="方正黑体_GBK" w:eastAsia="方正黑体_GBK"/>
          <w:sz w:val="32"/>
        </w:rPr>
      </w:pPr>
    </w:p>
    <w:p w:rsidR="002B240A" w:rsidRPr="009B44E3" w:rsidRDefault="002B240A">
      <w:pPr>
        <w:pStyle w:val="ac"/>
        <w:spacing w:line="500" w:lineRule="exact"/>
        <w:ind w:left="0"/>
        <w:jc w:val="center"/>
        <w:rPr>
          <w:rFonts w:ascii="方正黑体_GBK" w:eastAsia="方正黑体_GBK"/>
          <w:sz w:val="32"/>
        </w:rPr>
      </w:pPr>
    </w:p>
    <w:p w:rsidR="002B240A" w:rsidRPr="009B44E3" w:rsidRDefault="002B240A">
      <w:pPr>
        <w:pStyle w:val="ac"/>
        <w:spacing w:line="500" w:lineRule="exact"/>
        <w:ind w:left="0"/>
        <w:jc w:val="center"/>
        <w:rPr>
          <w:rFonts w:ascii="方正黑体_GBK" w:eastAsia="方正黑体_GBK"/>
          <w:sz w:val="32"/>
        </w:rPr>
      </w:pPr>
    </w:p>
    <w:p w:rsidR="002B240A" w:rsidRPr="009B44E3" w:rsidRDefault="002B240A">
      <w:pPr>
        <w:pStyle w:val="ac"/>
        <w:spacing w:line="500" w:lineRule="exact"/>
        <w:ind w:left="0"/>
        <w:jc w:val="center"/>
        <w:rPr>
          <w:rFonts w:ascii="方正黑体_GBK" w:eastAsia="方正黑体_GBK"/>
          <w:sz w:val="32"/>
        </w:rPr>
      </w:pPr>
    </w:p>
    <w:p w:rsidR="002B240A" w:rsidRPr="009B44E3" w:rsidRDefault="002B240A">
      <w:pPr>
        <w:pStyle w:val="ac"/>
        <w:spacing w:line="500" w:lineRule="exact"/>
        <w:ind w:left="0"/>
        <w:jc w:val="center"/>
        <w:rPr>
          <w:rFonts w:ascii="方正小标宋_GBK" w:eastAsia="方正小标宋_GBK"/>
          <w:sz w:val="32"/>
        </w:rPr>
      </w:pPr>
    </w:p>
    <w:p w:rsidR="002B240A" w:rsidRPr="009B44E3" w:rsidRDefault="000A6B27">
      <w:pPr>
        <w:spacing w:line="500" w:lineRule="exact"/>
        <w:ind w:firstLineChars="650" w:firstLine="2080"/>
        <w:outlineLvl w:val="0"/>
        <w:rPr>
          <w:rFonts w:ascii="方正小标宋_GBK" w:eastAsia="方正小标宋_GBK" w:hAnsi="宋体"/>
          <w:sz w:val="32"/>
        </w:rPr>
      </w:pPr>
      <w:r w:rsidRPr="009B44E3">
        <w:rPr>
          <w:rFonts w:ascii="方正小标宋_GBK" w:eastAsia="方正小标宋_GBK" w:hAnsi="宋体" w:hint="eastAsia"/>
          <w:sz w:val="32"/>
        </w:rPr>
        <w:t>采购执行单</w:t>
      </w:r>
      <w:r w:rsidR="002B240A" w:rsidRPr="009B44E3">
        <w:rPr>
          <w:rFonts w:ascii="方正小标宋_GBK" w:eastAsia="方正小标宋_GBK" w:hAnsi="宋体" w:hint="eastAsia"/>
          <w:sz w:val="32"/>
        </w:rPr>
        <w:t>号：</w:t>
      </w:r>
      <w:r w:rsidR="00577348" w:rsidRPr="009B44E3">
        <w:rPr>
          <w:rFonts w:ascii="方正小标宋_GBK" w:eastAsia="方正小标宋_GBK" w:hAnsi="宋体" w:hint="eastAsia"/>
          <w:sz w:val="32"/>
        </w:rPr>
        <w:t>HH20</w:t>
      </w:r>
      <w:r w:rsidR="00E97097" w:rsidRPr="009B44E3">
        <w:rPr>
          <w:rFonts w:ascii="方正小标宋_GBK" w:eastAsia="方正小标宋_GBK" w:hAnsi="宋体" w:hint="eastAsia"/>
          <w:sz w:val="32"/>
        </w:rPr>
        <w:t>200</w:t>
      </w:r>
      <w:r w:rsidR="00145EF1" w:rsidRPr="009B44E3">
        <w:rPr>
          <w:rFonts w:ascii="方正小标宋_GBK" w:eastAsia="方正小标宋_GBK" w:hAnsi="宋体" w:hint="eastAsia"/>
          <w:sz w:val="32"/>
        </w:rPr>
        <w:t>14</w:t>
      </w:r>
      <w:r w:rsidR="009B44E3">
        <w:rPr>
          <w:rFonts w:ascii="方正小标宋_GBK" w:eastAsia="方正小标宋_GBK" w:hAnsi="宋体" w:hint="eastAsia"/>
          <w:sz w:val="32"/>
        </w:rPr>
        <w:t xml:space="preserve"> </w:t>
      </w:r>
    </w:p>
    <w:p w:rsidR="002B240A" w:rsidRPr="009B44E3" w:rsidRDefault="002B240A">
      <w:pPr>
        <w:spacing w:line="500" w:lineRule="exact"/>
        <w:ind w:firstLineChars="650" w:firstLine="2080"/>
        <w:outlineLvl w:val="0"/>
        <w:rPr>
          <w:rFonts w:ascii="方正小标宋_GBK" w:eastAsia="方正小标宋_GBK" w:hAnsi="宋体"/>
          <w:sz w:val="32"/>
        </w:rPr>
      </w:pPr>
      <w:r w:rsidRPr="009B44E3">
        <w:rPr>
          <w:rFonts w:ascii="方正小标宋_GBK" w:eastAsia="方正小标宋_GBK" w:hAnsi="宋体" w:hint="eastAsia"/>
          <w:sz w:val="32"/>
        </w:rPr>
        <w:t>项目编号：</w:t>
      </w:r>
      <w:r w:rsidR="00E97097" w:rsidRPr="009B44E3">
        <w:rPr>
          <w:rFonts w:ascii="方正小标宋_GBK" w:eastAsia="方正小标宋_GBK" w:hAnsi="宋体" w:hint="eastAsia"/>
          <w:sz w:val="32"/>
        </w:rPr>
        <w:t>20</w:t>
      </w:r>
      <w:r w:rsidR="00577348" w:rsidRPr="009B44E3">
        <w:rPr>
          <w:rFonts w:ascii="方正小标宋_GBK" w:eastAsia="方正小标宋_GBK" w:hAnsi="宋体" w:hint="eastAsia"/>
          <w:sz w:val="32"/>
        </w:rPr>
        <w:t>A</w:t>
      </w:r>
      <w:r w:rsidR="00145EF1" w:rsidRPr="009B44E3">
        <w:rPr>
          <w:rFonts w:ascii="方正小标宋_GBK" w:eastAsia="方正小标宋_GBK" w:hAnsi="宋体" w:hint="eastAsia"/>
          <w:sz w:val="32"/>
        </w:rPr>
        <w:t>00463</w:t>
      </w:r>
    </w:p>
    <w:p w:rsidR="002B240A" w:rsidRPr="009B44E3" w:rsidRDefault="002B240A" w:rsidP="0093576F">
      <w:pPr>
        <w:pStyle w:val="ac"/>
        <w:spacing w:line="500" w:lineRule="exact"/>
        <w:ind w:leftChars="343" w:firstLineChars="350" w:firstLine="1120"/>
        <w:outlineLvl w:val="0"/>
        <w:rPr>
          <w:rFonts w:ascii="方正小标宋_GBK" w:eastAsia="方正小标宋_GBK" w:hAnsi="宋体"/>
          <w:sz w:val="32"/>
        </w:rPr>
      </w:pPr>
      <w:r w:rsidRPr="009B44E3">
        <w:rPr>
          <w:rFonts w:ascii="方正小标宋_GBK" w:eastAsia="方正小标宋_GBK" w:hAnsi="宋体" w:hint="eastAsia"/>
          <w:sz w:val="32"/>
        </w:rPr>
        <w:t>项目名称：</w:t>
      </w:r>
      <w:r w:rsidR="00145EF1" w:rsidRPr="009B44E3">
        <w:rPr>
          <w:rFonts w:ascii="方正小标宋_GBK" w:eastAsia="方正小标宋_GBK" w:hAnsi="宋体" w:hint="eastAsia"/>
          <w:sz w:val="32"/>
        </w:rPr>
        <w:t>本科教务系统</w:t>
      </w:r>
    </w:p>
    <w:p w:rsidR="002B240A" w:rsidRPr="009B44E3" w:rsidRDefault="002B240A">
      <w:pPr>
        <w:pStyle w:val="ac"/>
        <w:spacing w:line="500" w:lineRule="exact"/>
        <w:ind w:left="0"/>
        <w:jc w:val="center"/>
        <w:outlineLvl w:val="0"/>
        <w:rPr>
          <w:rFonts w:ascii="方正小标宋_GBK" w:eastAsia="方正小标宋_GBK" w:hAnsi="宋体"/>
          <w:sz w:val="32"/>
        </w:rPr>
      </w:pPr>
    </w:p>
    <w:p w:rsidR="002B240A" w:rsidRPr="009B44E3" w:rsidRDefault="002B240A">
      <w:pPr>
        <w:pStyle w:val="ac"/>
        <w:spacing w:line="500" w:lineRule="exact"/>
        <w:ind w:left="0"/>
        <w:jc w:val="center"/>
        <w:rPr>
          <w:rFonts w:ascii="方正小标宋_GBK" w:eastAsia="方正小标宋_GBK"/>
          <w:sz w:val="32"/>
        </w:rPr>
      </w:pPr>
    </w:p>
    <w:p w:rsidR="002B240A" w:rsidRPr="009B44E3" w:rsidRDefault="002B240A">
      <w:pPr>
        <w:pStyle w:val="ac"/>
        <w:spacing w:line="500" w:lineRule="exact"/>
        <w:ind w:left="0"/>
        <w:jc w:val="center"/>
        <w:rPr>
          <w:rFonts w:ascii="方正小标宋_GBK" w:eastAsia="方正小标宋_GBK"/>
          <w:sz w:val="32"/>
        </w:rPr>
      </w:pPr>
    </w:p>
    <w:p w:rsidR="002B240A" w:rsidRPr="009B44E3" w:rsidRDefault="002B240A">
      <w:pPr>
        <w:pStyle w:val="ac"/>
        <w:spacing w:line="500" w:lineRule="exact"/>
        <w:ind w:left="0"/>
        <w:jc w:val="center"/>
        <w:rPr>
          <w:rFonts w:ascii="方正小标宋_GBK" w:eastAsia="方正小标宋_GBK"/>
          <w:sz w:val="32"/>
        </w:rPr>
      </w:pPr>
    </w:p>
    <w:p w:rsidR="002B240A" w:rsidRPr="009B44E3" w:rsidRDefault="002B240A">
      <w:pPr>
        <w:pStyle w:val="ac"/>
        <w:spacing w:line="500" w:lineRule="exact"/>
        <w:ind w:left="0"/>
        <w:jc w:val="center"/>
        <w:rPr>
          <w:rFonts w:ascii="方正小标宋_GBK" w:eastAsia="方正小标宋_GBK"/>
          <w:sz w:val="32"/>
        </w:rPr>
      </w:pPr>
    </w:p>
    <w:p w:rsidR="002B240A" w:rsidRPr="009B44E3" w:rsidRDefault="002B240A">
      <w:pPr>
        <w:spacing w:line="500" w:lineRule="exact"/>
        <w:jc w:val="center"/>
        <w:rPr>
          <w:rFonts w:ascii="方正小标宋_GBK" w:eastAsia="方正小标宋_GBK"/>
          <w:sz w:val="32"/>
        </w:rPr>
      </w:pPr>
    </w:p>
    <w:p w:rsidR="002B240A" w:rsidRPr="009B44E3" w:rsidRDefault="002B240A">
      <w:pPr>
        <w:spacing w:line="500" w:lineRule="exact"/>
        <w:jc w:val="center"/>
        <w:rPr>
          <w:rFonts w:ascii="方正小标宋_GBK" w:eastAsia="方正小标宋_GBK"/>
          <w:sz w:val="32"/>
        </w:rPr>
      </w:pPr>
    </w:p>
    <w:p w:rsidR="004F0D2D" w:rsidRPr="009B44E3" w:rsidRDefault="004F0D2D" w:rsidP="004F0D2D">
      <w:pPr>
        <w:spacing w:line="500" w:lineRule="exact"/>
        <w:outlineLvl w:val="0"/>
        <w:rPr>
          <w:rFonts w:ascii="方正小标宋_GBK" w:eastAsia="方正小标宋_GBK"/>
          <w:sz w:val="32"/>
        </w:rPr>
      </w:pPr>
    </w:p>
    <w:p w:rsidR="002B240A" w:rsidRPr="009B44E3" w:rsidRDefault="002B240A" w:rsidP="004F0D2D">
      <w:pPr>
        <w:spacing w:line="500" w:lineRule="exact"/>
        <w:ind w:firstLineChars="500" w:firstLine="1800"/>
        <w:outlineLvl w:val="0"/>
        <w:rPr>
          <w:rFonts w:ascii="方正小标宋_GBK" w:eastAsia="方正小标宋_GBK"/>
          <w:sz w:val="36"/>
        </w:rPr>
      </w:pPr>
      <w:r w:rsidRPr="009B44E3">
        <w:rPr>
          <w:rFonts w:ascii="方正小标宋_GBK" w:eastAsia="方正小标宋_GBK" w:hint="eastAsia"/>
          <w:sz w:val="36"/>
        </w:rPr>
        <w:t>采   购   人：</w:t>
      </w:r>
      <w:r w:rsidR="004F0D2D" w:rsidRPr="009B44E3">
        <w:rPr>
          <w:rFonts w:ascii="方正小标宋_GBK" w:eastAsia="方正小标宋_GBK" w:hint="eastAsia"/>
          <w:sz w:val="36"/>
        </w:rPr>
        <w:t>四川外国语大学</w:t>
      </w:r>
    </w:p>
    <w:p w:rsidR="002B240A" w:rsidRPr="009B44E3" w:rsidRDefault="002B240A">
      <w:pPr>
        <w:snapToGrid w:val="0"/>
        <w:spacing w:line="500" w:lineRule="exact"/>
        <w:jc w:val="center"/>
        <w:rPr>
          <w:rFonts w:ascii="方正小标宋_GBK" w:eastAsia="方正小标宋_GBK"/>
          <w:sz w:val="36"/>
        </w:rPr>
      </w:pPr>
    </w:p>
    <w:p w:rsidR="002B240A" w:rsidRPr="009B44E3" w:rsidRDefault="002B240A">
      <w:pPr>
        <w:snapToGrid w:val="0"/>
        <w:spacing w:line="500" w:lineRule="exact"/>
        <w:jc w:val="center"/>
        <w:rPr>
          <w:rFonts w:ascii="方正仿宋_GBK" w:eastAsia="方正仿宋_GBK"/>
          <w:sz w:val="44"/>
        </w:rPr>
      </w:pPr>
      <w:r w:rsidRPr="009B44E3">
        <w:rPr>
          <w:rFonts w:ascii="方正小标宋_GBK" w:eastAsia="方正小标宋_GBK" w:hint="eastAsia"/>
          <w:sz w:val="44"/>
        </w:rPr>
        <w:t>二</w:t>
      </w:r>
      <w:r w:rsidR="0093576F" w:rsidRPr="009B44E3">
        <w:rPr>
          <w:rFonts w:ascii="方正小标宋_GBK" w:eastAsia="方正小标宋_GBK" w:hint="eastAsia"/>
          <w:sz w:val="44"/>
        </w:rPr>
        <w:t>〇</w:t>
      </w:r>
      <w:r w:rsidR="00E97097" w:rsidRPr="009B44E3">
        <w:rPr>
          <w:rFonts w:ascii="方正小标宋_GBK" w:eastAsia="方正小标宋_GBK" w:hint="eastAsia"/>
          <w:sz w:val="44"/>
        </w:rPr>
        <w:t>二〇</w:t>
      </w:r>
      <w:r w:rsidRPr="009B44E3">
        <w:rPr>
          <w:rFonts w:ascii="方正小标宋_GBK" w:eastAsia="方正小标宋_GBK" w:hint="eastAsia"/>
          <w:sz w:val="44"/>
        </w:rPr>
        <w:t>年</w:t>
      </w:r>
      <w:r w:rsidR="009B44E3">
        <w:rPr>
          <w:rFonts w:ascii="方正小标宋_GBK" w:eastAsia="方正小标宋_GBK" w:hint="eastAsia"/>
          <w:sz w:val="44"/>
        </w:rPr>
        <w:t>六</w:t>
      </w:r>
      <w:r w:rsidRPr="009B44E3">
        <w:rPr>
          <w:rFonts w:ascii="方正小标宋_GBK" w:eastAsia="方正小标宋_GBK" w:hint="eastAsia"/>
          <w:sz w:val="44"/>
        </w:rPr>
        <w:t>月</w:t>
      </w:r>
    </w:p>
    <w:p w:rsidR="002B240A" w:rsidRPr="009B44E3" w:rsidRDefault="002B240A">
      <w:pPr>
        <w:snapToGrid w:val="0"/>
        <w:spacing w:line="500" w:lineRule="exact"/>
        <w:rPr>
          <w:rFonts w:ascii="方正仿宋_GBK" w:eastAsia="方正仿宋_GBK"/>
          <w:sz w:val="44"/>
        </w:rPr>
        <w:sectPr w:rsidR="002B240A" w:rsidRPr="009B44E3">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2B240A" w:rsidRPr="009B44E3" w:rsidRDefault="002B240A" w:rsidP="007C7BDD">
      <w:pPr>
        <w:snapToGrid w:val="0"/>
        <w:spacing w:line="480" w:lineRule="exact"/>
        <w:jc w:val="center"/>
        <w:rPr>
          <w:rFonts w:ascii="方正仿宋_GBK" w:eastAsia="方正仿宋_GBK"/>
          <w:sz w:val="44"/>
        </w:rPr>
      </w:pPr>
      <w:r w:rsidRPr="009B44E3">
        <w:rPr>
          <w:rFonts w:ascii="方正仿宋_GBK" w:eastAsia="方正仿宋_GBK" w:hint="eastAsia"/>
          <w:sz w:val="44"/>
        </w:rPr>
        <w:lastRenderedPageBreak/>
        <w:t>目  录</w:t>
      </w:r>
    </w:p>
    <w:p w:rsidR="00DA58F3" w:rsidRPr="009B44E3" w:rsidRDefault="001207C3" w:rsidP="00DA58F3">
      <w:pPr>
        <w:pStyle w:val="13"/>
        <w:ind w:firstLine="210"/>
        <w:rPr>
          <w:rFonts w:asciiTheme="minorHAnsi" w:eastAsiaTheme="minorEastAsia" w:hAnsiTheme="minorHAnsi" w:cstheme="minorBidi"/>
          <w:noProof/>
          <w:sz w:val="21"/>
          <w:szCs w:val="22"/>
        </w:rPr>
      </w:pPr>
      <w:r w:rsidRPr="009B44E3">
        <w:rPr>
          <w:rFonts w:ascii="方正仿宋_GBK" w:eastAsia="方正仿宋_GBK" w:hAnsi="宋体" w:hint="eastAsia"/>
          <w:sz w:val="21"/>
          <w:szCs w:val="21"/>
        </w:rPr>
        <w:fldChar w:fldCharType="begin"/>
      </w:r>
      <w:r w:rsidR="002B240A" w:rsidRPr="009B44E3">
        <w:rPr>
          <w:rFonts w:ascii="方正仿宋_GBK" w:eastAsia="方正仿宋_GBK" w:hAnsi="宋体" w:hint="eastAsia"/>
          <w:sz w:val="21"/>
          <w:szCs w:val="21"/>
        </w:rPr>
        <w:instrText xml:space="preserve"> TOC \o "1-2" \h \z </w:instrText>
      </w:r>
      <w:r w:rsidRPr="009B44E3">
        <w:rPr>
          <w:rFonts w:ascii="方正仿宋_GBK" w:eastAsia="方正仿宋_GBK" w:hAnsi="宋体" w:hint="eastAsia"/>
          <w:sz w:val="21"/>
          <w:szCs w:val="21"/>
        </w:rPr>
        <w:fldChar w:fldCharType="separate"/>
      </w:r>
      <w:hyperlink w:anchor="_Toc40169408" w:history="1">
        <w:r w:rsidR="00DA58F3" w:rsidRPr="009B44E3">
          <w:rPr>
            <w:rStyle w:val="a6"/>
            <w:rFonts w:ascii="方正仿宋_GBK" w:eastAsia="方正仿宋_GBK" w:hint="eastAsia"/>
            <w:b/>
            <w:noProof/>
            <w:color w:val="auto"/>
          </w:rPr>
          <w:t>第一篇投标邀请书</w:t>
        </w:r>
        <w:r w:rsidR="00DA58F3" w:rsidRPr="009B44E3">
          <w:rPr>
            <w:noProof/>
            <w:webHidden/>
          </w:rPr>
          <w:tab/>
        </w:r>
        <w:r w:rsidRPr="009B44E3">
          <w:rPr>
            <w:noProof/>
            <w:webHidden/>
          </w:rPr>
          <w:fldChar w:fldCharType="begin"/>
        </w:r>
        <w:r w:rsidR="00DA58F3" w:rsidRPr="009B44E3">
          <w:rPr>
            <w:noProof/>
            <w:webHidden/>
          </w:rPr>
          <w:instrText xml:space="preserve"> PAGEREF _Toc40169408 \h </w:instrText>
        </w:r>
        <w:r w:rsidRPr="009B44E3">
          <w:rPr>
            <w:noProof/>
            <w:webHidden/>
          </w:rPr>
        </w:r>
        <w:r w:rsidRPr="009B44E3">
          <w:rPr>
            <w:noProof/>
            <w:webHidden/>
          </w:rPr>
          <w:fldChar w:fldCharType="separate"/>
        </w:r>
        <w:r w:rsidR="00DA58F3" w:rsidRPr="009B44E3">
          <w:rPr>
            <w:noProof/>
            <w:webHidden/>
          </w:rPr>
          <w:t>- 3 -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09" w:history="1">
        <w:r w:rsidR="00DA58F3" w:rsidRPr="009B44E3">
          <w:rPr>
            <w:rStyle w:val="a6"/>
            <w:rFonts w:ascii="方正仿宋_GBK" w:eastAsia="方正仿宋_GBK" w:hint="eastAsia"/>
            <w:b/>
            <w:noProof/>
            <w:color w:val="auto"/>
          </w:rPr>
          <w:t>一、招标项目内容</w:t>
        </w:r>
        <w:r w:rsidR="00DA58F3" w:rsidRPr="009B44E3">
          <w:rPr>
            <w:noProof/>
            <w:webHidden/>
          </w:rPr>
          <w:tab/>
        </w:r>
        <w:r w:rsidRPr="009B44E3">
          <w:rPr>
            <w:noProof/>
            <w:webHidden/>
          </w:rPr>
          <w:fldChar w:fldCharType="begin"/>
        </w:r>
        <w:r w:rsidR="00DA58F3" w:rsidRPr="009B44E3">
          <w:rPr>
            <w:noProof/>
            <w:webHidden/>
          </w:rPr>
          <w:instrText xml:space="preserve"> PAGEREF _Toc40169409 \h </w:instrText>
        </w:r>
        <w:r w:rsidRPr="009B44E3">
          <w:rPr>
            <w:noProof/>
            <w:webHidden/>
          </w:rPr>
        </w:r>
        <w:r w:rsidRPr="009B44E3">
          <w:rPr>
            <w:noProof/>
            <w:webHidden/>
          </w:rPr>
          <w:fldChar w:fldCharType="separate"/>
        </w:r>
        <w:r w:rsidR="00DA58F3" w:rsidRPr="009B44E3">
          <w:rPr>
            <w:noProof/>
            <w:webHidden/>
          </w:rPr>
          <w:t>- 3 -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10" w:history="1">
        <w:r w:rsidR="00DA58F3" w:rsidRPr="009B44E3">
          <w:rPr>
            <w:rStyle w:val="a6"/>
            <w:rFonts w:ascii="方正仿宋_GBK" w:eastAsia="方正仿宋_GBK" w:hint="eastAsia"/>
            <w:b/>
            <w:noProof/>
            <w:color w:val="auto"/>
          </w:rPr>
          <w:t>二、资金来源</w:t>
        </w:r>
        <w:r w:rsidR="00DA58F3" w:rsidRPr="009B44E3">
          <w:rPr>
            <w:noProof/>
            <w:webHidden/>
          </w:rPr>
          <w:tab/>
        </w:r>
        <w:r w:rsidRPr="009B44E3">
          <w:rPr>
            <w:noProof/>
            <w:webHidden/>
          </w:rPr>
          <w:fldChar w:fldCharType="begin"/>
        </w:r>
        <w:r w:rsidR="00DA58F3" w:rsidRPr="009B44E3">
          <w:rPr>
            <w:noProof/>
            <w:webHidden/>
          </w:rPr>
          <w:instrText xml:space="preserve"> PAGEREF _Toc40169410 \h </w:instrText>
        </w:r>
        <w:r w:rsidRPr="009B44E3">
          <w:rPr>
            <w:noProof/>
            <w:webHidden/>
          </w:rPr>
        </w:r>
        <w:r w:rsidRPr="009B44E3">
          <w:rPr>
            <w:noProof/>
            <w:webHidden/>
          </w:rPr>
          <w:fldChar w:fldCharType="separate"/>
        </w:r>
        <w:r w:rsidR="00DA58F3" w:rsidRPr="009B44E3">
          <w:rPr>
            <w:noProof/>
            <w:webHidden/>
          </w:rPr>
          <w:t>- 3 -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11" w:history="1">
        <w:r w:rsidR="00DA58F3" w:rsidRPr="009B44E3">
          <w:rPr>
            <w:rStyle w:val="a6"/>
            <w:rFonts w:ascii="方正仿宋_GBK" w:eastAsia="方正仿宋_GBK" w:hint="eastAsia"/>
            <w:b/>
            <w:noProof/>
            <w:color w:val="auto"/>
          </w:rPr>
          <w:t>三、投标人资格要求</w:t>
        </w:r>
        <w:r w:rsidR="00DA58F3" w:rsidRPr="009B44E3">
          <w:rPr>
            <w:noProof/>
            <w:webHidden/>
          </w:rPr>
          <w:tab/>
        </w:r>
        <w:r w:rsidRPr="009B44E3">
          <w:rPr>
            <w:noProof/>
            <w:webHidden/>
          </w:rPr>
          <w:fldChar w:fldCharType="begin"/>
        </w:r>
        <w:r w:rsidR="00DA58F3" w:rsidRPr="009B44E3">
          <w:rPr>
            <w:noProof/>
            <w:webHidden/>
          </w:rPr>
          <w:instrText xml:space="preserve"> PAGEREF _Toc40169411 \h </w:instrText>
        </w:r>
        <w:r w:rsidRPr="009B44E3">
          <w:rPr>
            <w:noProof/>
            <w:webHidden/>
          </w:rPr>
        </w:r>
        <w:r w:rsidRPr="009B44E3">
          <w:rPr>
            <w:noProof/>
            <w:webHidden/>
          </w:rPr>
          <w:fldChar w:fldCharType="separate"/>
        </w:r>
        <w:r w:rsidR="00DA58F3" w:rsidRPr="009B44E3">
          <w:rPr>
            <w:noProof/>
            <w:webHidden/>
          </w:rPr>
          <w:t>- 3 -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12" w:history="1">
        <w:r w:rsidR="00DA58F3" w:rsidRPr="009B44E3">
          <w:rPr>
            <w:rStyle w:val="a6"/>
            <w:rFonts w:ascii="方正仿宋_GBK" w:eastAsia="方正仿宋_GBK" w:hint="eastAsia"/>
            <w:b/>
            <w:noProof/>
            <w:color w:val="auto"/>
          </w:rPr>
          <w:t>四、投标、开标有关说明</w:t>
        </w:r>
        <w:r w:rsidR="00DA58F3" w:rsidRPr="009B44E3">
          <w:rPr>
            <w:noProof/>
            <w:webHidden/>
          </w:rPr>
          <w:tab/>
        </w:r>
        <w:r w:rsidRPr="009B44E3">
          <w:rPr>
            <w:noProof/>
            <w:webHidden/>
          </w:rPr>
          <w:fldChar w:fldCharType="begin"/>
        </w:r>
        <w:r w:rsidR="00DA58F3" w:rsidRPr="009B44E3">
          <w:rPr>
            <w:noProof/>
            <w:webHidden/>
          </w:rPr>
          <w:instrText xml:space="preserve"> PAGEREF _Toc40169412 \h </w:instrText>
        </w:r>
        <w:r w:rsidRPr="009B44E3">
          <w:rPr>
            <w:noProof/>
            <w:webHidden/>
          </w:rPr>
        </w:r>
        <w:r w:rsidRPr="009B44E3">
          <w:rPr>
            <w:noProof/>
            <w:webHidden/>
          </w:rPr>
          <w:fldChar w:fldCharType="separate"/>
        </w:r>
        <w:r w:rsidR="00DA58F3" w:rsidRPr="009B44E3">
          <w:rPr>
            <w:noProof/>
            <w:webHidden/>
          </w:rPr>
          <w:t>- 3 -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13" w:history="1">
        <w:r w:rsidR="00DA58F3" w:rsidRPr="009B44E3">
          <w:rPr>
            <w:rStyle w:val="a6"/>
            <w:rFonts w:ascii="方正仿宋_GBK" w:eastAsia="方正仿宋_GBK" w:hint="eastAsia"/>
            <w:b/>
            <w:noProof/>
            <w:color w:val="auto"/>
          </w:rPr>
          <w:t>五、投标保证金</w:t>
        </w:r>
        <w:r w:rsidR="00DA58F3" w:rsidRPr="009B44E3">
          <w:rPr>
            <w:noProof/>
            <w:webHidden/>
          </w:rPr>
          <w:tab/>
        </w:r>
        <w:r w:rsidRPr="009B44E3">
          <w:rPr>
            <w:noProof/>
            <w:webHidden/>
          </w:rPr>
          <w:fldChar w:fldCharType="begin"/>
        </w:r>
        <w:r w:rsidR="00DA58F3" w:rsidRPr="009B44E3">
          <w:rPr>
            <w:noProof/>
            <w:webHidden/>
          </w:rPr>
          <w:instrText xml:space="preserve"> PAGEREF _Toc40169413 \h </w:instrText>
        </w:r>
        <w:r w:rsidRPr="009B44E3">
          <w:rPr>
            <w:noProof/>
            <w:webHidden/>
          </w:rPr>
        </w:r>
        <w:r w:rsidRPr="009B44E3">
          <w:rPr>
            <w:noProof/>
            <w:webHidden/>
          </w:rPr>
          <w:fldChar w:fldCharType="separate"/>
        </w:r>
        <w:r w:rsidR="00DA58F3" w:rsidRPr="009B44E3">
          <w:rPr>
            <w:noProof/>
            <w:webHidden/>
          </w:rPr>
          <w:t>- 6 -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14" w:history="1">
        <w:r w:rsidR="00DA58F3" w:rsidRPr="009B44E3">
          <w:rPr>
            <w:rStyle w:val="a6"/>
            <w:rFonts w:ascii="方正仿宋_GBK" w:eastAsia="方正仿宋_GBK" w:hint="eastAsia"/>
            <w:b/>
            <w:noProof/>
            <w:color w:val="auto"/>
          </w:rPr>
          <w:t>六、采购项目需落实的政府采购政策</w:t>
        </w:r>
        <w:r w:rsidR="00DA58F3" w:rsidRPr="009B44E3">
          <w:rPr>
            <w:noProof/>
            <w:webHidden/>
          </w:rPr>
          <w:tab/>
        </w:r>
        <w:r w:rsidRPr="009B44E3">
          <w:rPr>
            <w:noProof/>
            <w:webHidden/>
          </w:rPr>
          <w:fldChar w:fldCharType="begin"/>
        </w:r>
        <w:r w:rsidR="00DA58F3" w:rsidRPr="009B44E3">
          <w:rPr>
            <w:noProof/>
            <w:webHidden/>
          </w:rPr>
          <w:instrText xml:space="preserve"> PAGEREF _Toc40169414 \h </w:instrText>
        </w:r>
        <w:r w:rsidRPr="009B44E3">
          <w:rPr>
            <w:noProof/>
            <w:webHidden/>
          </w:rPr>
        </w:r>
        <w:r w:rsidRPr="009B44E3">
          <w:rPr>
            <w:noProof/>
            <w:webHidden/>
          </w:rPr>
          <w:fldChar w:fldCharType="separate"/>
        </w:r>
        <w:r w:rsidR="00DA58F3" w:rsidRPr="009B44E3">
          <w:rPr>
            <w:noProof/>
            <w:webHidden/>
          </w:rPr>
          <w:t>- 6 -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15" w:history="1">
        <w:r w:rsidR="00DA58F3" w:rsidRPr="009B44E3">
          <w:rPr>
            <w:rStyle w:val="a6"/>
            <w:rFonts w:ascii="方正仿宋_GBK" w:eastAsia="方正仿宋_GBK" w:hint="eastAsia"/>
            <w:b/>
            <w:noProof/>
            <w:color w:val="auto"/>
          </w:rPr>
          <w:t>七、投标有关规定</w:t>
        </w:r>
        <w:r w:rsidR="00DA58F3" w:rsidRPr="009B44E3">
          <w:rPr>
            <w:noProof/>
            <w:webHidden/>
          </w:rPr>
          <w:tab/>
        </w:r>
        <w:r w:rsidRPr="009B44E3">
          <w:rPr>
            <w:noProof/>
            <w:webHidden/>
          </w:rPr>
          <w:fldChar w:fldCharType="begin"/>
        </w:r>
        <w:r w:rsidR="00DA58F3" w:rsidRPr="009B44E3">
          <w:rPr>
            <w:noProof/>
            <w:webHidden/>
          </w:rPr>
          <w:instrText xml:space="preserve"> PAGEREF _Toc40169415 \h </w:instrText>
        </w:r>
        <w:r w:rsidRPr="009B44E3">
          <w:rPr>
            <w:noProof/>
            <w:webHidden/>
          </w:rPr>
        </w:r>
        <w:r w:rsidRPr="009B44E3">
          <w:rPr>
            <w:noProof/>
            <w:webHidden/>
          </w:rPr>
          <w:fldChar w:fldCharType="separate"/>
        </w:r>
        <w:r w:rsidR="00DA58F3" w:rsidRPr="009B44E3">
          <w:rPr>
            <w:noProof/>
            <w:webHidden/>
          </w:rPr>
          <w:t>- 6 -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16" w:history="1">
        <w:r w:rsidR="00DA58F3" w:rsidRPr="009B44E3">
          <w:rPr>
            <w:rStyle w:val="a6"/>
            <w:rFonts w:ascii="方正仿宋_GBK" w:eastAsia="方正仿宋_GBK" w:hint="eastAsia"/>
            <w:b/>
            <w:noProof/>
            <w:color w:val="auto"/>
          </w:rPr>
          <w:t>八、联系方式</w:t>
        </w:r>
        <w:r w:rsidR="00DA58F3" w:rsidRPr="009B44E3">
          <w:rPr>
            <w:noProof/>
            <w:webHidden/>
          </w:rPr>
          <w:tab/>
        </w:r>
        <w:r w:rsidRPr="009B44E3">
          <w:rPr>
            <w:noProof/>
            <w:webHidden/>
          </w:rPr>
          <w:fldChar w:fldCharType="begin"/>
        </w:r>
        <w:r w:rsidR="00DA58F3" w:rsidRPr="009B44E3">
          <w:rPr>
            <w:noProof/>
            <w:webHidden/>
          </w:rPr>
          <w:instrText xml:space="preserve"> PAGEREF _Toc40169416 \h </w:instrText>
        </w:r>
        <w:r w:rsidRPr="009B44E3">
          <w:rPr>
            <w:noProof/>
            <w:webHidden/>
          </w:rPr>
        </w:r>
        <w:r w:rsidRPr="009B44E3">
          <w:rPr>
            <w:noProof/>
            <w:webHidden/>
          </w:rPr>
          <w:fldChar w:fldCharType="separate"/>
        </w:r>
        <w:r w:rsidR="00DA58F3" w:rsidRPr="009B44E3">
          <w:rPr>
            <w:noProof/>
            <w:webHidden/>
          </w:rPr>
          <w:t>- 7 -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17" w:history="1">
        <w:r w:rsidR="00DA58F3" w:rsidRPr="009B44E3">
          <w:rPr>
            <w:rStyle w:val="a6"/>
            <w:rFonts w:ascii="方正仿宋_GBK" w:eastAsia="方正仿宋_GBK" w:hint="eastAsia"/>
            <w:b/>
            <w:noProof/>
            <w:color w:val="auto"/>
          </w:rPr>
          <w:t>十、疫情防控期间学校招投标现场要求：</w:t>
        </w:r>
        <w:r w:rsidR="00DA58F3" w:rsidRPr="009B44E3">
          <w:rPr>
            <w:noProof/>
            <w:webHidden/>
          </w:rPr>
          <w:tab/>
        </w:r>
        <w:r w:rsidRPr="009B44E3">
          <w:rPr>
            <w:noProof/>
            <w:webHidden/>
          </w:rPr>
          <w:fldChar w:fldCharType="begin"/>
        </w:r>
        <w:r w:rsidR="00DA58F3" w:rsidRPr="009B44E3">
          <w:rPr>
            <w:noProof/>
            <w:webHidden/>
          </w:rPr>
          <w:instrText xml:space="preserve"> PAGEREF _Toc40169417 \h </w:instrText>
        </w:r>
        <w:r w:rsidRPr="009B44E3">
          <w:rPr>
            <w:noProof/>
            <w:webHidden/>
          </w:rPr>
        </w:r>
        <w:r w:rsidRPr="009B44E3">
          <w:rPr>
            <w:noProof/>
            <w:webHidden/>
          </w:rPr>
          <w:fldChar w:fldCharType="separate"/>
        </w:r>
        <w:r w:rsidR="00DA58F3" w:rsidRPr="009B44E3">
          <w:rPr>
            <w:noProof/>
            <w:webHidden/>
          </w:rPr>
          <w:t>- 7 -</w:t>
        </w:r>
        <w:r w:rsidRPr="009B44E3">
          <w:rPr>
            <w:noProof/>
            <w:webHidden/>
          </w:rPr>
          <w:fldChar w:fldCharType="end"/>
        </w:r>
      </w:hyperlink>
    </w:p>
    <w:p w:rsidR="00DA58F3" w:rsidRPr="009B44E3" w:rsidRDefault="001207C3">
      <w:pPr>
        <w:pStyle w:val="13"/>
        <w:rPr>
          <w:rFonts w:asciiTheme="minorHAnsi" w:eastAsiaTheme="minorEastAsia" w:hAnsiTheme="minorHAnsi" w:cstheme="minorBidi"/>
          <w:noProof/>
          <w:sz w:val="21"/>
          <w:szCs w:val="22"/>
        </w:rPr>
      </w:pPr>
      <w:hyperlink w:anchor="_Toc40169418" w:history="1">
        <w:r w:rsidR="00DA58F3" w:rsidRPr="009B44E3">
          <w:rPr>
            <w:rStyle w:val="a6"/>
            <w:rFonts w:ascii="方正仿宋_GBK" w:eastAsia="方正仿宋_GBK" w:hint="eastAsia"/>
            <w:b/>
            <w:noProof/>
            <w:color w:val="auto"/>
          </w:rPr>
          <w:t>第二篇项目技术规格、数量及质量要求</w:t>
        </w:r>
        <w:r w:rsidR="00DA58F3" w:rsidRPr="009B44E3">
          <w:rPr>
            <w:noProof/>
            <w:webHidden/>
          </w:rPr>
          <w:tab/>
        </w:r>
        <w:r w:rsidRPr="009B44E3">
          <w:rPr>
            <w:noProof/>
            <w:webHidden/>
          </w:rPr>
          <w:fldChar w:fldCharType="begin"/>
        </w:r>
        <w:r w:rsidR="00DA58F3" w:rsidRPr="009B44E3">
          <w:rPr>
            <w:noProof/>
            <w:webHidden/>
          </w:rPr>
          <w:instrText xml:space="preserve"> PAGEREF _Toc40169418 \h </w:instrText>
        </w:r>
        <w:r w:rsidRPr="009B44E3">
          <w:rPr>
            <w:noProof/>
            <w:webHidden/>
          </w:rPr>
        </w:r>
        <w:r w:rsidRPr="009B44E3">
          <w:rPr>
            <w:noProof/>
            <w:webHidden/>
          </w:rPr>
          <w:fldChar w:fldCharType="separate"/>
        </w:r>
        <w:r w:rsidR="00DA58F3" w:rsidRPr="009B44E3">
          <w:rPr>
            <w:noProof/>
            <w:webHidden/>
          </w:rPr>
          <w:t>- 9 -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19" w:history="1">
        <w:r w:rsidR="00DA58F3" w:rsidRPr="009B44E3">
          <w:rPr>
            <w:rStyle w:val="a6"/>
            <w:rFonts w:ascii="方正仿宋_GBK" w:eastAsia="方正仿宋_GBK" w:hint="eastAsia"/>
            <w:b/>
            <w:noProof/>
            <w:color w:val="auto"/>
          </w:rPr>
          <w:t>一、招标项目一览表</w:t>
        </w:r>
        <w:r w:rsidR="00DA58F3" w:rsidRPr="009B44E3">
          <w:rPr>
            <w:noProof/>
            <w:webHidden/>
          </w:rPr>
          <w:tab/>
        </w:r>
        <w:r w:rsidRPr="009B44E3">
          <w:rPr>
            <w:noProof/>
            <w:webHidden/>
          </w:rPr>
          <w:fldChar w:fldCharType="begin"/>
        </w:r>
        <w:r w:rsidR="00DA58F3" w:rsidRPr="009B44E3">
          <w:rPr>
            <w:noProof/>
            <w:webHidden/>
          </w:rPr>
          <w:instrText xml:space="preserve"> PAGEREF _Toc40169419 \h </w:instrText>
        </w:r>
        <w:r w:rsidRPr="009B44E3">
          <w:rPr>
            <w:noProof/>
            <w:webHidden/>
          </w:rPr>
        </w:r>
        <w:r w:rsidRPr="009B44E3">
          <w:rPr>
            <w:noProof/>
            <w:webHidden/>
          </w:rPr>
          <w:fldChar w:fldCharType="separate"/>
        </w:r>
        <w:r w:rsidR="00DA58F3" w:rsidRPr="009B44E3">
          <w:rPr>
            <w:noProof/>
            <w:webHidden/>
          </w:rPr>
          <w:t>- 9 -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20" w:history="1">
        <w:r w:rsidR="00DA58F3" w:rsidRPr="009B44E3">
          <w:rPr>
            <w:rStyle w:val="a6"/>
            <w:rFonts w:ascii="方正仿宋_GBK" w:eastAsia="方正仿宋_GBK" w:hint="eastAsia"/>
            <w:b/>
            <w:noProof/>
            <w:color w:val="auto"/>
          </w:rPr>
          <w:t>二、建设目标</w:t>
        </w:r>
        <w:r w:rsidR="00DA58F3" w:rsidRPr="009B44E3">
          <w:rPr>
            <w:noProof/>
            <w:webHidden/>
          </w:rPr>
          <w:tab/>
        </w:r>
        <w:r w:rsidRPr="009B44E3">
          <w:rPr>
            <w:noProof/>
            <w:webHidden/>
          </w:rPr>
          <w:fldChar w:fldCharType="begin"/>
        </w:r>
        <w:r w:rsidR="00DA58F3" w:rsidRPr="009B44E3">
          <w:rPr>
            <w:noProof/>
            <w:webHidden/>
          </w:rPr>
          <w:instrText xml:space="preserve"> PAGEREF _Toc40169420 \h </w:instrText>
        </w:r>
        <w:r w:rsidRPr="009B44E3">
          <w:rPr>
            <w:noProof/>
            <w:webHidden/>
          </w:rPr>
        </w:r>
        <w:r w:rsidRPr="009B44E3">
          <w:rPr>
            <w:noProof/>
            <w:webHidden/>
          </w:rPr>
          <w:fldChar w:fldCharType="separate"/>
        </w:r>
        <w:r w:rsidR="00DA58F3" w:rsidRPr="009B44E3">
          <w:rPr>
            <w:noProof/>
            <w:webHidden/>
          </w:rPr>
          <w:t>- 9 -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21" w:history="1">
        <w:r w:rsidR="00DA58F3" w:rsidRPr="009B44E3">
          <w:rPr>
            <w:rStyle w:val="a6"/>
            <w:rFonts w:ascii="方正仿宋_GBK" w:eastAsia="方正仿宋_GBK" w:hint="eastAsia"/>
            <w:b/>
            <w:noProof/>
            <w:color w:val="auto"/>
          </w:rPr>
          <w:t>三、建设内容</w:t>
        </w:r>
        <w:r w:rsidR="00DA58F3" w:rsidRPr="009B44E3">
          <w:rPr>
            <w:noProof/>
            <w:webHidden/>
          </w:rPr>
          <w:tab/>
        </w:r>
        <w:r w:rsidRPr="009B44E3">
          <w:rPr>
            <w:noProof/>
            <w:webHidden/>
          </w:rPr>
          <w:fldChar w:fldCharType="begin"/>
        </w:r>
        <w:r w:rsidR="00DA58F3" w:rsidRPr="009B44E3">
          <w:rPr>
            <w:noProof/>
            <w:webHidden/>
          </w:rPr>
          <w:instrText xml:space="preserve"> PAGEREF _Toc40169421 \h </w:instrText>
        </w:r>
        <w:r w:rsidRPr="009B44E3">
          <w:rPr>
            <w:noProof/>
            <w:webHidden/>
          </w:rPr>
        </w:r>
        <w:r w:rsidRPr="009B44E3">
          <w:rPr>
            <w:noProof/>
            <w:webHidden/>
          </w:rPr>
          <w:fldChar w:fldCharType="separate"/>
        </w:r>
        <w:r w:rsidR="00DA58F3" w:rsidRPr="009B44E3">
          <w:rPr>
            <w:noProof/>
            <w:webHidden/>
          </w:rPr>
          <w:t>- 10 -</w:t>
        </w:r>
        <w:r w:rsidRPr="009B44E3">
          <w:rPr>
            <w:noProof/>
            <w:webHidden/>
          </w:rPr>
          <w:fldChar w:fldCharType="end"/>
        </w:r>
      </w:hyperlink>
    </w:p>
    <w:p w:rsidR="00DA58F3" w:rsidRPr="009B44E3" w:rsidRDefault="001207C3">
      <w:pPr>
        <w:pStyle w:val="13"/>
        <w:rPr>
          <w:rFonts w:asciiTheme="minorHAnsi" w:eastAsiaTheme="minorEastAsia" w:hAnsiTheme="minorHAnsi" w:cstheme="minorBidi"/>
          <w:noProof/>
          <w:sz w:val="21"/>
          <w:szCs w:val="22"/>
        </w:rPr>
      </w:pPr>
      <w:hyperlink w:anchor="_Toc40169423" w:history="1">
        <w:r w:rsidR="00DA58F3" w:rsidRPr="009B44E3">
          <w:rPr>
            <w:rStyle w:val="a6"/>
            <w:rFonts w:ascii="方正仿宋_GBK" w:eastAsia="方正仿宋_GBK" w:hint="eastAsia"/>
            <w:b/>
            <w:noProof/>
            <w:color w:val="auto"/>
          </w:rPr>
          <w:t>第三篇项目商务要求</w:t>
        </w:r>
        <w:r w:rsidR="00DA58F3" w:rsidRPr="009B44E3">
          <w:rPr>
            <w:noProof/>
            <w:webHidden/>
          </w:rPr>
          <w:tab/>
        </w:r>
        <w:r w:rsidRPr="009B44E3">
          <w:rPr>
            <w:noProof/>
            <w:webHidden/>
          </w:rPr>
          <w:fldChar w:fldCharType="begin"/>
        </w:r>
        <w:r w:rsidR="00DA58F3" w:rsidRPr="009B44E3">
          <w:rPr>
            <w:noProof/>
            <w:webHidden/>
          </w:rPr>
          <w:instrText xml:space="preserve"> PAGEREF _Toc40169423 \h </w:instrText>
        </w:r>
        <w:r w:rsidRPr="009B44E3">
          <w:rPr>
            <w:noProof/>
            <w:webHidden/>
          </w:rPr>
        </w:r>
        <w:r w:rsidRPr="009B44E3">
          <w:rPr>
            <w:noProof/>
            <w:webHidden/>
          </w:rPr>
          <w:fldChar w:fldCharType="separate"/>
        </w:r>
        <w:r w:rsidR="00DA58F3" w:rsidRPr="009B44E3">
          <w:rPr>
            <w:noProof/>
            <w:webHidden/>
          </w:rPr>
          <w:t>- 40 -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24" w:history="1">
        <w:r w:rsidR="00DA58F3" w:rsidRPr="009B44E3">
          <w:rPr>
            <w:rStyle w:val="a6"/>
            <w:rFonts w:ascii="方正仿宋_GBK" w:eastAsia="方正仿宋_GBK" w:hint="eastAsia"/>
            <w:b/>
            <w:noProof/>
            <w:color w:val="auto"/>
          </w:rPr>
          <w:t>※一、交货期、交货地点及验收方式</w:t>
        </w:r>
        <w:r w:rsidR="00DA58F3" w:rsidRPr="009B44E3">
          <w:rPr>
            <w:noProof/>
            <w:webHidden/>
          </w:rPr>
          <w:tab/>
        </w:r>
        <w:r w:rsidRPr="009B44E3">
          <w:rPr>
            <w:noProof/>
            <w:webHidden/>
          </w:rPr>
          <w:fldChar w:fldCharType="begin"/>
        </w:r>
        <w:r w:rsidR="00DA58F3" w:rsidRPr="009B44E3">
          <w:rPr>
            <w:noProof/>
            <w:webHidden/>
          </w:rPr>
          <w:instrText xml:space="preserve"> PAGEREF _Toc40169424 \h </w:instrText>
        </w:r>
        <w:r w:rsidRPr="009B44E3">
          <w:rPr>
            <w:noProof/>
            <w:webHidden/>
          </w:rPr>
        </w:r>
        <w:r w:rsidRPr="009B44E3">
          <w:rPr>
            <w:noProof/>
            <w:webHidden/>
          </w:rPr>
          <w:fldChar w:fldCharType="separate"/>
        </w:r>
        <w:r w:rsidR="00DA58F3" w:rsidRPr="009B44E3">
          <w:rPr>
            <w:noProof/>
            <w:webHidden/>
          </w:rPr>
          <w:t>- 40 -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25" w:history="1">
        <w:r w:rsidR="00DA58F3" w:rsidRPr="009B44E3">
          <w:rPr>
            <w:rStyle w:val="a6"/>
            <w:rFonts w:ascii="方正仿宋_GBK" w:eastAsia="方正仿宋_GBK" w:hint="eastAsia"/>
            <w:b/>
            <w:noProof/>
            <w:color w:val="auto"/>
          </w:rPr>
          <w:t>二、报价要求</w:t>
        </w:r>
        <w:r w:rsidR="00DA58F3" w:rsidRPr="009B44E3">
          <w:rPr>
            <w:noProof/>
            <w:webHidden/>
          </w:rPr>
          <w:tab/>
        </w:r>
        <w:r w:rsidRPr="009B44E3">
          <w:rPr>
            <w:noProof/>
            <w:webHidden/>
          </w:rPr>
          <w:fldChar w:fldCharType="begin"/>
        </w:r>
        <w:r w:rsidR="00DA58F3" w:rsidRPr="009B44E3">
          <w:rPr>
            <w:noProof/>
            <w:webHidden/>
          </w:rPr>
          <w:instrText xml:space="preserve"> PAGEREF _Toc40169425 \h </w:instrText>
        </w:r>
        <w:r w:rsidRPr="009B44E3">
          <w:rPr>
            <w:noProof/>
            <w:webHidden/>
          </w:rPr>
        </w:r>
        <w:r w:rsidRPr="009B44E3">
          <w:rPr>
            <w:noProof/>
            <w:webHidden/>
          </w:rPr>
          <w:fldChar w:fldCharType="separate"/>
        </w:r>
        <w:r w:rsidR="00DA58F3" w:rsidRPr="009B44E3">
          <w:rPr>
            <w:noProof/>
            <w:webHidden/>
          </w:rPr>
          <w:t>- 40 -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26" w:history="1">
        <w:r w:rsidR="00DA58F3" w:rsidRPr="009B44E3">
          <w:rPr>
            <w:rStyle w:val="a6"/>
            <w:rFonts w:ascii="方正仿宋_GBK" w:eastAsia="方正仿宋_GBK" w:hint="eastAsia"/>
            <w:b/>
            <w:noProof/>
            <w:color w:val="auto"/>
          </w:rPr>
          <w:t>三、质量保证及售后服务</w:t>
        </w:r>
        <w:r w:rsidR="00DA58F3" w:rsidRPr="009B44E3">
          <w:rPr>
            <w:noProof/>
            <w:webHidden/>
          </w:rPr>
          <w:tab/>
        </w:r>
        <w:r w:rsidRPr="009B44E3">
          <w:rPr>
            <w:noProof/>
            <w:webHidden/>
          </w:rPr>
          <w:fldChar w:fldCharType="begin"/>
        </w:r>
        <w:r w:rsidR="00DA58F3" w:rsidRPr="009B44E3">
          <w:rPr>
            <w:noProof/>
            <w:webHidden/>
          </w:rPr>
          <w:instrText xml:space="preserve"> PAGEREF _Toc40169426 \h </w:instrText>
        </w:r>
        <w:r w:rsidRPr="009B44E3">
          <w:rPr>
            <w:noProof/>
            <w:webHidden/>
          </w:rPr>
        </w:r>
        <w:r w:rsidRPr="009B44E3">
          <w:rPr>
            <w:noProof/>
            <w:webHidden/>
          </w:rPr>
          <w:fldChar w:fldCharType="separate"/>
        </w:r>
        <w:r w:rsidR="00DA58F3" w:rsidRPr="009B44E3">
          <w:rPr>
            <w:noProof/>
            <w:webHidden/>
          </w:rPr>
          <w:t>- 40 -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27" w:history="1">
        <w:r w:rsidR="00DA58F3" w:rsidRPr="009B44E3">
          <w:rPr>
            <w:rStyle w:val="a6"/>
            <w:rFonts w:ascii="方正仿宋_GBK" w:eastAsia="方正仿宋_GBK" w:hint="eastAsia"/>
            <w:b/>
            <w:noProof/>
            <w:color w:val="auto"/>
          </w:rPr>
          <w:t>四、付款方式</w:t>
        </w:r>
        <w:r w:rsidR="00DA58F3" w:rsidRPr="009B44E3">
          <w:rPr>
            <w:noProof/>
            <w:webHidden/>
          </w:rPr>
          <w:tab/>
        </w:r>
        <w:r w:rsidRPr="009B44E3">
          <w:rPr>
            <w:noProof/>
            <w:webHidden/>
          </w:rPr>
          <w:fldChar w:fldCharType="begin"/>
        </w:r>
        <w:r w:rsidR="00DA58F3" w:rsidRPr="009B44E3">
          <w:rPr>
            <w:noProof/>
            <w:webHidden/>
          </w:rPr>
          <w:instrText xml:space="preserve"> PAGEREF _Toc40169427 \h </w:instrText>
        </w:r>
        <w:r w:rsidRPr="009B44E3">
          <w:rPr>
            <w:noProof/>
            <w:webHidden/>
          </w:rPr>
        </w:r>
        <w:r w:rsidRPr="009B44E3">
          <w:rPr>
            <w:noProof/>
            <w:webHidden/>
          </w:rPr>
          <w:fldChar w:fldCharType="separate"/>
        </w:r>
        <w:r w:rsidR="00DA58F3" w:rsidRPr="009B44E3">
          <w:rPr>
            <w:noProof/>
            <w:webHidden/>
          </w:rPr>
          <w:t>- 42 -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28" w:history="1">
        <w:r w:rsidR="00DA58F3" w:rsidRPr="009B44E3">
          <w:rPr>
            <w:rStyle w:val="a6"/>
            <w:rFonts w:ascii="方正仿宋_GBK" w:eastAsia="方正仿宋_GBK" w:hint="eastAsia"/>
            <w:b/>
            <w:noProof/>
            <w:color w:val="auto"/>
          </w:rPr>
          <w:t>五、知识产权</w:t>
        </w:r>
        <w:r w:rsidR="00DA58F3" w:rsidRPr="009B44E3">
          <w:rPr>
            <w:noProof/>
            <w:webHidden/>
          </w:rPr>
          <w:tab/>
        </w:r>
        <w:r w:rsidRPr="009B44E3">
          <w:rPr>
            <w:noProof/>
            <w:webHidden/>
          </w:rPr>
          <w:fldChar w:fldCharType="begin"/>
        </w:r>
        <w:r w:rsidR="00DA58F3" w:rsidRPr="009B44E3">
          <w:rPr>
            <w:noProof/>
            <w:webHidden/>
          </w:rPr>
          <w:instrText xml:space="preserve"> PAGEREF _Toc40169428 \h </w:instrText>
        </w:r>
        <w:r w:rsidRPr="009B44E3">
          <w:rPr>
            <w:noProof/>
            <w:webHidden/>
          </w:rPr>
        </w:r>
        <w:r w:rsidRPr="009B44E3">
          <w:rPr>
            <w:noProof/>
            <w:webHidden/>
          </w:rPr>
          <w:fldChar w:fldCharType="separate"/>
        </w:r>
        <w:r w:rsidR="00DA58F3" w:rsidRPr="009B44E3">
          <w:rPr>
            <w:noProof/>
            <w:webHidden/>
          </w:rPr>
          <w:t>- 42 -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29" w:history="1">
        <w:r w:rsidR="00DA58F3" w:rsidRPr="009B44E3">
          <w:rPr>
            <w:rStyle w:val="a6"/>
            <w:rFonts w:ascii="方正仿宋_GBK" w:eastAsia="方正仿宋_GBK" w:hint="eastAsia"/>
            <w:b/>
            <w:noProof/>
            <w:color w:val="auto"/>
          </w:rPr>
          <w:t>六、培训</w:t>
        </w:r>
        <w:r w:rsidR="00DA58F3" w:rsidRPr="009B44E3">
          <w:rPr>
            <w:noProof/>
            <w:webHidden/>
          </w:rPr>
          <w:tab/>
        </w:r>
        <w:r w:rsidRPr="009B44E3">
          <w:rPr>
            <w:noProof/>
            <w:webHidden/>
          </w:rPr>
          <w:fldChar w:fldCharType="begin"/>
        </w:r>
        <w:r w:rsidR="00DA58F3" w:rsidRPr="009B44E3">
          <w:rPr>
            <w:noProof/>
            <w:webHidden/>
          </w:rPr>
          <w:instrText xml:space="preserve"> PAGEREF _Toc40169429 \h </w:instrText>
        </w:r>
        <w:r w:rsidRPr="009B44E3">
          <w:rPr>
            <w:noProof/>
            <w:webHidden/>
          </w:rPr>
        </w:r>
        <w:r w:rsidRPr="009B44E3">
          <w:rPr>
            <w:noProof/>
            <w:webHidden/>
          </w:rPr>
          <w:fldChar w:fldCharType="separate"/>
        </w:r>
        <w:r w:rsidR="00DA58F3" w:rsidRPr="009B44E3">
          <w:rPr>
            <w:noProof/>
            <w:webHidden/>
          </w:rPr>
          <w:t>- 42 -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30" w:history="1">
        <w:r w:rsidR="00DA58F3" w:rsidRPr="009B44E3">
          <w:rPr>
            <w:rStyle w:val="a6"/>
            <w:rFonts w:ascii="方正仿宋_GBK" w:eastAsia="方正仿宋_GBK" w:hint="eastAsia"/>
            <w:b/>
            <w:noProof/>
            <w:color w:val="auto"/>
          </w:rPr>
          <w:t>七、其他商务要求内容</w:t>
        </w:r>
        <w:r w:rsidR="00DA58F3" w:rsidRPr="009B44E3">
          <w:rPr>
            <w:noProof/>
            <w:webHidden/>
          </w:rPr>
          <w:tab/>
        </w:r>
        <w:r w:rsidRPr="009B44E3">
          <w:rPr>
            <w:noProof/>
            <w:webHidden/>
          </w:rPr>
          <w:fldChar w:fldCharType="begin"/>
        </w:r>
        <w:r w:rsidR="00DA58F3" w:rsidRPr="009B44E3">
          <w:rPr>
            <w:noProof/>
            <w:webHidden/>
          </w:rPr>
          <w:instrText xml:space="preserve"> PAGEREF _Toc40169430 \h </w:instrText>
        </w:r>
        <w:r w:rsidRPr="009B44E3">
          <w:rPr>
            <w:noProof/>
            <w:webHidden/>
          </w:rPr>
        </w:r>
        <w:r w:rsidRPr="009B44E3">
          <w:rPr>
            <w:noProof/>
            <w:webHidden/>
          </w:rPr>
          <w:fldChar w:fldCharType="separate"/>
        </w:r>
        <w:r w:rsidR="00DA58F3" w:rsidRPr="009B44E3">
          <w:rPr>
            <w:noProof/>
            <w:webHidden/>
          </w:rPr>
          <w:t>- 42 -</w:t>
        </w:r>
        <w:r w:rsidRPr="009B44E3">
          <w:rPr>
            <w:noProof/>
            <w:webHidden/>
          </w:rPr>
          <w:fldChar w:fldCharType="end"/>
        </w:r>
      </w:hyperlink>
    </w:p>
    <w:p w:rsidR="00DA58F3" w:rsidRPr="009B44E3" w:rsidRDefault="001207C3">
      <w:pPr>
        <w:pStyle w:val="13"/>
        <w:rPr>
          <w:rFonts w:asciiTheme="minorHAnsi" w:eastAsiaTheme="minorEastAsia" w:hAnsiTheme="minorHAnsi" w:cstheme="minorBidi"/>
          <w:noProof/>
          <w:sz w:val="21"/>
          <w:szCs w:val="22"/>
        </w:rPr>
      </w:pPr>
      <w:hyperlink w:anchor="_Toc40169431" w:history="1">
        <w:r w:rsidR="00DA58F3" w:rsidRPr="009B44E3">
          <w:rPr>
            <w:rStyle w:val="a6"/>
            <w:rFonts w:ascii="方正仿宋_GBK" w:eastAsia="方正仿宋_GBK" w:hint="eastAsia"/>
            <w:b/>
            <w:noProof/>
            <w:color w:val="auto"/>
          </w:rPr>
          <w:t>第四篇资格审查及评标办法</w:t>
        </w:r>
        <w:r w:rsidR="00DA58F3" w:rsidRPr="009B44E3">
          <w:rPr>
            <w:noProof/>
            <w:webHidden/>
          </w:rPr>
          <w:tab/>
        </w:r>
        <w:r w:rsidRPr="009B44E3">
          <w:rPr>
            <w:noProof/>
            <w:webHidden/>
          </w:rPr>
          <w:fldChar w:fldCharType="begin"/>
        </w:r>
        <w:r w:rsidR="00DA58F3" w:rsidRPr="009B44E3">
          <w:rPr>
            <w:noProof/>
            <w:webHidden/>
          </w:rPr>
          <w:instrText xml:space="preserve"> PAGEREF _Toc40169431 \h </w:instrText>
        </w:r>
        <w:r w:rsidRPr="009B44E3">
          <w:rPr>
            <w:noProof/>
            <w:webHidden/>
          </w:rPr>
        </w:r>
        <w:r w:rsidRPr="009B44E3">
          <w:rPr>
            <w:noProof/>
            <w:webHidden/>
          </w:rPr>
          <w:fldChar w:fldCharType="separate"/>
        </w:r>
        <w:r w:rsidR="00DA58F3" w:rsidRPr="009B44E3">
          <w:rPr>
            <w:noProof/>
            <w:webHidden/>
          </w:rPr>
          <w:t>- 43 -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32" w:history="1">
        <w:r w:rsidR="00DA58F3" w:rsidRPr="009B44E3">
          <w:rPr>
            <w:rStyle w:val="a6"/>
            <w:rFonts w:ascii="方正仿宋_GBK" w:eastAsia="方正仿宋_GBK" w:hint="eastAsia"/>
            <w:b/>
            <w:noProof/>
            <w:color w:val="auto"/>
          </w:rPr>
          <w:t>一、资格审查</w:t>
        </w:r>
        <w:r w:rsidR="00DA58F3" w:rsidRPr="009B44E3">
          <w:rPr>
            <w:noProof/>
            <w:webHidden/>
          </w:rPr>
          <w:tab/>
        </w:r>
        <w:r w:rsidRPr="009B44E3">
          <w:rPr>
            <w:noProof/>
            <w:webHidden/>
          </w:rPr>
          <w:fldChar w:fldCharType="begin"/>
        </w:r>
        <w:r w:rsidR="00DA58F3" w:rsidRPr="009B44E3">
          <w:rPr>
            <w:noProof/>
            <w:webHidden/>
          </w:rPr>
          <w:instrText xml:space="preserve"> PAGEREF _Toc40169432 \h </w:instrText>
        </w:r>
        <w:r w:rsidRPr="009B44E3">
          <w:rPr>
            <w:noProof/>
            <w:webHidden/>
          </w:rPr>
        </w:r>
        <w:r w:rsidRPr="009B44E3">
          <w:rPr>
            <w:noProof/>
            <w:webHidden/>
          </w:rPr>
          <w:fldChar w:fldCharType="separate"/>
        </w:r>
        <w:r w:rsidR="00DA58F3" w:rsidRPr="009B44E3">
          <w:rPr>
            <w:noProof/>
            <w:webHidden/>
          </w:rPr>
          <w:t>- 43 -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33" w:history="1">
        <w:r w:rsidR="00DA58F3" w:rsidRPr="009B44E3">
          <w:rPr>
            <w:rStyle w:val="a6"/>
            <w:rFonts w:ascii="方正仿宋_GBK" w:eastAsia="方正仿宋_GBK" w:hint="eastAsia"/>
            <w:b/>
            <w:noProof/>
            <w:color w:val="auto"/>
          </w:rPr>
          <w:t>二、评标方法</w:t>
        </w:r>
        <w:r w:rsidR="00DA58F3" w:rsidRPr="009B44E3">
          <w:rPr>
            <w:noProof/>
            <w:webHidden/>
          </w:rPr>
          <w:tab/>
        </w:r>
        <w:r w:rsidRPr="009B44E3">
          <w:rPr>
            <w:noProof/>
            <w:webHidden/>
          </w:rPr>
          <w:fldChar w:fldCharType="begin"/>
        </w:r>
        <w:r w:rsidR="00DA58F3" w:rsidRPr="009B44E3">
          <w:rPr>
            <w:noProof/>
            <w:webHidden/>
          </w:rPr>
          <w:instrText xml:space="preserve"> PAGEREF _Toc40169433 \h </w:instrText>
        </w:r>
        <w:r w:rsidRPr="009B44E3">
          <w:rPr>
            <w:noProof/>
            <w:webHidden/>
          </w:rPr>
        </w:r>
        <w:r w:rsidRPr="009B44E3">
          <w:rPr>
            <w:noProof/>
            <w:webHidden/>
          </w:rPr>
          <w:fldChar w:fldCharType="separate"/>
        </w:r>
        <w:r w:rsidR="00DA58F3" w:rsidRPr="009B44E3">
          <w:rPr>
            <w:noProof/>
            <w:webHidden/>
          </w:rPr>
          <w:t>- 43 -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34" w:history="1">
        <w:r w:rsidR="00DA58F3" w:rsidRPr="009B44E3">
          <w:rPr>
            <w:rStyle w:val="a6"/>
            <w:rFonts w:ascii="方正仿宋_GBK" w:eastAsia="方正仿宋_GBK" w:hint="eastAsia"/>
            <w:b/>
            <w:noProof/>
            <w:color w:val="auto"/>
          </w:rPr>
          <w:t>三、评标标准</w:t>
        </w:r>
        <w:r w:rsidR="00DA58F3" w:rsidRPr="009B44E3">
          <w:rPr>
            <w:noProof/>
            <w:webHidden/>
          </w:rPr>
          <w:tab/>
        </w:r>
        <w:r w:rsidRPr="009B44E3">
          <w:rPr>
            <w:noProof/>
            <w:webHidden/>
          </w:rPr>
          <w:fldChar w:fldCharType="begin"/>
        </w:r>
        <w:r w:rsidR="00DA58F3" w:rsidRPr="009B44E3">
          <w:rPr>
            <w:noProof/>
            <w:webHidden/>
          </w:rPr>
          <w:instrText xml:space="preserve"> PAGEREF _Toc40169434 \h </w:instrText>
        </w:r>
        <w:r w:rsidRPr="009B44E3">
          <w:rPr>
            <w:noProof/>
            <w:webHidden/>
          </w:rPr>
        </w:r>
        <w:r w:rsidRPr="009B44E3">
          <w:rPr>
            <w:noProof/>
            <w:webHidden/>
          </w:rPr>
          <w:fldChar w:fldCharType="separate"/>
        </w:r>
        <w:r w:rsidR="00DA58F3" w:rsidRPr="009B44E3">
          <w:rPr>
            <w:noProof/>
            <w:webHidden/>
          </w:rPr>
          <w:t>- 45 -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35" w:history="1">
        <w:r w:rsidR="00DA58F3" w:rsidRPr="009B44E3">
          <w:rPr>
            <w:rStyle w:val="a6"/>
            <w:rFonts w:ascii="方正仿宋_GBK" w:eastAsia="方正仿宋_GBK" w:hint="eastAsia"/>
            <w:b/>
            <w:noProof/>
            <w:color w:val="auto"/>
          </w:rPr>
          <w:t>四、无效投标条款</w:t>
        </w:r>
        <w:r w:rsidR="00DA58F3" w:rsidRPr="009B44E3">
          <w:rPr>
            <w:noProof/>
            <w:webHidden/>
          </w:rPr>
          <w:tab/>
        </w:r>
        <w:r w:rsidRPr="009B44E3">
          <w:rPr>
            <w:noProof/>
            <w:webHidden/>
          </w:rPr>
          <w:fldChar w:fldCharType="begin"/>
        </w:r>
        <w:r w:rsidR="00DA58F3" w:rsidRPr="009B44E3">
          <w:rPr>
            <w:noProof/>
            <w:webHidden/>
          </w:rPr>
          <w:instrText xml:space="preserve"> PAGEREF _Toc40169435 \h </w:instrText>
        </w:r>
        <w:r w:rsidRPr="009B44E3">
          <w:rPr>
            <w:noProof/>
            <w:webHidden/>
          </w:rPr>
        </w:r>
        <w:r w:rsidRPr="009B44E3">
          <w:rPr>
            <w:noProof/>
            <w:webHidden/>
          </w:rPr>
          <w:fldChar w:fldCharType="separate"/>
        </w:r>
        <w:r w:rsidR="00DA58F3" w:rsidRPr="009B44E3">
          <w:rPr>
            <w:noProof/>
            <w:webHidden/>
          </w:rPr>
          <w:t>- 47 -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36" w:history="1">
        <w:r w:rsidR="00DA58F3" w:rsidRPr="009B44E3">
          <w:rPr>
            <w:rStyle w:val="a6"/>
            <w:rFonts w:ascii="方正仿宋_GBK" w:eastAsia="方正仿宋_GBK" w:hint="eastAsia"/>
            <w:b/>
            <w:noProof/>
            <w:color w:val="auto"/>
          </w:rPr>
          <w:t>五、废标条款</w:t>
        </w:r>
        <w:r w:rsidR="00DA58F3" w:rsidRPr="009B44E3">
          <w:rPr>
            <w:noProof/>
            <w:webHidden/>
          </w:rPr>
          <w:tab/>
        </w:r>
        <w:r w:rsidRPr="009B44E3">
          <w:rPr>
            <w:noProof/>
            <w:webHidden/>
          </w:rPr>
          <w:fldChar w:fldCharType="begin"/>
        </w:r>
        <w:r w:rsidR="00DA58F3" w:rsidRPr="009B44E3">
          <w:rPr>
            <w:noProof/>
            <w:webHidden/>
          </w:rPr>
          <w:instrText xml:space="preserve"> PAGEREF _Toc40169436 \h </w:instrText>
        </w:r>
        <w:r w:rsidRPr="009B44E3">
          <w:rPr>
            <w:noProof/>
            <w:webHidden/>
          </w:rPr>
        </w:r>
        <w:r w:rsidRPr="009B44E3">
          <w:rPr>
            <w:noProof/>
            <w:webHidden/>
          </w:rPr>
          <w:fldChar w:fldCharType="separate"/>
        </w:r>
        <w:r w:rsidR="00DA58F3" w:rsidRPr="009B44E3">
          <w:rPr>
            <w:noProof/>
            <w:webHidden/>
          </w:rPr>
          <w:t>- 47 -</w:t>
        </w:r>
        <w:r w:rsidRPr="009B44E3">
          <w:rPr>
            <w:noProof/>
            <w:webHidden/>
          </w:rPr>
          <w:fldChar w:fldCharType="end"/>
        </w:r>
      </w:hyperlink>
    </w:p>
    <w:p w:rsidR="00DA58F3" w:rsidRPr="009B44E3" w:rsidRDefault="001207C3">
      <w:pPr>
        <w:pStyle w:val="13"/>
        <w:rPr>
          <w:rFonts w:asciiTheme="minorHAnsi" w:eastAsiaTheme="minorEastAsia" w:hAnsiTheme="minorHAnsi" w:cstheme="minorBidi"/>
          <w:noProof/>
          <w:sz w:val="21"/>
          <w:szCs w:val="22"/>
        </w:rPr>
      </w:pPr>
      <w:hyperlink w:anchor="_Toc40169437" w:history="1">
        <w:r w:rsidR="00DA58F3" w:rsidRPr="009B44E3">
          <w:rPr>
            <w:rStyle w:val="a6"/>
            <w:rFonts w:ascii="方正仿宋_GBK" w:eastAsia="方正仿宋_GBK" w:hint="eastAsia"/>
            <w:b/>
            <w:noProof/>
            <w:color w:val="auto"/>
          </w:rPr>
          <w:t>第五篇投标人须知</w:t>
        </w:r>
        <w:r w:rsidR="00DA58F3" w:rsidRPr="009B44E3">
          <w:rPr>
            <w:noProof/>
            <w:webHidden/>
          </w:rPr>
          <w:tab/>
        </w:r>
        <w:r w:rsidRPr="009B44E3">
          <w:rPr>
            <w:noProof/>
            <w:webHidden/>
          </w:rPr>
          <w:fldChar w:fldCharType="begin"/>
        </w:r>
        <w:r w:rsidR="00DA58F3" w:rsidRPr="009B44E3">
          <w:rPr>
            <w:noProof/>
            <w:webHidden/>
          </w:rPr>
          <w:instrText xml:space="preserve"> PAGEREF _Toc40169437 \h </w:instrText>
        </w:r>
        <w:r w:rsidRPr="009B44E3">
          <w:rPr>
            <w:noProof/>
            <w:webHidden/>
          </w:rPr>
        </w:r>
        <w:r w:rsidRPr="009B44E3">
          <w:rPr>
            <w:noProof/>
            <w:webHidden/>
          </w:rPr>
          <w:fldChar w:fldCharType="separate"/>
        </w:r>
        <w:r w:rsidR="00DA58F3" w:rsidRPr="009B44E3">
          <w:rPr>
            <w:noProof/>
            <w:webHidden/>
          </w:rPr>
          <w:t>- 48 -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38" w:history="1">
        <w:r w:rsidR="00DA58F3" w:rsidRPr="009B44E3">
          <w:rPr>
            <w:rStyle w:val="a6"/>
            <w:rFonts w:ascii="方正仿宋_GBK" w:eastAsia="方正仿宋_GBK" w:hint="eastAsia"/>
            <w:b/>
            <w:noProof/>
            <w:color w:val="auto"/>
          </w:rPr>
          <w:t>一、投标人</w:t>
        </w:r>
        <w:r w:rsidR="00DA58F3" w:rsidRPr="009B44E3">
          <w:rPr>
            <w:noProof/>
            <w:webHidden/>
          </w:rPr>
          <w:tab/>
        </w:r>
        <w:r w:rsidRPr="009B44E3">
          <w:rPr>
            <w:noProof/>
            <w:webHidden/>
          </w:rPr>
          <w:fldChar w:fldCharType="begin"/>
        </w:r>
        <w:r w:rsidR="00DA58F3" w:rsidRPr="009B44E3">
          <w:rPr>
            <w:noProof/>
            <w:webHidden/>
          </w:rPr>
          <w:instrText xml:space="preserve"> PAGEREF _Toc40169438 \h </w:instrText>
        </w:r>
        <w:r w:rsidRPr="009B44E3">
          <w:rPr>
            <w:noProof/>
            <w:webHidden/>
          </w:rPr>
        </w:r>
        <w:r w:rsidRPr="009B44E3">
          <w:rPr>
            <w:noProof/>
            <w:webHidden/>
          </w:rPr>
          <w:fldChar w:fldCharType="separate"/>
        </w:r>
        <w:r w:rsidR="00DA58F3" w:rsidRPr="009B44E3">
          <w:rPr>
            <w:noProof/>
            <w:webHidden/>
          </w:rPr>
          <w:t>- 48 -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39" w:history="1">
        <w:r w:rsidR="00DA58F3" w:rsidRPr="009B44E3">
          <w:rPr>
            <w:rStyle w:val="a6"/>
            <w:rFonts w:ascii="方正仿宋_GBK" w:eastAsia="方正仿宋_GBK" w:hint="eastAsia"/>
            <w:b/>
            <w:noProof/>
            <w:color w:val="auto"/>
          </w:rPr>
          <w:t>二、招标文件</w:t>
        </w:r>
        <w:r w:rsidR="00DA58F3" w:rsidRPr="009B44E3">
          <w:rPr>
            <w:noProof/>
            <w:webHidden/>
          </w:rPr>
          <w:tab/>
        </w:r>
        <w:r w:rsidRPr="009B44E3">
          <w:rPr>
            <w:noProof/>
            <w:webHidden/>
          </w:rPr>
          <w:fldChar w:fldCharType="begin"/>
        </w:r>
        <w:r w:rsidR="00DA58F3" w:rsidRPr="009B44E3">
          <w:rPr>
            <w:noProof/>
            <w:webHidden/>
          </w:rPr>
          <w:instrText xml:space="preserve"> PAGEREF _Toc40169439 \h </w:instrText>
        </w:r>
        <w:r w:rsidRPr="009B44E3">
          <w:rPr>
            <w:noProof/>
            <w:webHidden/>
          </w:rPr>
        </w:r>
        <w:r w:rsidRPr="009B44E3">
          <w:rPr>
            <w:noProof/>
            <w:webHidden/>
          </w:rPr>
          <w:fldChar w:fldCharType="separate"/>
        </w:r>
        <w:r w:rsidR="00DA58F3" w:rsidRPr="009B44E3">
          <w:rPr>
            <w:noProof/>
            <w:webHidden/>
          </w:rPr>
          <w:t>- 48 -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0" w:history="1">
        <w:r w:rsidR="00DA58F3" w:rsidRPr="009B44E3">
          <w:rPr>
            <w:rStyle w:val="a6"/>
            <w:rFonts w:ascii="方正仿宋_GBK" w:eastAsia="方正仿宋_GBK" w:hint="eastAsia"/>
            <w:b/>
            <w:noProof/>
            <w:color w:val="auto"/>
          </w:rPr>
          <w:t>三、投标文件</w:t>
        </w:r>
        <w:r w:rsidR="00DA58F3" w:rsidRPr="009B44E3">
          <w:rPr>
            <w:noProof/>
            <w:webHidden/>
          </w:rPr>
          <w:tab/>
        </w:r>
        <w:r w:rsidRPr="009B44E3">
          <w:rPr>
            <w:noProof/>
            <w:webHidden/>
          </w:rPr>
          <w:fldChar w:fldCharType="begin"/>
        </w:r>
        <w:r w:rsidR="00DA58F3" w:rsidRPr="009B44E3">
          <w:rPr>
            <w:noProof/>
            <w:webHidden/>
          </w:rPr>
          <w:instrText xml:space="preserve"> PAGEREF _Toc40169440 \h </w:instrText>
        </w:r>
        <w:r w:rsidRPr="009B44E3">
          <w:rPr>
            <w:noProof/>
            <w:webHidden/>
          </w:rPr>
        </w:r>
        <w:r w:rsidRPr="009B44E3">
          <w:rPr>
            <w:noProof/>
            <w:webHidden/>
          </w:rPr>
          <w:fldChar w:fldCharType="separate"/>
        </w:r>
        <w:r w:rsidR="00DA58F3" w:rsidRPr="009B44E3">
          <w:rPr>
            <w:noProof/>
            <w:webHidden/>
          </w:rPr>
          <w:t>- 48 -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1" w:history="1">
        <w:r w:rsidR="00DA58F3" w:rsidRPr="009B44E3">
          <w:rPr>
            <w:rStyle w:val="a6"/>
            <w:rFonts w:ascii="方正仿宋_GBK" w:eastAsia="方正仿宋_GBK" w:hint="eastAsia"/>
            <w:b/>
            <w:noProof/>
            <w:color w:val="auto"/>
          </w:rPr>
          <w:t>四、开标</w:t>
        </w:r>
        <w:r w:rsidR="00DA58F3" w:rsidRPr="009B44E3">
          <w:rPr>
            <w:noProof/>
            <w:webHidden/>
          </w:rPr>
          <w:tab/>
        </w:r>
        <w:r w:rsidRPr="009B44E3">
          <w:rPr>
            <w:noProof/>
            <w:webHidden/>
          </w:rPr>
          <w:fldChar w:fldCharType="begin"/>
        </w:r>
        <w:r w:rsidR="00DA58F3" w:rsidRPr="009B44E3">
          <w:rPr>
            <w:noProof/>
            <w:webHidden/>
          </w:rPr>
          <w:instrText xml:space="preserve"> PAGEREF _Toc40169441 \h </w:instrText>
        </w:r>
        <w:r w:rsidRPr="009B44E3">
          <w:rPr>
            <w:noProof/>
            <w:webHidden/>
          </w:rPr>
        </w:r>
        <w:r w:rsidRPr="009B44E3">
          <w:rPr>
            <w:noProof/>
            <w:webHidden/>
          </w:rPr>
          <w:fldChar w:fldCharType="separate"/>
        </w:r>
        <w:r w:rsidR="00DA58F3" w:rsidRPr="009B44E3">
          <w:rPr>
            <w:noProof/>
            <w:webHidden/>
          </w:rPr>
          <w:t>- 50 -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2" w:history="1">
        <w:r w:rsidR="00DA58F3" w:rsidRPr="009B44E3">
          <w:rPr>
            <w:rStyle w:val="a6"/>
            <w:rFonts w:ascii="方正仿宋_GBK" w:eastAsia="方正仿宋_GBK" w:hint="eastAsia"/>
            <w:b/>
            <w:noProof/>
            <w:color w:val="auto"/>
          </w:rPr>
          <w:t>五、评标</w:t>
        </w:r>
        <w:r w:rsidR="00DA58F3" w:rsidRPr="009B44E3">
          <w:rPr>
            <w:noProof/>
            <w:webHidden/>
          </w:rPr>
          <w:tab/>
        </w:r>
        <w:r w:rsidRPr="009B44E3">
          <w:rPr>
            <w:noProof/>
            <w:webHidden/>
          </w:rPr>
          <w:fldChar w:fldCharType="begin"/>
        </w:r>
        <w:r w:rsidR="00DA58F3" w:rsidRPr="009B44E3">
          <w:rPr>
            <w:noProof/>
            <w:webHidden/>
          </w:rPr>
          <w:instrText xml:space="preserve"> PAGEREF _Toc40169442 \h </w:instrText>
        </w:r>
        <w:r w:rsidRPr="009B44E3">
          <w:rPr>
            <w:noProof/>
            <w:webHidden/>
          </w:rPr>
        </w:r>
        <w:r w:rsidRPr="009B44E3">
          <w:rPr>
            <w:noProof/>
            <w:webHidden/>
          </w:rPr>
          <w:fldChar w:fldCharType="separate"/>
        </w:r>
        <w:r w:rsidR="00DA58F3" w:rsidRPr="009B44E3">
          <w:rPr>
            <w:noProof/>
            <w:webHidden/>
          </w:rPr>
          <w:t>- 51 -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3" w:history="1">
        <w:r w:rsidR="00DA58F3" w:rsidRPr="009B44E3">
          <w:rPr>
            <w:rStyle w:val="a6"/>
            <w:rFonts w:ascii="方正仿宋_GBK" w:eastAsia="方正仿宋_GBK" w:hint="eastAsia"/>
            <w:b/>
            <w:noProof/>
            <w:color w:val="auto"/>
          </w:rPr>
          <w:t>六、定标</w:t>
        </w:r>
        <w:r w:rsidR="00DA58F3" w:rsidRPr="009B44E3">
          <w:rPr>
            <w:noProof/>
            <w:webHidden/>
          </w:rPr>
          <w:tab/>
        </w:r>
        <w:r w:rsidRPr="009B44E3">
          <w:rPr>
            <w:noProof/>
            <w:webHidden/>
          </w:rPr>
          <w:fldChar w:fldCharType="begin"/>
        </w:r>
        <w:r w:rsidR="00DA58F3" w:rsidRPr="009B44E3">
          <w:rPr>
            <w:noProof/>
            <w:webHidden/>
          </w:rPr>
          <w:instrText xml:space="preserve"> PAGEREF _Toc40169443 \h </w:instrText>
        </w:r>
        <w:r w:rsidRPr="009B44E3">
          <w:rPr>
            <w:noProof/>
            <w:webHidden/>
          </w:rPr>
        </w:r>
        <w:r w:rsidRPr="009B44E3">
          <w:rPr>
            <w:noProof/>
            <w:webHidden/>
          </w:rPr>
          <w:fldChar w:fldCharType="separate"/>
        </w:r>
        <w:r w:rsidR="00DA58F3" w:rsidRPr="009B44E3">
          <w:rPr>
            <w:noProof/>
            <w:webHidden/>
          </w:rPr>
          <w:t>- 51 -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4" w:history="1">
        <w:r w:rsidR="00DA58F3" w:rsidRPr="009B44E3">
          <w:rPr>
            <w:rStyle w:val="a6"/>
            <w:rFonts w:ascii="方正仿宋_GBK" w:eastAsia="方正仿宋_GBK" w:hint="eastAsia"/>
            <w:b/>
            <w:noProof/>
            <w:color w:val="auto"/>
          </w:rPr>
          <w:t>七、中标通知书</w:t>
        </w:r>
        <w:r w:rsidR="00DA58F3" w:rsidRPr="009B44E3">
          <w:rPr>
            <w:noProof/>
            <w:webHidden/>
          </w:rPr>
          <w:tab/>
        </w:r>
        <w:r w:rsidRPr="009B44E3">
          <w:rPr>
            <w:noProof/>
            <w:webHidden/>
          </w:rPr>
          <w:fldChar w:fldCharType="begin"/>
        </w:r>
        <w:r w:rsidR="00DA58F3" w:rsidRPr="009B44E3">
          <w:rPr>
            <w:noProof/>
            <w:webHidden/>
          </w:rPr>
          <w:instrText xml:space="preserve"> PAGEREF _Toc40169444 \h </w:instrText>
        </w:r>
        <w:r w:rsidRPr="009B44E3">
          <w:rPr>
            <w:noProof/>
            <w:webHidden/>
          </w:rPr>
        </w:r>
        <w:r w:rsidRPr="009B44E3">
          <w:rPr>
            <w:noProof/>
            <w:webHidden/>
          </w:rPr>
          <w:fldChar w:fldCharType="separate"/>
        </w:r>
        <w:r w:rsidR="00DA58F3" w:rsidRPr="009B44E3">
          <w:rPr>
            <w:noProof/>
            <w:webHidden/>
          </w:rPr>
          <w:t>- 51 -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5" w:history="1">
        <w:r w:rsidR="00DA58F3" w:rsidRPr="009B44E3">
          <w:rPr>
            <w:rStyle w:val="a6"/>
            <w:rFonts w:ascii="方正仿宋_GBK" w:eastAsia="方正仿宋_GBK" w:hint="eastAsia"/>
            <w:b/>
            <w:noProof/>
            <w:color w:val="auto"/>
          </w:rPr>
          <w:t>八、</w:t>
        </w:r>
        <w:r w:rsidR="00DA58F3" w:rsidRPr="009B44E3">
          <w:rPr>
            <w:rStyle w:val="a6"/>
            <w:rFonts w:ascii="方正仿宋_GBK" w:eastAsia="方正仿宋_GBK" w:hAnsi="仿宋" w:cs="仿宋" w:hint="eastAsia"/>
            <w:b/>
            <w:noProof/>
            <w:color w:val="auto"/>
          </w:rPr>
          <w:t>询问、质疑和投诉</w:t>
        </w:r>
        <w:r w:rsidR="00DA58F3" w:rsidRPr="009B44E3">
          <w:rPr>
            <w:noProof/>
            <w:webHidden/>
          </w:rPr>
          <w:tab/>
        </w:r>
        <w:r w:rsidRPr="009B44E3">
          <w:rPr>
            <w:noProof/>
            <w:webHidden/>
          </w:rPr>
          <w:fldChar w:fldCharType="begin"/>
        </w:r>
        <w:r w:rsidR="00DA58F3" w:rsidRPr="009B44E3">
          <w:rPr>
            <w:noProof/>
            <w:webHidden/>
          </w:rPr>
          <w:instrText xml:space="preserve"> PAGEREF _Toc40169445 \h </w:instrText>
        </w:r>
        <w:r w:rsidRPr="009B44E3">
          <w:rPr>
            <w:noProof/>
            <w:webHidden/>
          </w:rPr>
        </w:r>
        <w:r w:rsidRPr="009B44E3">
          <w:rPr>
            <w:noProof/>
            <w:webHidden/>
          </w:rPr>
          <w:fldChar w:fldCharType="separate"/>
        </w:r>
        <w:r w:rsidR="00DA58F3" w:rsidRPr="009B44E3">
          <w:rPr>
            <w:noProof/>
            <w:webHidden/>
          </w:rPr>
          <w:t>- 51 -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6" w:history="1">
        <w:r w:rsidR="00DA58F3" w:rsidRPr="009B44E3">
          <w:rPr>
            <w:rStyle w:val="a6"/>
            <w:rFonts w:ascii="方正仿宋_GBK" w:eastAsia="方正仿宋_GBK" w:hint="eastAsia"/>
            <w:b/>
            <w:noProof/>
            <w:color w:val="auto"/>
          </w:rPr>
          <w:t>九、采购代理服务费</w:t>
        </w:r>
        <w:r w:rsidR="00DA58F3" w:rsidRPr="009B44E3">
          <w:rPr>
            <w:noProof/>
            <w:webHidden/>
          </w:rPr>
          <w:tab/>
        </w:r>
        <w:r w:rsidRPr="009B44E3">
          <w:rPr>
            <w:noProof/>
            <w:webHidden/>
          </w:rPr>
          <w:fldChar w:fldCharType="begin"/>
        </w:r>
        <w:r w:rsidR="00DA58F3" w:rsidRPr="009B44E3">
          <w:rPr>
            <w:noProof/>
            <w:webHidden/>
          </w:rPr>
          <w:instrText xml:space="preserve"> PAGEREF _Toc40169446 \h </w:instrText>
        </w:r>
        <w:r w:rsidRPr="009B44E3">
          <w:rPr>
            <w:noProof/>
            <w:webHidden/>
          </w:rPr>
        </w:r>
        <w:r w:rsidRPr="009B44E3">
          <w:rPr>
            <w:noProof/>
            <w:webHidden/>
          </w:rPr>
          <w:fldChar w:fldCharType="separate"/>
        </w:r>
        <w:r w:rsidR="00DA58F3" w:rsidRPr="009B44E3">
          <w:rPr>
            <w:noProof/>
            <w:webHidden/>
          </w:rPr>
          <w:t>- 53 -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7" w:history="1">
        <w:r w:rsidR="00DA58F3" w:rsidRPr="009B44E3">
          <w:rPr>
            <w:rStyle w:val="a6"/>
            <w:rFonts w:ascii="方正仿宋_GBK" w:eastAsia="方正仿宋_GBK" w:hint="eastAsia"/>
            <w:b/>
            <w:noProof/>
            <w:color w:val="auto"/>
          </w:rPr>
          <w:t>十、交易服务费</w:t>
        </w:r>
        <w:r w:rsidR="00DA58F3" w:rsidRPr="009B44E3">
          <w:rPr>
            <w:noProof/>
            <w:webHidden/>
          </w:rPr>
          <w:tab/>
        </w:r>
        <w:r w:rsidRPr="009B44E3">
          <w:rPr>
            <w:noProof/>
            <w:webHidden/>
          </w:rPr>
          <w:fldChar w:fldCharType="begin"/>
        </w:r>
        <w:r w:rsidR="00DA58F3" w:rsidRPr="009B44E3">
          <w:rPr>
            <w:noProof/>
            <w:webHidden/>
          </w:rPr>
          <w:instrText xml:space="preserve"> PAGEREF _Toc40169447 \h </w:instrText>
        </w:r>
        <w:r w:rsidRPr="009B44E3">
          <w:rPr>
            <w:noProof/>
            <w:webHidden/>
          </w:rPr>
        </w:r>
        <w:r w:rsidRPr="009B44E3">
          <w:rPr>
            <w:noProof/>
            <w:webHidden/>
          </w:rPr>
          <w:fldChar w:fldCharType="separate"/>
        </w:r>
        <w:r w:rsidR="00DA58F3" w:rsidRPr="009B44E3">
          <w:rPr>
            <w:noProof/>
            <w:webHidden/>
          </w:rPr>
          <w:t>- 53 -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8" w:history="1">
        <w:r w:rsidR="00DA58F3" w:rsidRPr="009B44E3">
          <w:rPr>
            <w:rStyle w:val="a6"/>
            <w:rFonts w:ascii="方正仿宋_GBK" w:eastAsia="方正仿宋_GBK" w:hint="eastAsia"/>
            <w:b/>
            <w:noProof/>
            <w:color w:val="auto"/>
          </w:rPr>
          <w:t>十一、签订合同</w:t>
        </w:r>
        <w:r w:rsidR="00DA58F3" w:rsidRPr="009B44E3">
          <w:rPr>
            <w:noProof/>
            <w:webHidden/>
          </w:rPr>
          <w:tab/>
        </w:r>
        <w:r w:rsidRPr="009B44E3">
          <w:rPr>
            <w:noProof/>
            <w:webHidden/>
          </w:rPr>
          <w:fldChar w:fldCharType="begin"/>
        </w:r>
        <w:r w:rsidR="00DA58F3" w:rsidRPr="009B44E3">
          <w:rPr>
            <w:noProof/>
            <w:webHidden/>
          </w:rPr>
          <w:instrText xml:space="preserve"> PAGEREF _Toc40169448 \h </w:instrText>
        </w:r>
        <w:r w:rsidRPr="009B44E3">
          <w:rPr>
            <w:noProof/>
            <w:webHidden/>
          </w:rPr>
        </w:r>
        <w:r w:rsidRPr="009B44E3">
          <w:rPr>
            <w:noProof/>
            <w:webHidden/>
          </w:rPr>
          <w:fldChar w:fldCharType="separate"/>
        </w:r>
        <w:r w:rsidR="00DA58F3" w:rsidRPr="009B44E3">
          <w:rPr>
            <w:noProof/>
            <w:webHidden/>
          </w:rPr>
          <w:t>- 53 -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49" w:history="1">
        <w:r w:rsidR="00DA58F3" w:rsidRPr="009B44E3">
          <w:rPr>
            <w:rStyle w:val="a6"/>
            <w:rFonts w:ascii="方正仿宋_GBK" w:eastAsia="方正仿宋_GBK" w:hint="eastAsia"/>
            <w:b/>
            <w:noProof/>
            <w:color w:val="auto"/>
          </w:rPr>
          <w:t>十二、政府采购信用融资</w:t>
        </w:r>
        <w:r w:rsidR="00DA58F3" w:rsidRPr="009B44E3">
          <w:rPr>
            <w:noProof/>
            <w:webHidden/>
          </w:rPr>
          <w:tab/>
        </w:r>
        <w:r w:rsidRPr="009B44E3">
          <w:rPr>
            <w:noProof/>
            <w:webHidden/>
          </w:rPr>
          <w:fldChar w:fldCharType="begin"/>
        </w:r>
        <w:r w:rsidR="00DA58F3" w:rsidRPr="009B44E3">
          <w:rPr>
            <w:noProof/>
            <w:webHidden/>
          </w:rPr>
          <w:instrText xml:space="preserve"> PAGEREF _Toc40169449 \h </w:instrText>
        </w:r>
        <w:r w:rsidRPr="009B44E3">
          <w:rPr>
            <w:noProof/>
            <w:webHidden/>
          </w:rPr>
        </w:r>
        <w:r w:rsidRPr="009B44E3">
          <w:rPr>
            <w:noProof/>
            <w:webHidden/>
          </w:rPr>
          <w:fldChar w:fldCharType="separate"/>
        </w:r>
        <w:r w:rsidR="00DA58F3" w:rsidRPr="009B44E3">
          <w:rPr>
            <w:noProof/>
            <w:webHidden/>
          </w:rPr>
          <w:t>- 53 -</w:t>
        </w:r>
        <w:r w:rsidRPr="009B44E3">
          <w:rPr>
            <w:noProof/>
            <w:webHidden/>
          </w:rPr>
          <w:fldChar w:fldCharType="end"/>
        </w:r>
      </w:hyperlink>
    </w:p>
    <w:p w:rsidR="00DA58F3" w:rsidRPr="009B44E3" w:rsidRDefault="001207C3">
      <w:pPr>
        <w:pStyle w:val="13"/>
        <w:rPr>
          <w:rFonts w:asciiTheme="minorHAnsi" w:eastAsiaTheme="minorEastAsia" w:hAnsiTheme="minorHAnsi" w:cstheme="minorBidi"/>
          <w:noProof/>
          <w:sz w:val="21"/>
          <w:szCs w:val="22"/>
        </w:rPr>
      </w:pPr>
      <w:hyperlink w:anchor="_Toc40169450" w:history="1">
        <w:r w:rsidR="00DA58F3" w:rsidRPr="009B44E3">
          <w:rPr>
            <w:rStyle w:val="a6"/>
            <w:rFonts w:ascii="方正仿宋_GBK" w:eastAsia="方正仿宋_GBK" w:hint="eastAsia"/>
            <w:b/>
            <w:noProof/>
            <w:color w:val="auto"/>
          </w:rPr>
          <w:t>第六篇合同主要条款和格式合同（样本）</w:t>
        </w:r>
        <w:r w:rsidR="00DA58F3" w:rsidRPr="009B44E3">
          <w:rPr>
            <w:noProof/>
            <w:webHidden/>
          </w:rPr>
          <w:tab/>
        </w:r>
        <w:r w:rsidRPr="009B44E3">
          <w:rPr>
            <w:noProof/>
            <w:webHidden/>
          </w:rPr>
          <w:fldChar w:fldCharType="begin"/>
        </w:r>
        <w:r w:rsidR="00DA58F3" w:rsidRPr="009B44E3">
          <w:rPr>
            <w:noProof/>
            <w:webHidden/>
          </w:rPr>
          <w:instrText xml:space="preserve"> PAGEREF _Toc40169450 \h </w:instrText>
        </w:r>
        <w:r w:rsidRPr="009B44E3">
          <w:rPr>
            <w:noProof/>
            <w:webHidden/>
          </w:rPr>
        </w:r>
        <w:r w:rsidRPr="009B44E3">
          <w:rPr>
            <w:noProof/>
            <w:webHidden/>
          </w:rPr>
          <w:fldChar w:fldCharType="separate"/>
        </w:r>
        <w:r w:rsidR="00DA58F3" w:rsidRPr="009B44E3">
          <w:rPr>
            <w:noProof/>
            <w:webHidden/>
          </w:rPr>
          <w:t>- 54 -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51" w:history="1">
        <w:r w:rsidR="00DA58F3" w:rsidRPr="009B44E3">
          <w:rPr>
            <w:rStyle w:val="a6"/>
            <w:rFonts w:ascii="方正仿宋_GBK" w:eastAsia="方正仿宋_GBK" w:hint="eastAsia"/>
            <w:b/>
            <w:noProof/>
            <w:color w:val="auto"/>
          </w:rPr>
          <w:t>一、合同主要条款</w:t>
        </w:r>
        <w:r w:rsidR="00DA58F3" w:rsidRPr="009B44E3">
          <w:rPr>
            <w:noProof/>
            <w:webHidden/>
          </w:rPr>
          <w:tab/>
        </w:r>
        <w:r w:rsidRPr="009B44E3">
          <w:rPr>
            <w:noProof/>
            <w:webHidden/>
          </w:rPr>
          <w:fldChar w:fldCharType="begin"/>
        </w:r>
        <w:r w:rsidR="00DA58F3" w:rsidRPr="009B44E3">
          <w:rPr>
            <w:noProof/>
            <w:webHidden/>
          </w:rPr>
          <w:instrText xml:space="preserve"> PAGEREF _Toc40169451 \h </w:instrText>
        </w:r>
        <w:r w:rsidRPr="009B44E3">
          <w:rPr>
            <w:noProof/>
            <w:webHidden/>
          </w:rPr>
        </w:r>
        <w:r w:rsidRPr="009B44E3">
          <w:rPr>
            <w:noProof/>
            <w:webHidden/>
          </w:rPr>
          <w:fldChar w:fldCharType="separate"/>
        </w:r>
        <w:r w:rsidR="00DA58F3" w:rsidRPr="009B44E3">
          <w:rPr>
            <w:noProof/>
            <w:webHidden/>
          </w:rPr>
          <w:t>- 54 -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52" w:history="1">
        <w:r w:rsidR="00DA58F3" w:rsidRPr="009B44E3">
          <w:rPr>
            <w:rStyle w:val="a6"/>
            <w:rFonts w:ascii="方正仿宋_GBK" w:eastAsia="方正仿宋_GBK" w:hint="eastAsia"/>
            <w:b/>
            <w:noProof/>
            <w:color w:val="auto"/>
          </w:rPr>
          <w:t>二、政府采购合同（格式）</w:t>
        </w:r>
        <w:r w:rsidR="00DA58F3" w:rsidRPr="009B44E3">
          <w:rPr>
            <w:noProof/>
            <w:webHidden/>
          </w:rPr>
          <w:tab/>
        </w:r>
        <w:r w:rsidRPr="009B44E3">
          <w:rPr>
            <w:noProof/>
            <w:webHidden/>
          </w:rPr>
          <w:fldChar w:fldCharType="begin"/>
        </w:r>
        <w:r w:rsidR="00DA58F3" w:rsidRPr="009B44E3">
          <w:rPr>
            <w:noProof/>
            <w:webHidden/>
          </w:rPr>
          <w:instrText xml:space="preserve"> PAGEREF _Toc40169452 \h </w:instrText>
        </w:r>
        <w:r w:rsidRPr="009B44E3">
          <w:rPr>
            <w:noProof/>
            <w:webHidden/>
          </w:rPr>
        </w:r>
        <w:r w:rsidRPr="009B44E3">
          <w:rPr>
            <w:noProof/>
            <w:webHidden/>
          </w:rPr>
          <w:fldChar w:fldCharType="separate"/>
        </w:r>
        <w:r w:rsidR="00DA58F3" w:rsidRPr="009B44E3">
          <w:rPr>
            <w:noProof/>
            <w:webHidden/>
          </w:rPr>
          <w:t>- 57 -</w:t>
        </w:r>
        <w:r w:rsidRPr="009B44E3">
          <w:rPr>
            <w:noProof/>
            <w:webHidden/>
          </w:rPr>
          <w:fldChar w:fldCharType="end"/>
        </w:r>
      </w:hyperlink>
    </w:p>
    <w:p w:rsidR="00DA58F3" w:rsidRPr="009B44E3" w:rsidRDefault="001207C3">
      <w:pPr>
        <w:pStyle w:val="13"/>
        <w:rPr>
          <w:rFonts w:asciiTheme="minorHAnsi" w:eastAsiaTheme="minorEastAsia" w:hAnsiTheme="minorHAnsi" w:cstheme="minorBidi"/>
          <w:noProof/>
          <w:sz w:val="21"/>
          <w:szCs w:val="22"/>
        </w:rPr>
      </w:pPr>
      <w:hyperlink w:anchor="_Toc40169453" w:history="1">
        <w:r w:rsidR="00DA58F3" w:rsidRPr="009B44E3">
          <w:rPr>
            <w:rStyle w:val="a6"/>
            <w:rFonts w:ascii="方正仿宋_GBK" w:eastAsia="方正仿宋_GBK" w:hint="eastAsia"/>
            <w:b/>
            <w:noProof/>
            <w:color w:val="auto"/>
          </w:rPr>
          <w:t>第七篇投标文件格式</w:t>
        </w:r>
        <w:r w:rsidR="00DA58F3" w:rsidRPr="009B44E3">
          <w:rPr>
            <w:noProof/>
            <w:webHidden/>
          </w:rPr>
          <w:tab/>
        </w:r>
        <w:r w:rsidRPr="009B44E3">
          <w:rPr>
            <w:noProof/>
            <w:webHidden/>
          </w:rPr>
          <w:fldChar w:fldCharType="begin"/>
        </w:r>
        <w:r w:rsidR="00DA58F3" w:rsidRPr="009B44E3">
          <w:rPr>
            <w:noProof/>
            <w:webHidden/>
          </w:rPr>
          <w:instrText xml:space="preserve"> PAGEREF _Toc40169453 \h </w:instrText>
        </w:r>
        <w:r w:rsidRPr="009B44E3">
          <w:rPr>
            <w:noProof/>
            <w:webHidden/>
          </w:rPr>
        </w:r>
        <w:r w:rsidRPr="009B44E3">
          <w:rPr>
            <w:noProof/>
            <w:webHidden/>
          </w:rPr>
          <w:fldChar w:fldCharType="separate"/>
        </w:r>
        <w:r w:rsidR="00DA58F3" w:rsidRPr="009B44E3">
          <w:rPr>
            <w:noProof/>
            <w:webHidden/>
          </w:rPr>
          <w:t>- 59 -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54" w:history="1">
        <w:r w:rsidR="00DA58F3" w:rsidRPr="009B44E3">
          <w:rPr>
            <w:rStyle w:val="a6"/>
            <w:rFonts w:ascii="方正仿宋_GBK" w:eastAsia="方正仿宋_GBK" w:hint="eastAsia"/>
            <w:b/>
            <w:noProof/>
            <w:color w:val="auto"/>
          </w:rPr>
          <w:t>一、经济文件</w:t>
        </w:r>
        <w:r w:rsidR="00DA58F3" w:rsidRPr="009B44E3">
          <w:rPr>
            <w:noProof/>
            <w:webHidden/>
          </w:rPr>
          <w:tab/>
        </w:r>
        <w:r w:rsidRPr="009B44E3">
          <w:rPr>
            <w:noProof/>
            <w:webHidden/>
          </w:rPr>
          <w:fldChar w:fldCharType="begin"/>
        </w:r>
        <w:r w:rsidR="00DA58F3" w:rsidRPr="009B44E3">
          <w:rPr>
            <w:noProof/>
            <w:webHidden/>
          </w:rPr>
          <w:instrText xml:space="preserve"> PAGEREF _Toc40169454 \h </w:instrText>
        </w:r>
        <w:r w:rsidRPr="009B44E3">
          <w:rPr>
            <w:noProof/>
            <w:webHidden/>
          </w:rPr>
        </w:r>
        <w:r w:rsidRPr="009B44E3">
          <w:rPr>
            <w:noProof/>
            <w:webHidden/>
          </w:rPr>
          <w:fldChar w:fldCharType="separate"/>
        </w:r>
        <w:r w:rsidR="00DA58F3" w:rsidRPr="009B44E3">
          <w:rPr>
            <w:noProof/>
            <w:webHidden/>
          </w:rPr>
          <w:t>- 60 -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55" w:history="1">
        <w:r w:rsidR="00DA58F3" w:rsidRPr="009B44E3">
          <w:rPr>
            <w:rStyle w:val="a6"/>
            <w:rFonts w:ascii="方正仿宋_GBK" w:eastAsia="方正仿宋_GBK" w:hAnsi="仿宋" w:hint="eastAsia"/>
            <w:b/>
            <w:noProof/>
            <w:color w:val="auto"/>
          </w:rPr>
          <w:t>二、技术文件</w:t>
        </w:r>
        <w:r w:rsidR="00DA58F3" w:rsidRPr="009B44E3">
          <w:rPr>
            <w:noProof/>
            <w:webHidden/>
          </w:rPr>
          <w:tab/>
        </w:r>
        <w:r w:rsidRPr="009B44E3">
          <w:rPr>
            <w:noProof/>
            <w:webHidden/>
          </w:rPr>
          <w:fldChar w:fldCharType="begin"/>
        </w:r>
        <w:r w:rsidR="00DA58F3" w:rsidRPr="009B44E3">
          <w:rPr>
            <w:noProof/>
            <w:webHidden/>
          </w:rPr>
          <w:instrText xml:space="preserve"> PAGEREF _Toc40169455 \h </w:instrText>
        </w:r>
        <w:r w:rsidRPr="009B44E3">
          <w:rPr>
            <w:noProof/>
            <w:webHidden/>
          </w:rPr>
        </w:r>
        <w:r w:rsidRPr="009B44E3">
          <w:rPr>
            <w:noProof/>
            <w:webHidden/>
          </w:rPr>
          <w:fldChar w:fldCharType="separate"/>
        </w:r>
        <w:r w:rsidR="00DA58F3" w:rsidRPr="009B44E3">
          <w:rPr>
            <w:noProof/>
            <w:webHidden/>
          </w:rPr>
          <w:t>- 62 -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56" w:history="1">
        <w:r w:rsidR="00DA58F3" w:rsidRPr="009B44E3">
          <w:rPr>
            <w:rStyle w:val="a6"/>
            <w:rFonts w:ascii="方正仿宋_GBK" w:eastAsia="方正仿宋_GBK" w:hAnsi="仿宋" w:hint="eastAsia"/>
            <w:b/>
            <w:noProof/>
            <w:color w:val="auto"/>
          </w:rPr>
          <w:t>三、商务文件</w:t>
        </w:r>
        <w:r w:rsidR="00DA58F3" w:rsidRPr="009B44E3">
          <w:rPr>
            <w:noProof/>
            <w:webHidden/>
          </w:rPr>
          <w:tab/>
        </w:r>
        <w:r w:rsidRPr="009B44E3">
          <w:rPr>
            <w:noProof/>
            <w:webHidden/>
          </w:rPr>
          <w:fldChar w:fldCharType="begin"/>
        </w:r>
        <w:r w:rsidR="00DA58F3" w:rsidRPr="009B44E3">
          <w:rPr>
            <w:noProof/>
            <w:webHidden/>
          </w:rPr>
          <w:instrText xml:space="preserve"> PAGEREF _Toc40169456 \h </w:instrText>
        </w:r>
        <w:r w:rsidRPr="009B44E3">
          <w:rPr>
            <w:noProof/>
            <w:webHidden/>
          </w:rPr>
        </w:r>
        <w:r w:rsidRPr="009B44E3">
          <w:rPr>
            <w:noProof/>
            <w:webHidden/>
          </w:rPr>
          <w:fldChar w:fldCharType="separate"/>
        </w:r>
        <w:r w:rsidR="00DA58F3" w:rsidRPr="009B44E3">
          <w:rPr>
            <w:noProof/>
            <w:webHidden/>
          </w:rPr>
          <w:t>- 64 -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57" w:history="1">
        <w:r w:rsidR="00DA58F3" w:rsidRPr="009B44E3">
          <w:rPr>
            <w:rStyle w:val="a6"/>
            <w:rFonts w:ascii="方正仿宋_GBK" w:eastAsia="方正仿宋_GBK" w:hAnsi="仿宋" w:hint="eastAsia"/>
            <w:b/>
            <w:noProof/>
            <w:color w:val="auto"/>
          </w:rPr>
          <w:t>四、其他</w:t>
        </w:r>
        <w:r w:rsidR="00DA58F3" w:rsidRPr="009B44E3">
          <w:rPr>
            <w:noProof/>
            <w:webHidden/>
          </w:rPr>
          <w:tab/>
        </w:r>
        <w:r w:rsidRPr="009B44E3">
          <w:rPr>
            <w:noProof/>
            <w:webHidden/>
          </w:rPr>
          <w:fldChar w:fldCharType="begin"/>
        </w:r>
        <w:r w:rsidR="00DA58F3" w:rsidRPr="009B44E3">
          <w:rPr>
            <w:noProof/>
            <w:webHidden/>
          </w:rPr>
          <w:instrText xml:space="preserve"> PAGEREF _Toc40169457 \h </w:instrText>
        </w:r>
        <w:r w:rsidRPr="009B44E3">
          <w:rPr>
            <w:noProof/>
            <w:webHidden/>
          </w:rPr>
        </w:r>
        <w:r w:rsidRPr="009B44E3">
          <w:rPr>
            <w:noProof/>
            <w:webHidden/>
          </w:rPr>
          <w:fldChar w:fldCharType="separate"/>
        </w:r>
        <w:r w:rsidR="00DA58F3" w:rsidRPr="009B44E3">
          <w:rPr>
            <w:noProof/>
            <w:webHidden/>
          </w:rPr>
          <w:t>- 67 -</w:t>
        </w:r>
        <w:r w:rsidRPr="009B44E3">
          <w:rPr>
            <w:noProof/>
            <w:webHidden/>
          </w:rPr>
          <w:fldChar w:fldCharType="end"/>
        </w:r>
      </w:hyperlink>
    </w:p>
    <w:p w:rsidR="00DA58F3" w:rsidRPr="009B44E3" w:rsidRDefault="001207C3" w:rsidP="00DA58F3">
      <w:pPr>
        <w:pStyle w:val="21"/>
        <w:ind w:right="-255"/>
        <w:rPr>
          <w:rFonts w:asciiTheme="minorHAnsi" w:eastAsiaTheme="minorEastAsia" w:hAnsiTheme="minorHAnsi" w:cstheme="minorBidi"/>
          <w:noProof/>
          <w:sz w:val="21"/>
          <w:szCs w:val="22"/>
        </w:rPr>
      </w:pPr>
      <w:hyperlink w:anchor="_Toc40169458" w:history="1">
        <w:r w:rsidR="00DA58F3" w:rsidRPr="009B44E3">
          <w:rPr>
            <w:rStyle w:val="a6"/>
            <w:rFonts w:ascii="方正仿宋_GBK" w:eastAsia="方正仿宋_GBK" w:hAnsi="仿宋" w:hint="eastAsia"/>
            <w:b/>
            <w:noProof/>
            <w:color w:val="auto"/>
          </w:rPr>
          <w:t>五、资格文件</w:t>
        </w:r>
        <w:r w:rsidR="00DA58F3" w:rsidRPr="009B44E3">
          <w:rPr>
            <w:noProof/>
            <w:webHidden/>
          </w:rPr>
          <w:tab/>
        </w:r>
        <w:r w:rsidRPr="009B44E3">
          <w:rPr>
            <w:noProof/>
            <w:webHidden/>
          </w:rPr>
          <w:fldChar w:fldCharType="begin"/>
        </w:r>
        <w:r w:rsidR="00DA58F3" w:rsidRPr="009B44E3">
          <w:rPr>
            <w:noProof/>
            <w:webHidden/>
          </w:rPr>
          <w:instrText xml:space="preserve"> PAGEREF _Toc40169458 \h </w:instrText>
        </w:r>
        <w:r w:rsidRPr="009B44E3">
          <w:rPr>
            <w:noProof/>
            <w:webHidden/>
          </w:rPr>
        </w:r>
        <w:r w:rsidRPr="009B44E3">
          <w:rPr>
            <w:noProof/>
            <w:webHidden/>
          </w:rPr>
          <w:fldChar w:fldCharType="separate"/>
        </w:r>
        <w:r w:rsidR="00DA58F3" w:rsidRPr="009B44E3">
          <w:rPr>
            <w:noProof/>
            <w:webHidden/>
          </w:rPr>
          <w:t>- 72 -</w:t>
        </w:r>
        <w:r w:rsidRPr="009B44E3">
          <w:rPr>
            <w:noProof/>
            <w:webHidden/>
          </w:rPr>
          <w:fldChar w:fldCharType="end"/>
        </w:r>
      </w:hyperlink>
    </w:p>
    <w:p w:rsidR="002B240A" w:rsidRPr="009B44E3" w:rsidRDefault="001207C3" w:rsidP="007C7BDD">
      <w:pPr>
        <w:pStyle w:val="13"/>
        <w:spacing w:line="480" w:lineRule="exact"/>
        <w:ind w:firstLineChars="0" w:firstLine="0"/>
        <w:rPr>
          <w:rFonts w:ascii="方正仿宋_GBK" w:eastAsia="方正仿宋_GBK"/>
          <w:sz w:val="32"/>
        </w:rPr>
        <w:sectPr w:rsidR="002B240A" w:rsidRPr="009B44E3">
          <w:pgSz w:w="11907" w:h="16840"/>
          <w:pgMar w:top="1134" w:right="1191" w:bottom="1134" w:left="1304" w:header="964" w:footer="992" w:gutter="0"/>
          <w:pgNumType w:fmt="numberInDash" w:start="1"/>
          <w:cols w:space="720"/>
          <w:docGrid w:linePitch="312"/>
        </w:sectPr>
      </w:pPr>
      <w:r w:rsidRPr="009B44E3">
        <w:rPr>
          <w:rFonts w:ascii="方正仿宋_GBK" w:eastAsia="方正仿宋_GBK" w:hAnsi="宋体" w:hint="eastAsia"/>
          <w:sz w:val="21"/>
          <w:szCs w:val="21"/>
        </w:rPr>
        <w:fldChar w:fldCharType="end"/>
      </w:r>
    </w:p>
    <w:p w:rsidR="002B240A" w:rsidRPr="009B44E3" w:rsidRDefault="002B240A">
      <w:pPr>
        <w:pStyle w:val="1"/>
        <w:spacing w:beforeLines="0" w:afterLines="0" w:line="360" w:lineRule="auto"/>
        <w:rPr>
          <w:rFonts w:ascii="方正仿宋_GBK" w:eastAsia="方正仿宋_GBK"/>
          <w:b/>
        </w:rPr>
      </w:pPr>
      <w:bookmarkStart w:id="0" w:name="_Toc40169408"/>
      <w:r w:rsidRPr="009B44E3">
        <w:rPr>
          <w:rFonts w:ascii="方正仿宋_GBK" w:eastAsia="方正仿宋_GBK" w:hint="eastAsia"/>
          <w:b/>
        </w:rPr>
        <w:lastRenderedPageBreak/>
        <w:t>第一篇 投标邀请书</w:t>
      </w:r>
      <w:bookmarkEnd w:id="0"/>
    </w:p>
    <w:p w:rsidR="002B240A" w:rsidRPr="009B44E3" w:rsidRDefault="004F0D2D" w:rsidP="00577348">
      <w:pPr>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四川外国语大学</w:t>
      </w:r>
      <w:r w:rsidR="0093576F" w:rsidRPr="009B44E3">
        <w:rPr>
          <w:rFonts w:ascii="方正仿宋_GBK" w:eastAsia="方正仿宋_GBK" w:hAnsi="宋体" w:hint="eastAsia"/>
          <w:sz w:val="24"/>
          <w:szCs w:val="24"/>
        </w:rPr>
        <w:t>按照采购计划，</w:t>
      </w:r>
      <w:r w:rsidR="002B240A" w:rsidRPr="009B44E3">
        <w:rPr>
          <w:rFonts w:ascii="方正仿宋_GBK" w:eastAsia="方正仿宋_GBK" w:hAnsi="宋体" w:hint="eastAsia"/>
          <w:sz w:val="24"/>
          <w:szCs w:val="24"/>
        </w:rPr>
        <w:t>对</w:t>
      </w:r>
      <w:r w:rsidR="0093576F" w:rsidRPr="009B44E3">
        <w:rPr>
          <w:rFonts w:ascii="方正仿宋_GBK" w:eastAsia="方正仿宋_GBK" w:hAnsi="宋体" w:hint="eastAsia"/>
          <w:sz w:val="24"/>
          <w:szCs w:val="24"/>
        </w:rPr>
        <w:t>学校</w:t>
      </w:r>
      <w:r w:rsidR="00145EF1" w:rsidRPr="009B44E3">
        <w:rPr>
          <w:rFonts w:ascii="方正仿宋_GBK" w:eastAsia="方正仿宋_GBK" w:hAnsi="宋体" w:hint="eastAsia"/>
          <w:sz w:val="24"/>
          <w:szCs w:val="24"/>
        </w:rPr>
        <w:t>本科教务系统</w:t>
      </w:r>
      <w:r w:rsidR="002B240A" w:rsidRPr="009B44E3">
        <w:rPr>
          <w:rFonts w:ascii="方正仿宋_GBK" w:eastAsia="方正仿宋_GBK" w:hAnsi="宋体" w:hint="eastAsia"/>
          <w:sz w:val="24"/>
          <w:szCs w:val="24"/>
        </w:rPr>
        <w:t>进行公开招标，欢迎有资格的投标人参加投标。</w:t>
      </w:r>
    </w:p>
    <w:p w:rsidR="002B240A" w:rsidRPr="009B44E3" w:rsidRDefault="002B240A" w:rsidP="00057A51">
      <w:pPr>
        <w:pStyle w:val="2"/>
        <w:spacing w:line="500" w:lineRule="exact"/>
        <w:ind w:firstLineChars="200" w:firstLine="480"/>
        <w:rPr>
          <w:rFonts w:ascii="方正仿宋_GBK" w:eastAsia="方正仿宋_GBK"/>
          <w:b/>
          <w:sz w:val="24"/>
        </w:rPr>
      </w:pPr>
      <w:bookmarkStart w:id="1" w:name="_Toc40169409"/>
      <w:r w:rsidRPr="009B44E3">
        <w:rPr>
          <w:rFonts w:ascii="方正仿宋_GBK" w:eastAsia="方正仿宋_GBK"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1633"/>
        <w:gridCol w:w="1629"/>
        <w:gridCol w:w="3470"/>
      </w:tblGrid>
      <w:tr w:rsidR="008827D8" w:rsidRPr="009B44E3">
        <w:trPr>
          <w:jc w:val="center"/>
        </w:trPr>
        <w:tc>
          <w:tcPr>
            <w:tcW w:w="2896" w:type="dxa"/>
            <w:vAlign w:val="center"/>
          </w:tcPr>
          <w:p w:rsidR="002B240A" w:rsidRPr="009B44E3" w:rsidRDefault="002B240A" w:rsidP="00285811">
            <w:pPr>
              <w:pStyle w:val="ac"/>
              <w:spacing w:line="240" w:lineRule="auto"/>
              <w:ind w:left="0"/>
              <w:jc w:val="center"/>
              <w:outlineLvl w:val="0"/>
              <w:rPr>
                <w:rFonts w:ascii="方正仿宋_GBK" w:eastAsia="方正仿宋_GBK" w:hAnsi="宋体"/>
                <w:b/>
                <w:sz w:val="21"/>
                <w:szCs w:val="21"/>
              </w:rPr>
            </w:pPr>
            <w:r w:rsidRPr="009B44E3">
              <w:rPr>
                <w:rFonts w:ascii="方正仿宋_GBK" w:eastAsia="方正仿宋_GBK" w:hAnsi="宋体" w:hint="eastAsia"/>
                <w:b/>
                <w:sz w:val="21"/>
                <w:szCs w:val="21"/>
              </w:rPr>
              <w:t>项目名称</w:t>
            </w:r>
          </w:p>
        </w:tc>
        <w:tc>
          <w:tcPr>
            <w:tcW w:w="1633" w:type="dxa"/>
            <w:vAlign w:val="center"/>
          </w:tcPr>
          <w:p w:rsidR="002B240A" w:rsidRPr="009B44E3" w:rsidRDefault="002B240A" w:rsidP="00285811">
            <w:pPr>
              <w:pStyle w:val="ac"/>
              <w:spacing w:line="240" w:lineRule="auto"/>
              <w:ind w:left="0"/>
              <w:jc w:val="center"/>
              <w:outlineLvl w:val="0"/>
              <w:rPr>
                <w:rFonts w:ascii="方正仿宋_GBK" w:eastAsia="方正仿宋_GBK" w:hAnsi="宋体"/>
                <w:b/>
                <w:sz w:val="21"/>
                <w:szCs w:val="21"/>
              </w:rPr>
            </w:pPr>
            <w:r w:rsidRPr="009B44E3">
              <w:rPr>
                <w:rFonts w:ascii="方正仿宋_GBK" w:eastAsia="方正仿宋_GBK" w:hAnsi="宋体" w:hint="eastAsia"/>
                <w:b/>
                <w:sz w:val="21"/>
                <w:szCs w:val="21"/>
              </w:rPr>
              <w:t>最高限价</w:t>
            </w:r>
          </w:p>
          <w:p w:rsidR="002B240A" w:rsidRPr="009B44E3" w:rsidRDefault="002B240A" w:rsidP="00285811">
            <w:pPr>
              <w:pStyle w:val="ac"/>
              <w:spacing w:line="240" w:lineRule="auto"/>
              <w:ind w:left="0"/>
              <w:jc w:val="center"/>
              <w:outlineLvl w:val="0"/>
              <w:rPr>
                <w:rFonts w:ascii="方正仿宋_GBK" w:eastAsia="方正仿宋_GBK" w:hAnsi="宋体"/>
                <w:b/>
                <w:sz w:val="21"/>
                <w:szCs w:val="21"/>
              </w:rPr>
            </w:pPr>
            <w:r w:rsidRPr="009B44E3">
              <w:rPr>
                <w:rFonts w:ascii="方正仿宋_GBK" w:eastAsia="方正仿宋_GBK" w:hAnsi="宋体" w:hint="eastAsia"/>
                <w:b/>
                <w:sz w:val="21"/>
                <w:szCs w:val="21"/>
              </w:rPr>
              <w:t>（万元）</w:t>
            </w:r>
          </w:p>
        </w:tc>
        <w:tc>
          <w:tcPr>
            <w:tcW w:w="1629" w:type="dxa"/>
            <w:vAlign w:val="center"/>
          </w:tcPr>
          <w:p w:rsidR="002B240A" w:rsidRPr="009B44E3" w:rsidRDefault="002B240A" w:rsidP="00285811">
            <w:pPr>
              <w:pStyle w:val="ac"/>
              <w:spacing w:line="240" w:lineRule="auto"/>
              <w:ind w:left="0"/>
              <w:jc w:val="center"/>
              <w:outlineLvl w:val="0"/>
              <w:rPr>
                <w:rFonts w:ascii="方正仿宋_GBK" w:eastAsia="方正仿宋_GBK" w:hAnsi="宋体"/>
                <w:b/>
                <w:sz w:val="21"/>
                <w:szCs w:val="21"/>
              </w:rPr>
            </w:pPr>
            <w:r w:rsidRPr="009B44E3">
              <w:rPr>
                <w:rFonts w:ascii="方正仿宋_GBK" w:eastAsia="方正仿宋_GBK" w:hAnsi="宋体" w:hint="eastAsia"/>
                <w:b/>
                <w:sz w:val="21"/>
                <w:szCs w:val="21"/>
              </w:rPr>
              <w:t>投标保证金</w:t>
            </w:r>
          </w:p>
          <w:p w:rsidR="002B240A" w:rsidRPr="009B44E3" w:rsidRDefault="002B240A" w:rsidP="00285811">
            <w:pPr>
              <w:pStyle w:val="ac"/>
              <w:spacing w:line="240" w:lineRule="auto"/>
              <w:ind w:left="0"/>
              <w:jc w:val="center"/>
              <w:outlineLvl w:val="0"/>
              <w:rPr>
                <w:rFonts w:ascii="方正仿宋_GBK" w:eastAsia="方正仿宋_GBK" w:hAnsi="宋体"/>
                <w:b/>
                <w:sz w:val="21"/>
                <w:szCs w:val="21"/>
              </w:rPr>
            </w:pPr>
            <w:r w:rsidRPr="009B44E3">
              <w:rPr>
                <w:rFonts w:ascii="方正仿宋_GBK" w:eastAsia="方正仿宋_GBK" w:hAnsi="宋体" w:hint="eastAsia"/>
                <w:b/>
                <w:sz w:val="21"/>
                <w:szCs w:val="21"/>
              </w:rPr>
              <w:t>（万元）</w:t>
            </w:r>
          </w:p>
        </w:tc>
        <w:tc>
          <w:tcPr>
            <w:tcW w:w="3470" w:type="dxa"/>
            <w:vAlign w:val="center"/>
          </w:tcPr>
          <w:p w:rsidR="002B240A" w:rsidRPr="009B44E3" w:rsidRDefault="002B240A" w:rsidP="00285811">
            <w:pPr>
              <w:pStyle w:val="ac"/>
              <w:spacing w:line="240" w:lineRule="auto"/>
              <w:ind w:left="0"/>
              <w:jc w:val="center"/>
              <w:outlineLvl w:val="0"/>
              <w:rPr>
                <w:rFonts w:ascii="方正仿宋_GBK" w:eastAsia="方正仿宋_GBK" w:hAnsi="宋体"/>
                <w:b/>
                <w:sz w:val="21"/>
                <w:szCs w:val="21"/>
              </w:rPr>
            </w:pPr>
            <w:r w:rsidRPr="009B44E3">
              <w:rPr>
                <w:rFonts w:ascii="方正仿宋_GBK" w:eastAsia="方正仿宋_GBK" w:hAnsi="宋体" w:hint="eastAsia"/>
                <w:b/>
                <w:sz w:val="21"/>
                <w:szCs w:val="21"/>
              </w:rPr>
              <w:t>备注</w:t>
            </w:r>
          </w:p>
        </w:tc>
      </w:tr>
      <w:tr w:rsidR="008827D8" w:rsidRPr="009B44E3">
        <w:trPr>
          <w:trHeight w:val="443"/>
          <w:jc w:val="center"/>
        </w:trPr>
        <w:tc>
          <w:tcPr>
            <w:tcW w:w="2896" w:type="dxa"/>
            <w:vAlign w:val="center"/>
          </w:tcPr>
          <w:p w:rsidR="002B240A" w:rsidRPr="009B44E3" w:rsidRDefault="00145EF1" w:rsidP="0093576F">
            <w:pPr>
              <w:pStyle w:val="ac"/>
              <w:spacing w:line="240" w:lineRule="auto"/>
              <w:ind w:left="0"/>
              <w:jc w:val="center"/>
              <w:outlineLvl w:val="0"/>
              <w:rPr>
                <w:rFonts w:ascii="方正仿宋_GBK" w:eastAsia="方正仿宋_GBK" w:hAnsi="宋体"/>
                <w:sz w:val="21"/>
                <w:szCs w:val="21"/>
              </w:rPr>
            </w:pPr>
            <w:r w:rsidRPr="009B44E3">
              <w:rPr>
                <w:rFonts w:ascii="方正仿宋_GBK" w:eastAsia="方正仿宋_GBK" w:hAnsi="宋体" w:hint="eastAsia"/>
                <w:sz w:val="24"/>
                <w:szCs w:val="24"/>
              </w:rPr>
              <w:t>本科教务系统</w:t>
            </w:r>
          </w:p>
        </w:tc>
        <w:tc>
          <w:tcPr>
            <w:tcW w:w="1633" w:type="dxa"/>
            <w:vAlign w:val="center"/>
          </w:tcPr>
          <w:p w:rsidR="002B240A" w:rsidRPr="009B44E3" w:rsidRDefault="00145EF1" w:rsidP="00E97097">
            <w:pPr>
              <w:pStyle w:val="ac"/>
              <w:spacing w:line="240" w:lineRule="auto"/>
              <w:ind w:left="0"/>
              <w:jc w:val="center"/>
              <w:outlineLvl w:val="0"/>
              <w:rPr>
                <w:rFonts w:ascii="方正仿宋_GBK" w:eastAsia="方正仿宋_GBK" w:hAnsi="宋体"/>
                <w:sz w:val="21"/>
                <w:szCs w:val="21"/>
              </w:rPr>
            </w:pPr>
            <w:r w:rsidRPr="009B44E3">
              <w:rPr>
                <w:rFonts w:ascii="方正仿宋_GBK" w:eastAsia="方正仿宋_GBK" w:hAnsi="宋体" w:hint="eastAsia"/>
                <w:sz w:val="21"/>
                <w:szCs w:val="21"/>
              </w:rPr>
              <w:t>200.00</w:t>
            </w:r>
          </w:p>
        </w:tc>
        <w:tc>
          <w:tcPr>
            <w:tcW w:w="1629" w:type="dxa"/>
            <w:vAlign w:val="center"/>
          </w:tcPr>
          <w:p w:rsidR="002B240A" w:rsidRPr="009B44E3" w:rsidRDefault="00145EF1" w:rsidP="00E97097">
            <w:pPr>
              <w:pStyle w:val="afa"/>
              <w:spacing w:line="240" w:lineRule="auto"/>
              <w:ind w:firstLine="0"/>
              <w:jc w:val="center"/>
              <w:outlineLvl w:val="0"/>
              <w:rPr>
                <w:rFonts w:ascii="方正仿宋_GBK" w:eastAsia="方正仿宋_GBK" w:hAnsi="宋体"/>
                <w:sz w:val="21"/>
                <w:szCs w:val="21"/>
              </w:rPr>
            </w:pPr>
            <w:r w:rsidRPr="009B44E3">
              <w:rPr>
                <w:rFonts w:ascii="方正仿宋_GBK" w:eastAsia="方正仿宋_GBK" w:hAnsi="宋体" w:hint="eastAsia"/>
                <w:sz w:val="21"/>
                <w:szCs w:val="21"/>
              </w:rPr>
              <w:t>4</w:t>
            </w:r>
            <w:r w:rsidR="00577348" w:rsidRPr="009B44E3">
              <w:rPr>
                <w:rFonts w:ascii="方正仿宋_GBK" w:eastAsia="方正仿宋_GBK" w:hAnsi="宋体" w:hint="eastAsia"/>
                <w:sz w:val="21"/>
                <w:szCs w:val="21"/>
              </w:rPr>
              <w:t>.</w:t>
            </w:r>
            <w:r w:rsidRPr="009B44E3">
              <w:rPr>
                <w:rFonts w:ascii="方正仿宋_GBK" w:eastAsia="方正仿宋_GBK" w:hAnsi="宋体" w:hint="eastAsia"/>
                <w:sz w:val="21"/>
                <w:szCs w:val="21"/>
              </w:rPr>
              <w:t>00</w:t>
            </w:r>
          </w:p>
        </w:tc>
        <w:tc>
          <w:tcPr>
            <w:tcW w:w="3470" w:type="dxa"/>
            <w:vAlign w:val="center"/>
          </w:tcPr>
          <w:p w:rsidR="002B240A" w:rsidRPr="009B44E3" w:rsidRDefault="002B240A" w:rsidP="00285811">
            <w:pPr>
              <w:pStyle w:val="afa"/>
              <w:spacing w:line="240" w:lineRule="auto"/>
              <w:ind w:firstLine="0"/>
              <w:jc w:val="center"/>
              <w:outlineLvl w:val="0"/>
              <w:rPr>
                <w:rFonts w:ascii="方正仿宋_GBK" w:eastAsia="方正仿宋_GBK" w:hAnsi="宋体"/>
                <w:sz w:val="21"/>
                <w:szCs w:val="21"/>
              </w:rPr>
            </w:pPr>
            <w:r w:rsidRPr="009B44E3">
              <w:rPr>
                <w:rFonts w:ascii="方正仿宋_GBK" w:eastAsia="方正仿宋_GBK" w:hAnsi="宋体" w:hint="eastAsia"/>
                <w:sz w:val="21"/>
                <w:szCs w:val="21"/>
              </w:rPr>
              <w:t>投标产品必须为中国大陆境内生产</w:t>
            </w:r>
          </w:p>
        </w:tc>
      </w:tr>
    </w:tbl>
    <w:p w:rsidR="002B240A" w:rsidRPr="009B44E3" w:rsidRDefault="002B240A" w:rsidP="00057A51">
      <w:pPr>
        <w:pStyle w:val="2"/>
        <w:spacing w:line="500" w:lineRule="exact"/>
        <w:ind w:firstLineChars="200" w:firstLine="480"/>
        <w:rPr>
          <w:rFonts w:ascii="方正仿宋_GBK" w:eastAsia="方正仿宋_GBK"/>
          <w:b/>
          <w:sz w:val="24"/>
        </w:rPr>
      </w:pPr>
      <w:bookmarkStart w:id="2" w:name="_Toc40169410"/>
      <w:r w:rsidRPr="009B44E3">
        <w:rPr>
          <w:rFonts w:ascii="方正仿宋_GBK" w:eastAsia="方正仿宋_GBK" w:hint="eastAsia"/>
          <w:b/>
          <w:sz w:val="24"/>
        </w:rPr>
        <w:t>二、资金来源</w:t>
      </w:r>
      <w:bookmarkEnd w:id="2"/>
    </w:p>
    <w:p w:rsidR="002B240A" w:rsidRPr="009B44E3" w:rsidRDefault="00145EF1" w:rsidP="00145EF1">
      <w:pPr>
        <w:spacing w:line="400" w:lineRule="exact"/>
        <w:ind w:firstLineChars="200" w:firstLine="480"/>
        <w:rPr>
          <w:rFonts w:ascii="方正仿宋_GBK" w:eastAsia="方正仿宋_GBK" w:hAnsi="宋体"/>
          <w:sz w:val="24"/>
          <w:szCs w:val="24"/>
        </w:rPr>
      </w:pPr>
      <w:r w:rsidRPr="009B44E3">
        <w:rPr>
          <w:rFonts w:ascii="方正仿宋_GBK" w:eastAsia="方正仿宋_GBK" w:hAnsi="仿宋" w:hint="eastAsia"/>
          <w:sz w:val="24"/>
          <w:szCs w:val="24"/>
        </w:rPr>
        <w:t>2020年信息化建设费</w:t>
      </w:r>
      <w:r w:rsidR="002B240A" w:rsidRPr="009B44E3">
        <w:rPr>
          <w:rFonts w:ascii="方正仿宋_GBK" w:eastAsia="方正仿宋_GBK" w:hAnsi="仿宋" w:hint="eastAsia"/>
          <w:sz w:val="24"/>
          <w:szCs w:val="24"/>
        </w:rPr>
        <w:t>。</w:t>
      </w:r>
    </w:p>
    <w:p w:rsidR="002B240A" w:rsidRPr="009B44E3" w:rsidRDefault="002B240A" w:rsidP="00057A51">
      <w:pPr>
        <w:pStyle w:val="2"/>
        <w:spacing w:line="500" w:lineRule="exact"/>
        <w:ind w:firstLineChars="200" w:firstLine="480"/>
        <w:rPr>
          <w:rFonts w:ascii="方正仿宋_GBK" w:eastAsia="方正仿宋_GBK"/>
          <w:b/>
          <w:sz w:val="24"/>
        </w:rPr>
      </w:pPr>
      <w:bookmarkStart w:id="3" w:name="_Toc40169411"/>
      <w:r w:rsidRPr="009B44E3">
        <w:rPr>
          <w:rFonts w:ascii="方正仿宋_GBK" w:eastAsia="方正仿宋_GBK" w:hint="eastAsia"/>
          <w:b/>
          <w:sz w:val="24"/>
        </w:rPr>
        <w:t>三、投标人资格要求</w:t>
      </w:r>
      <w:bookmarkEnd w:id="3"/>
    </w:p>
    <w:p w:rsidR="002B240A" w:rsidRPr="009B44E3" w:rsidRDefault="002B240A" w:rsidP="00F939FC">
      <w:pPr>
        <w:spacing w:line="48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合格投标人应首先符合政府采购法第二十二条规定的基本条件。</w:t>
      </w:r>
      <w:r w:rsidR="00F939FC" w:rsidRPr="009B44E3">
        <w:rPr>
          <w:rFonts w:ascii="方正仿宋_GBK" w:eastAsia="方正仿宋_GBK" w:hAnsi="宋体" w:hint="eastAsia"/>
          <w:sz w:val="24"/>
          <w:szCs w:val="24"/>
        </w:rPr>
        <w:t>同时符合根据该项目特殊要求设置的特定资格条件（如果有）。</w:t>
      </w:r>
    </w:p>
    <w:p w:rsidR="00F939FC" w:rsidRPr="009B44E3" w:rsidRDefault="00F939FC" w:rsidP="00F939FC">
      <w:pPr>
        <w:spacing w:line="48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（一）基本资格条件</w:t>
      </w:r>
    </w:p>
    <w:p w:rsidR="002B240A" w:rsidRPr="009B44E3" w:rsidRDefault="00F939FC">
      <w:pPr>
        <w:spacing w:line="400" w:lineRule="exact"/>
        <w:ind w:firstLineChars="200" w:firstLine="480"/>
        <w:rPr>
          <w:rFonts w:ascii="方正仿宋_GBK" w:eastAsia="方正仿宋_GBK" w:hAnsi="宋体"/>
          <w:sz w:val="24"/>
          <w:szCs w:val="24"/>
        </w:rPr>
      </w:pPr>
      <w:r w:rsidRPr="009B44E3">
        <w:rPr>
          <w:rFonts w:ascii="华文细黑" w:eastAsia="华文细黑" w:hAnsi="华文细黑" w:cs="华文细黑" w:hint="eastAsia"/>
          <w:sz w:val="24"/>
          <w:szCs w:val="24"/>
        </w:rPr>
        <w:t>1.</w:t>
      </w:r>
      <w:r w:rsidR="002B240A" w:rsidRPr="009B44E3">
        <w:rPr>
          <w:rFonts w:ascii="方正仿宋_GBK" w:eastAsia="方正仿宋_GBK" w:hAnsi="宋体" w:hint="eastAsia"/>
          <w:sz w:val="24"/>
          <w:szCs w:val="24"/>
        </w:rPr>
        <w:t>具有独立承担民事责任的能力；</w:t>
      </w:r>
    </w:p>
    <w:p w:rsidR="002B240A" w:rsidRPr="009B44E3" w:rsidRDefault="00F939FC">
      <w:pPr>
        <w:snapToGrid w:val="0"/>
        <w:spacing w:line="400" w:lineRule="exact"/>
        <w:ind w:firstLineChars="200" w:firstLine="480"/>
        <w:rPr>
          <w:rFonts w:ascii="方正仿宋_GBK" w:eastAsia="方正仿宋_GBK" w:hAnsi="宋体"/>
          <w:sz w:val="24"/>
          <w:szCs w:val="24"/>
        </w:rPr>
      </w:pPr>
      <w:r w:rsidRPr="009B44E3">
        <w:rPr>
          <w:rFonts w:ascii="华文细黑" w:eastAsia="华文细黑" w:hAnsi="华文细黑" w:cs="华文细黑" w:hint="eastAsia"/>
          <w:sz w:val="24"/>
          <w:szCs w:val="24"/>
        </w:rPr>
        <w:t>2.</w:t>
      </w:r>
      <w:r w:rsidR="002B240A" w:rsidRPr="009B44E3">
        <w:rPr>
          <w:rFonts w:ascii="方正仿宋_GBK" w:eastAsia="方正仿宋_GBK" w:hAnsi="宋体" w:hint="eastAsia"/>
          <w:sz w:val="24"/>
          <w:szCs w:val="24"/>
        </w:rPr>
        <w:t>具有良好的商业信誉和健全的财务会计制度；</w:t>
      </w:r>
    </w:p>
    <w:p w:rsidR="002B240A" w:rsidRPr="009B44E3" w:rsidRDefault="00F939FC">
      <w:pPr>
        <w:snapToGrid w:val="0"/>
        <w:spacing w:line="400" w:lineRule="exact"/>
        <w:ind w:firstLineChars="200" w:firstLine="480"/>
        <w:rPr>
          <w:rFonts w:ascii="方正仿宋_GBK" w:eastAsia="方正仿宋_GBK" w:hAnsi="宋体"/>
          <w:sz w:val="24"/>
          <w:szCs w:val="24"/>
        </w:rPr>
      </w:pPr>
      <w:r w:rsidRPr="009B44E3">
        <w:rPr>
          <w:rFonts w:ascii="华文细黑" w:eastAsia="华文细黑" w:hAnsi="华文细黑" w:cs="华文细黑" w:hint="eastAsia"/>
          <w:sz w:val="24"/>
          <w:szCs w:val="24"/>
        </w:rPr>
        <w:t>3.</w:t>
      </w:r>
      <w:r w:rsidR="002B240A" w:rsidRPr="009B44E3">
        <w:rPr>
          <w:rFonts w:ascii="方正仿宋_GBK" w:eastAsia="方正仿宋_GBK" w:hAnsi="宋体" w:hint="eastAsia"/>
          <w:sz w:val="24"/>
          <w:szCs w:val="24"/>
        </w:rPr>
        <w:t>具有履行合同所必需的设备和专业技术能力；</w:t>
      </w:r>
    </w:p>
    <w:p w:rsidR="002B240A" w:rsidRPr="009B44E3" w:rsidRDefault="00F939FC">
      <w:pPr>
        <w:snapToGrid w:val="0"/>
        <w:spacing w:line="400" w:lineRule="exact"/>
        <w:ind w:firstLineChars="200" w:firstLine="480"/>
        <w:rPr>
          <w:rFonts w:ascii="方正仿宋_GBK" w:eastAsia="方正仿宋_GBK" w:hAnsi="宋体"/>
          <w:sz w:val="24"/>
          <w:szCs w:val="24"/>
        </w:rPr>
      </w:pPr>
      <w:r w:rsidRPr="009B44E3">
        <w:rPr>
          <w:rFonts w:ascii="华文细黑" w:eastAsia="华文细黑" w:hAnsi="华文细黑" w:cs="华文细黑" w:hint="eastAsia"/>
          <w:sz w:val="24"/>
          <w:szCs w:val="24"/>
        </w:rPr>
        <w:t>4.</w:t>
      </w:r>
      <w:r w:rsidR="002B240A" w:rsidRPr="009B44E3">
        <w:rPr>
          <w:rFonts w:ascii="方正仿宋_GBK" w:eastAsia="方正仿宋_GBK" w:hAnsi="宋体" w:hint="eastAsia"/>
          <w:sz w:val="24"/>
          <w:szCs w:val="24"/>
        </w:rPr>
        <w:t>有依法缴纳税收和社会保障资金的良好记录；</w:t>
      </w:r>
    </w:p>
    <w:p w:rsidR="002B240A" w:rsidRPr="009B44E3" w:rsidRDefault="00F939FC">
      <w:pPr>
        <w:spacing w:line="400" w:lineRule="exact"/>
        <w:ind w:firstLineChars="200" w:firstLine="480"/>
        <w:rPr>
          <w:rFonts w:ascii="方正仿宋_GBK" w:eastAsia="方正仿宋_GBK" w:hAnsi="宋体"/>
          <w:sz w:val="24"/>
          <w:szCs w:val="24"/>
        </w:rPr>
      </w:pPr>
      <w:r w:rsidRPr="009B44E3">
        <w:rPr>
          <w:rFonts w:ascii="华文细黑" w:eastAsia="华文细黑" w:hAnsi="华文细黑" w:cs="华文细黑" w:hint="eastAsia"/>
          <w:sz w:val="24"/>
          <w:szCs w:val="24"/>
        </w:rPr>
        <w:t>5.</w:t>
      </w:r>
      <w:r w:rsidR="002B240A" w:rsidRPr="009B44E3">
        <w:rPr>
          <w:rFonts w:ascii="方正仿宋_GBK" w:eastAsia="方正仿宋_GBK" w:hAnsi="宋体" w:hint="eastAsia"/>
          <w:sz w:val="24"/>
          <w:szCs w:val="24"/>
        </w:rPr>
        <w:t>参加政府采购活动前三年内，在经营活动中没有重大违法记录；</w:t>
      </w:r>
    </w:p>
    <w:p w:rsidR="002B240A" w:rsidRPr="009B44E3" w:rsidRDefault="00F939FC">
      <w:pPr>
        <w:spacing w:line="400" w:lineRule="exact"/>
        <w:ind w:firstLineChars="200" w:firstLine="480"/>
        <w:rPr>
          <w:rFonts w:ascii="方正仿宋_GBK" w:eastAsia="方正仿宋_GBK" w:hAnsi="宋体"/>
          <w:sz w:val="24"/>
          <w:szCs w:val="24"/>
        </w:rPr>
      </w:pPr>
      <w:r w:rsidRPr="009B44E3">
        <w:rPr>
          <w:rFonts w:ascii="华文细黑" w:eastAsia="华文细黑" w:hAnsi="华文细黑" w:cs="华文细黑" w:hint="eastAsia"/>
          <w:sz w:val="24"/>
          <w:szCs w:val="24"/>
        </w:rPr>
        <w:t>6.</w:t>
      </w:r>
      <w:r w:rsidR="002B240A" w:rsidRPr="009B44E3">
        <w:rPr>
          <w:rFonts w:ascii="方正仿宋_GBK" w:eastAsia="方正仿宋_GBK" w:hAnsi="宋体" w:hint="eastAsia"/>
          <w:sz w:val="24"/>
          <w:szCs w:val="24"/>
        </w:rPr>
        <w:t>法律、行政法规规定的其他条件。</w:t>
      </w:r>
    </w:p>
    <w:p w:rsidR="004C6FF2" w:rsidRPr="009B44E3" w:rsidRDefault="004C6FF2" w:rsidP="004C6FF2">
      <w:pPr>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（二）特定资格条件</w:t>
      </w:r>
    </w:p>
    <w:p w:rsidR="00E1777F" w:rsidRPr="009B44E3" w:rsidRDefault="004C6FF2" w:rsidP="004C6FF2">
      <w:pPr>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1.投标人在近三年不能有提供虚假材料谋取中标的行为（需提供承诺函）。</w:t>
      </w:r>
    </w:p>
    <w:p w:rsidR="004C6FF2" w:rsidRPr="009B44E3" w:rsidRDefault="004C6FF2" w:rsidP="004C6FF2">
      <w:pPr>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2.投标人主要股东（按持股比例由高到低排名前十）不能有失信行为被执行人，不能有消费行为被限制人（需提供承诺函）。</w:t>
      </w:r>
    </w:p>
    <w:p w:rsidR="002A60CF" w:rsidRPr="009B44E3" w:rsidRDefault="004C6FF2" w:rsidP="005877E9">
      <w:pPr>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3.投标人必须具备软件自主研发能</w:t>
      </w:r>
      <w:r w:rsidR="00630260" w:rsidRPr="009B44E3">
        <w:rPr>
          <w:rFonts w:ascii="方正仿宋_GBK" w:eastAsia="方正仿宋_GBK" w:hAnsi="宋体" w:hint="eastAsia"/>
          <w:sz w:val="24"/>
          <w:szCs w:val="24"/>
        </w:rPr>
        <w:t>力，本项目软件必须为自主研发产品。（需提供产品著作权证书</w:t>
      </w:r>
      <w:r w:rsidR="00387D93" w:rsidRPr="009B44E3">
        <w:rPr>
          <w:rFonts w:ascii="方正仿宋_GBK" w:eastAsia="方正仿宋_GBK" w:hAnsi="宋体" w:hint="eastAsia"/>
          <w:sz w:val="24"/>
          <w:szCs w:val="24"/>
        </w:rPr>
        <w:t>）</w:t>
      </w:r>
    </w:p>
    <w:p w:rsidR="004C6FF2" w:rsidRPr="009B44E3" w:rsidRDefault="004C6FF2" w:rsidP="004C6FF2">
      <w:pPr>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投标人</w:t>
      </w:r>
      <w:r w:rsidR="00881515" w:rsidRPr="009B44E3">
        <w:rPr>
          <w:rFonts w:ascii="方正仿宋_GBK" w:eastAsia="方正仿宋_GBK" w:hAnsi="宋体" w:hint="eastAsia"/>
          <w:sz w:val="24"/>
          <w:szCs w:val="24"/>
        </w:rPr>
        <w:t>在投标文件中必须有</w:t>
      </w:r>
      <w:r w:rsidRPr="009B44E3">
        <w:rPr>
          <w:rFonts w:ascii="方正仿宋_GBK" w:eastAsia="方正仿宋_GBK" w:hAnsi="宋体" w:hint="eastAsia"/>
          <w:sz w:val="24"/>
          <w:szCs w:val="24"/>
        </w:rPr>
        <w:t>所需的承诺函原件及著作权证书复印件</w:t>
      </w:r>
      <w:r w:rsidR="00881515" w:rsidRPr="009B44E3">
        <w:rPr>
          <w:rFonts w:ascii="方正仿宋_GBK" w:eastAsia="方正仿宋_GBK" w:hAnsi="宋体" w:hint="eastAsia"/>
          <w:sz w:val="24"/>
          <w:szCs w:val="24"/>
        </w:rPr>
        <w:t>并</w:t>
      </w:r>
      <w:r w:rsidRPr="009B44E3">
        <w:rPr>
          <w:rFonts w:ascii="方正仿宋_GBK" w:eastAsia="方正仿宋_GBK" w:hAnsi="宋体" w:hint="eastAsia"/>
          <w:sz w:val="24"/>
          <w:szCs w:val="24"/>
        </w:rPr>
        <w:t>加盖鲜章。</w:t>
      </w:r>
    </w:p>
    <w:p w:rsidR="001B339B" w:rsidRPr="009B44E3" w:rsidRDefault="001B339B" w:rsidP="00B63CC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w:t>
      </w:r>
      <w:r w:rsidR="004C6FF2" w:rsidRPr="009B44E3">
        <w:rPr>
          <w:rFonts w:ascii="方正仿宋_GBK" w:eastAsia="方正仿宋_GBK" w:hAnsi="宋体" w:hint="eastAsia"/>
          <w:sz w:val="24"/>
          <w:szCs w:val="24"/>
        </w:rPr>
        <w:t>三</w:t>
      </w:r>
      <w:r w:rsidRPr="009B44E3">
        <w:rPr>
          <w:rFonts w:ascii="方正仿宋_GBK" w:eastAsia="方正仿宋_GBK" w:hAnsi="宋体" w:hint="eastAsia"/>
          <w:sz w:val="24"/>
          <w:szCs w:val="24"/>
        </w:rPr>
        <w:t>）供应商须满足以下条件，其响应文件才被接受：</w:t>
      </w:r>
    </w:p>
    <w:p w:rsidR="001B339B" w:rsidRPr="009B44E3" w:rsidRDefault="001B339B" w:rsidP="001B339B">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1.按时递交了响应文件；</w:t>
      </w:r>
    </w:p>
    <w:p w:rsidR="001B339B" w:rsidRPr="009B44E3" w:rsidRDefault="001B339B" w:rsidP="001B339B">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2.按时报名、签到；</w:t>
      </w:r>
    </w:p>
    <w:p w:rsidR="001B339B" w:rsidRPr="009B44E3" w:rsidRDefault="001B339B" w:rsidP="001B339B">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3.按时缴纳了</w:t>
      </w:r>
      <w:r w:rsidR="00B30C4F" w:rsidRPr="009B44E3">
        <w:rPr>
          <w:rFonts w:ascii="方正仿宋_GBK" w:eastAsia="方正仿宋_GBK" w:hAnsi="宋体" w:hint="eastAsia"/>
          <w:sz w:val="24"/>
          <w:szCs w:val="24"/>
        </w:rPr>
        <w:t>投标</w:t>
      </w:r>
      <w:r w:rsidRPr="009B44E3">
        <w:rPr>
          <w:rFonts w:ascii="方正仿宋_GBK" w:eastAsia="方正仿宋_GBK" w:hAnsi="宋体" w:hint="eastAsia"/>
          <w:sz w:val="24"/>
          <w:szCs w:val="24"/>
        </w:rPr>
        <w:t>文件购买费及</w:t>
      </w:r>
      <w:r w:rsidR="00B30C4F" w:rsidRPr="009B44E3">
        <w:rPr>
          <w:rFonts w:ascii="方正仿宋_GBK" w:eastAsia="方正仿宋_GBK" w:hAnsi="宋体" w:hint="eastAsia"/>
          <w:sz w:val="24"/>
          <w:szCs w:val="24"/>
        </w:rPr>
        <w:t>投标</w:t>
      </w:r>
      <w:r w:rsidRPr="009B44E3">
        <w:rPr>
          <w:rFonts w:ascii="方正仿宋_GBK" w:eastAsia="方正仿宋_GBK" w:hAnsi="宋体" w:hint="eastAsia"/>
          <w:sz w:val="24"/>
          <w:szCs w:val="24"/>
        </w:rPr>
        <w:t>保证金。</w:t>
      </w:r>
      <w:bookmarkStart w:id="4" w:name="_GoBack"/>
      <w:bookmarkEnd w:id="4"/>
    </w:p>
    <w:p w:rsidR="001B339B" w:rsidRPr="009B44E3" w:rsidRDefault="001B339B" w:rsidP="001B339B">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w:t>
      </w:r>
      <w:r w:rsidR="004C6FF2" w:rsidRPr="009B44E3">
        <w:rPr>
          <w:rFonts w:ascii="方正仿宋_GBK" w:eastAsia="方正仿宋_GBK" w:hAnsi="宋体" w:hint="eastAsia"/>
          <w:sz w:val="24"/>
          <w:szCs w:val="24"/>
        </w:rPr>
        <w:t>四</w:t>
      </w:r>
      <w:r w:rsidRPr="009B44E3">
        <w:rPr>
          <w:rFonts w:ascii="方正仿宋_GBK" w:eastAsia="方正仿宋_GBK" w:hAnsi="宋体" w:hint="eastAsia"/>
          <w:sz w:val="24"/>
          <w:szCs w:val="24"/>
        </w:rPr>
        <w:t>）</w:t>
      </w:r>
      <w:r w:rsidR="00B30C4F" w:rsidRPr="009B44E3">
        <w:rPr>
          <w:rFonts w:ascii="方正仿宋_GBK" w:eastAsia="方正仿宋_GBK" w:hAnsi="宋体" w:hint="eastAsia"/>
          <w:sz w:val="24"/>
          <w:szCs w:val="24"/>
        </w:rPr>
        <w:t>开标</w:t>
      </w:r>
      <w:r w:rsidRPr="009B44E3">
        <w:rPr>
          <w:rFonts w:ascii="方正仿宋_GBK" w:eastAsia="方正仿宋_GBK" w:hAnsi="宋体" w:hint="eastAsia"/>
          <w:sz w:val="24"/>
          <w:szCs w:val="24"/>
        </w:rPr>
        <w:t>地点：四川外国语大学招投标会议室（资产楼3楼）</w:t>
      </w:r>
    </w:p>
    <w:p w:rsidR="001B339B" w:rsidRPr="009B44E3" w:rsidRDefault="001B339B" w:rsidP="001B339B">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lastRenderedPageBreak/>
        <w:t>（</w:t>
      </w:r>
      <w:r w:rsidR="004C6FF2" w:rsidRPr="009B44E3">
        <w:rPr>
          <w:rFonts w:ascii="方正仿宋_GBK" w:eastAsia="方正仿宋_GBK" w:hAnsi="宋体" w:hint="eastAsia"/>
          <w:sz w:val="24"/>
          <w:szCs w:val="24"/>
        </w:rPr>
        <w:t>五</w:t>
      </w:r>
      <w:r w:rsidRPr="009B44E3">
        <w:rPr>
          <w:rFonts w:ascii="方正仿宋_GBK" w:eastAsia="方正仿宋_GBK" w:hAnsi="宋体" w:hint="eastAsia"/>
          <w:sz w:val="24"/>
          <w:szCs w:val="24"/>
        </w:rPr>
        <w:t>）提交响应文件截至时间：2020年</w:t>
      </w:r>
      <w:r w:rsidR="00F15512" w:rsidRPr="009B44E3">
        <w:rPr>
          <w:rFonts w:ascii="方正仿宋_GBK" w:eastAsia="方正仿宋_GBK" w:hAnsi="宋体" w:hint="eastAsia"/>
          <w:sz w:val="24"/>
          <w:szCs w:val="24"/>
        </w:rPr>
        <w:t>7</w:t>
      </w:r>
      <w:r w:rsidRPr="009B44E3">
        <w:rPr>
          <w:rFonts w:ascii="方正仿宋_GBK" w:eastAsia="方正仿宋_GBK" w:hAnsi="宋体" w:hint="eastAsia"/>
          <w:sz w:val="24"/>
          <w:szCs w:val="24"/>
        </w:rPr>
        <w:t>月</w:t>
      </w:r>
      <w:r w:rsidR="002D7EB2" w:rsidRPr="009B44E3">
        <w:rPr>
          <w:rFonts w:ascii="方正仿宋_GBK" w:eastAsia="方正仿宋_GBK" w:hAnsi="宋体" w:hint="eastAsia"/>
          <w:sz w:val="24"/>
          <w:szCs w:val="24"/>
        </w:rPr>
        <w:t>9</w:t>
      </w:r>
      <w:r w:rsidRPr="009B44E3">
        <w:rPr>
          <w:rFonts w:ascii="方正仿宋_GBK" w:eastAsia="方正仿宋_GBK" w:hAnsi="宋体" w:hint="eastAsia"/>
          <w:sz w:val="24"/>
          <w:szCs w:val="24"/>
        </w:rPr>
        <w:t>日 北京时间08:45-09:00。</w:t>
      </w:r>
    </w:p>
    <w:p w:rsidR="001B339B" w:rsidRPr="009B44E3" w:rsidRDefault="001B339B" w:rsidP="001B339B">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w:t>
      </w:r>
      <w:r w:rsidR="004C6FF2" w:rsidRPr="009B44E3">
        <w:rPr>
          <w:rFonts w:ascii="方正仿宋_GBK" w:eastAsia="方正仿宋_GBK" w:hAnsi="宋体" w:hint="eastAsia"/>
          <w:sz w:val="24"/>
          <w:szCs w:val="24"/>
        </w:rPr>
        <w:t>六</w:t>
      </w:r>
      <w:r w:rsidRPr="009B44E3">
        <w:rPr>
          <w:rFonts w:ascii="方正仿宋_GBK" w:eastAsia="方正仿宋_GBK" w:hAnsi="宋体" w:hint="eastAsia"/>
          <w:sz w:val="24"/>
          <w:szCs w:val="24"/>
        </w:rPr>
        <w:t>）</w:t>
      </w:r>
      <w:r w:rsidR="00B30C4F" w:rsidRPr="009B44E3">
        <w:rPr>
          <w:rFonts w:ascii="方正仿宋_GBK" w:eastAsia="方正仿宋_GBK" w:hAnsi="宋体" w:hint="eastAsia"/>
          <w:sz w:val="24"/>
          <w:szCs w:val="24"/>
        </w:rPr>
        <w:t>开标</w:t>
      </w:r>
      <w:r w:rsidRPr="009B44E3">
        <w:rPr>
          <w:rFonts w:ascii="方正仿宋_GBK" w:eastAsia="方正仿宋_GBK" w:hAnsi="宋体" w:hint="eastAsia"/>
          <w:sz w:val="24"/>
          <w:szCs w:val="24"/>
        </w:rPr>
        <w:t>开始时间：2020年</w:t>
      </w:r>
      <w:r w:rsidR="00F15512" w:rsidRPr="009B44E3">
        <w:rPr>
          <w:rFonts w:ascii="方正仿宋_GBK" w:eastAsia="方正仿宋_GBK" w:hAnsi="宋体" w:hint="eastAsia"/>
          <w:sz w:val="24"/>
          <w:szCs w:val="24"/>
        </w:rPr>
        <w:t>7</w:t>
      </w:r>
      <w:r w:rsidRPr="009B44E3">
        <w:rPr>
          <w:rFonts w:ascii="方正仿宋_GBK" w:eastAsia="方正仿宋_GBK" w:hAnsi="宋体" w:hint="eastAsia"/>
          <w:sz w:val="24"/>
          <w:szCs w:val="24"/>
        </w:rPr>
        <w:t>月</w:t>
      </w:r>
      <w:r w:rsidR="002D7EB2" w:rsidRPr="009B44E3">
        <w:rPr>
          <w:rFonts w:ascii="方正仿宋_GBK" w:eastAsia="方正仿宋_GBK" w:hAnsi="宋体" w:hint="eastAsia"/>
          <w:sz w:val="24"/>
          <w:szCs w:val="24"/>
        </w:rPr>
        <w:t>9</w:t>
      </w:r>
      <w:r w:rsidRPr="009B44E3">
        <w:rPr>
          <w:rFonts w:ascii="方正仿宋_GBK" w:eastAsia="方正仿宋_GBK" w:hAnsi="宋体" w:hint="eastAsia"/>
          <w:sz w:val="24"/>
          <w:szCs w:val="24"/>
        </w:rPr>
        <w:t>日 北京时间09:00。</w:t>
      </w:r>
    </w:p>
    <w:p w:rsidR="001B339B" w:rsidRPr="009B44E3" w:rsidRDefault="001B339B" w:rsidP="00F939FC">
      <w:pPr>
        <w:spacing w:line="480" w:lineRule="exact"/>
        <w:ind w:firstLineChars="200" w:firstLine="480"/>
        <w:rPr>
          <w:rFonts w:ascii="方正仿宋_GBK" w:eastAsia="方正仿宋_GBK" w:hAnsi="宋体"/>
          <w:sz w:val="24"/>
          <w:szCs w:val="24"/>
        </w:rPr>
      </w:pPr>
    </w:p>
    <w:p w:rsidR="002B240A" w:rsidRPr="009B44E3" w:rsidRDefault="002B240A" w:rsidP="00057A51">
      <w:pPr>
        <w:pStyle w:val="2"/>
        <w:spacing w:line="500" w:lineRule="exact"/>
        <w:ind w:firstLineChars="200" w:firstLine="480"/>
        <w:rPr>
          <w:rFonts w:ascii="方正仿宋_GBK" w:eastAsia="方正仿宋_GBK"/>
          <w:b/>
          <w:sz w:val="24"/>
        </w:rPr>
      </w:pPr>
      <w:bookmarkStart w:id="5" w:name="_Toc40169412"/>
      <w:r w:rsidRPr="009B44E3">
        <w:rPr>
          <w:rFonts w:ascii="方正仿宋_GBK" w:eastAsia="方正仿宋_GBK" w:hint="eastAsia"/>
          <w:b/>
          <w:sz w:val="24"/>
        </w:rPr>
        <w:t>四、投标、开标有关说明</w:t>
      </w:r>
      <w:bookmarkEnd w:id="5"/>
    </w:p>
    <w:p w:rsidR="002B240A" w:rsidRPr="009B44E3" w:rsidRDefault="002B240A">
      <w:pPr>
        <w:spacing w:line="400" w:lineRule="exact"/>
        <w:ind w:firstLineChars="200" w:firstLine="480"/>
        <w:rPr>
          <w:rFonts w:ascii="方正仿宋_GBK" w:eastAsia="方正仿宋_GBK" w:hAnsi="宋体"/>
          <w:b/>
          <w:sz w:val="24"/>
          <w:szCs w:val="24"/>
        </w:rPr>
      </w:pPr>
      <w:r w:rsidRPr="009B44E3">
        <w:rPr>
          <w:rFonts w:ascii="方正仿宋_GBK" w:eastAsia="方正仿宋_GBK" w:hAnsi="宋体" w:hint="eastAsia"/>
          <w:sz w:val="24"/>
          <w:szCs w:val="24"/>
        </w:rPr>
        <w:t>（一）</w:t>
      </w:r>
      <w:bookmarkStart w:id="6" w:name="字"/>
      <w:r w:rsidRPr="009B44E3">
        <w:rPr>
          <w:rFonts w:ascii="方正仿宋_GBK" w:eastAsia="方正仿宋_GBK" w:hAnsi="宋体" w:hint="eastAsia"/>
          <w:b/>
          <w:sz w:val="24"/>
          <w:szCs w:val="24"/>
        </w:rPr>
        <w:t>根据《重庆市财政局关于印发〈重庆市政府采购供应商注册及诚信管理暂行办法〉的通知》（渝财采购</w:t>
      </w:r>
      <w:bookmarkEnd w:id="6"/>
      <w:r w:rsidRPr="009B44E3">
        <w:rPr>
          <w:rFonts w:ascii="方正仿宋_GBK" w:eastAsia="方正仿宋_GBK" w:hAnsi="宋体" w:hint="eastAsia"/>
          <w:b/>
          <w:sz w:val="24"/>
          <w:szCs w:val="24"/>
        </w:rPr>
        <w:t>〔</w:t>
      </w:r>
      <w:bookmarkStart w:id="7" w:name="年"/>
      <w:r w:rsidRPr="009B44E3">
        <w:rPr>
          <w:rFonts w:ascii="方正仿宋_GBK" w:eastAsia="方正仿宋_GBK" w:hAnsi="宋体" w:hint="eastAsia"/>
          <w:b/>
          <w:sz w:val="24"/>
          <w:szCs w:val="24"/>
        </w:rPr>
        <w:t>2015</w:t>
      </w:r>
      <w:bookmarkEnd w:id="7"/>
      <w:r w:rsidRPr="009B44E3">
        <w:rPr>
          <w:rFonts w:ascii="方正仿宋_GBK" w:eastAsia="方正仿宋_GBK" w:hAnsi="宋体" w:hint="eastAsia"/>
          <w:b/>
          <w:sz w:val="24"/>
          <w:szCs w:val="24"/>
        </w:rPr>
        <w:t>〕</w:t>
      </w:r>
      <w:bookmarkStart w:id="8" w:name="号"/>
      <w:r w:rsidRPr="009B44E3">
        <w:rPr>
          <w:rFonts w:ascii="方正仿宋_GBK" w:eastAsia="方正仿宋_GBK" w:hAnsi="宋体" w:hint="eastAsia"/>
          <w:b/>
          <w:sz w:val="24"/>
          <w:szCs w:val="24"/>
        </w:rPr>
        <w:t>45</w:t>
      </w:r>
      <w:bookmarkEnd w:id="8"/>
      <w:r w:rsidRPr="009B44E3">
        <w:rPr>
          <w:rFonts w:ascii="方正仿宋_GBK" w:eastAsia="方正仿宋_GBK" w:hAnsi="宋体" w:hint="eastAsia"/>
          <w:b/>
          <w:sz w:val="24"/>
          <w:szCs w:val="24"/>
        </w:rPr>
        <w:t>号）规定，投标人应按要求进行注册，通过重庆市政府采购网（</w:t>
      </w:r>
      <w:hyperlink r:id="rId14" w:history="1">
        <w:r w:rsidRPr="009B44E3">
          <w:rPr>
            <w:rStyle w:val="a6"/>
            <w:rFonts w:ascii="方正仿宋_GBK" w:eastAsia="方正仿宋_GBK" w:hAnsi="宋体" w:hint="eastAsia"/>
            <w:b/>
            <w:color w:val="auto"/>
            <w:sz w:val="24"/>
            <w:szCs w:val="24"/>
          </w:rPr>
          <w:t>www.cqgp.gov.cn</w:t>
        </w:r>
      </w:hyperlink>
      <w:r w:rsidRPr="009B44E3">
        <w:rPr>
          <w:rFonts w:ascii="方正仿宋_GBK" w:eastAsia="方正仿宋_GBK" w:hAnsi="宋体" w:hint="eastAsia"/>
          <w:b/>
          <w:sz w:val="24"/>
          <w:szCs w:val="24"/>
        </w:rPr>
        <w:t>），登记加入“重庆市政府采购供应商库”。</w:t>
      </w:r>
    </w:p>
    <w:p w:rsidR="002B240A" w:rsidRPr="009B44E3" w:rsidRDefault="004153AD">
      <w:pPr>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（二）凡有意参加投标的投标人，请</w:t>
      </w:r>
      <w:r w:rsidR="002B240A" w:rsidRPr="009B44E3">
        <w:rPr>
          <w:rFonts w:ascii="方正仿宋_GBK" w:eastAsia="方正仿宋_GBK" w:hAnsi="宋体" w:hint="eastAsia"/>
          <w:sz w:val="24"/>
          <w:szCs w:val="24"/>
        </w:rPr>
        <w:t>在</w:t>
      </w:r>
      <w:r w:rsidR="00362533" w:rsidRPr="009B44E3">
        <w:rPr>
          <w:rFonts w:ascii="方正仿宋_GBK" w:eastAsia="方正仿宋_GBK" w:hAnsi="宋体" w:hint="eastAsia"/>
          <w:sz w:val="24"/>
          <w:szCs w:val="24"/>
        </w:rPr>
        <w:t>重庆市政府采购网</w:t>
      </w:r>
      <w:r w:rsidR="00362533" w:rsidRPr="009B44E3">
        <w:rPr>
          <w:rFonts w:ascii="方正仿宋_GBK" w:eastAsia="方正仿宋_GBK" w:hAnsi="宋体" w:hint="eastAsia"/>
          <w:b/>
          <w:sz w:val="24"/>
          <w:szCs w:val="24"/>
        </w:rPr>
        <w:t>（</w:t>
      </w:r>
      <w:hyperlink r:id="rId15" w:history="1">
        <w:r w:rsidR="00362533" w:rsidRPr="009B44E3">
          <w:rPr>
            <w:rStyle w:val="a6"/>
            <w:rFonts w:ascii="方正仿宋_GBK" w:eastAsia="方正仿宋_GBK" w:hAnsi="宋体" w:hint="eastAsia"/>
            <w:b/>
            <w:color w:val="auto"/>
            <w:sz w:val="24"/>
            <w:szCs w:val="24"/>
          </w:rPr>
          <w:t>www.cqgp.gov.cn</w:t>
        </w:r>
      </w:hyperlink>
      <w:r w:rsidR="00362533" w:rsidRPr="009B44E3">
        <w:rPr>
          <w:rFonts w:ascii="方正仿宋_GBK" w:eastAsia="方正仿宋_GBK" w:hAnsi="宋体" w:hint="eastAsia"/>
          <w:b/>
          <w:sz w:val="24"/>
          <w:szCs w:val="24"/>
        </w:rPr>
        <w:t>）</w:t>
      </w:r>
      <w:r w:rsidR="00362533" w:rsidRPr="009B44E3">
        <w:rPr>
          <w:rFonts w:ascii="方正仿宋_GBK" w:eastAsia="方正仿宋_GBK" w:hAnsi="宋体" w:hint="eastAsia"/>
          <w:sz w:val="24"/>
          <w:szCs w:val="24"/>
        </w:rPr>
        <w:t>或</w:t>
      </w:r>
      <w:r w:rsidRPr="009B44E3">
        <w:rPr>
          <w:rFonts w:ascii="方正仿宋_GBK" w:eastAsia="方正仿宋_GBK" w:hAnsi="宋体" w:hint="eastAsia"/>
          <w:sz w:val="24"/>
          <w:szCs w:val="24"/>
        </w:rPr>
        <w:t>四川外国语大学校园网（www.sisu.edu.cn）网上下载本项目招标文件</w:t>
      </w:r>
      <w:r w:rsidR="002B240A" w:rsidRPr="009B44E3">
        <w:rPr>
          <w:rFonts w:ascii="方正仿宋_GBK" w:eastAsia="方正仿宋_GBK" w:hAnsi="宋体" w:hint="eastAsia"/>
          <w:sz w:val="24"/>
          <w:szCs w:val="24"/>
        </w:rPr>
        <w:t>以及图纸</w:t>
      </w:r>
      <w:r w:rsidRPr="009B44E3">
        <w:rPr>
          <w:rFonts w:ascii="方正仿宋_GBK" w:eastAsia="方正仿宋_GBK" w:hAnsi="宋体" w:hint="eastAsia"/>
          <w:sz w:val="24"/>
          <w:szCs w:val="24"/>
        </w:rPr>
        <w:t>（如果有）</w:t>
      </w:r>
      <w:r w:rsidR="002B240A" w:rsidRPr="009B44E3">
        <w:rPr>
          <w:rFonts w:ascii="方正仿宋_GBK" w:eastAsia="方正仿宋_GBK" w:hAnsi="宋体" w:hint="eastAsia"/>
          <w:sz w:val="24"/>
          <w:szCs w:val="24"/>
        </w:rPr>
        <w:t>、补遗</w:t>
      </w:r>
      <w:r w:rsidRPr="009B44E3">
        <w:rPr>
          <w:rFonts w:ascii="方正仿宋_GBK" w:eastAsia="方正仿宋_GBK" w:hAnsi="宋体" w:hint="eastAsia"/>
          <w:sz w:val="24"/>
          <w:szCs w:val="24"/>
        </w:rPr>
        <w:t>（如果有）</w:t>
      </w:r>
      <w:r w:rsidR="002B240A" w:rsidRPr="009B44E3">
        <w:rPr>
          <w:rFonts w:ascii="方正仿宋_GBK" w:eastAsia="方正仿宋_GBK" w:hAnsi="宋体" w:hint="eastAsia"/>
          <w:sz w:val="24"/>
          <w:szCs w:val="24"/>
        </w:rPr>
        <w:t>等开标前公布的所有项目资料，无论投标人下载与否，均视为已知晓所有招标内容。</w:t>
      </w:r>
    </w:p>
    <w:p w:rsidR="00B96FFC" w:rsidRPr="009B44E3" w:rsidRDefault="00B96FFC"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1</w:t>
      </w:r>
      <w:r w:rsidR="007D1A79" w:rsidRPr="009B44E3">
        <w:rPr>
          <w:rFonts w:ascii="方正仿宋_GBK" w:eastAsia="方正仿宋_GBK" w:hAnsi="宋体" w:hint="eastAsia"/>
          <w:sz w:val="24"/>
          <w:szCs w:val="24"/>
        </w:rPr>
        <w:t>.</w:t>
      </w:r>
      <w:r w:rsidRPr="009B44E3">
        <w:rPr>
          <w:rFonts w:ascii="方正仿宋_GBK" w:eastAsia="方正仿宋_GBK" w:hAnsi="宋体" w:hint="eastAsia"/>
          <w:sz w:val="24"/>
          <w:szCs w:val="24"/>
        </w:rPr>
        <w:t>报名时间：20</w:t>
      </w:r>
      <w:r w:rsidR="0082193E" w:rsidRPr="009B44E3">
        <w:rPr>
          <w:rFonts w:ascii="方正仿宋_GBK" w:eastAsia="方正仿宋_GBK" w:hAnsi="宋体" w:hint="eastAsia"/>
          <w:sz w:val="24"/>
          <w:szCs w:val="24"/>
        </w:rPr>
        <w:t>20</w:t>
      </w:r>
      <w:r w:rsidRPr="009B44E3">
        <w:rPr>
          <w:rFonts w:ascii="方正仿宋_GBK" w:eastAsia="方正仿宋_GBK" w:hAnsi="宋体" w:hint="eastAsia"/>
          <w:sz w:val="24"/>
          <w:szCs w:val="24"/>
        </w:rPr>
        <w:t>年</w:t>
      </w:r>
      <w:r w:rsidR="00F15512" w:rsidRPr="009B44E3">
        <w:rPr>
          <w:rFonts w:ascii="方正仿宋_GBK" w:eastAsia="方正仿宋_GBK" w:hAnsi="宋体" w:hint="eastAsia"/>
          <w:sz w:val="24"/>
          <w:szCs w:val="24"/>
        </w:rPr>
        <w:t>6</w:t>
      </w:r>
      <w:r w:rsidRPr="009B44E3">
        <w:rPr>
          <w:rFonts w:ascii="方正仿宋_GBK" w:eastAsia="方正仿宋_GBK" w:hAnsi="宋体" w:hint="eastAsia"/>
          <w:sz w:val="24"/>
          <w:szCs w:val="24"/>
        </w:rPr>
        <w:t>月</w:t>
      </w:r>
      <w:r w:rsidR="00F15512" w:rsidRPr="009B44E3">
        <w:rPr>
          <w:rFonts w:ascii="方正仿宋_GBK" w:eastAsia="方正仿宋_GBK" w:hAnsi="宋体" w:hint="eastAsia"/>
          <w:sz w:val="24"/>
          <w:szCs w:val="24"/>
        </w:rPr>
        <w:t>29</w:t>
      </w:r>
      <w:r w:rsidRPr="009B44E3">
        <w:rPr>
          <w:rFonts w:ascii="方正仿宋_GBK" w:eastAsia="方正仿宋_GBK" w:hAnsi="宋体" w:hint="eastAsia"/>
          <w:sz w:val="24"/>
          <w:szCs w:val="24"/>
        </w:rPr>
        <w:t>日-</w:t>
      </w:r>
      <w:r w:rsidR="00F15512" w:rsidRPr="009B44E3">
        <w:rPr>
          <w:rFonts w:ascii="方正仿宋_GBK" w:eastAsia="方正仿宋_GBK" w:hAnsi="宋体" w:hint="eastAsia"/>
          <w:sz w:val="24"/>
          <w:szCs w:val="24"/>
        </w:rPr>
        <w:t>7</w:t>
      </w:r>
      <w:r w:rsidRPr="009B44E3">
        <w:rPr>
          <w:rFonts w:ascii="方正仿宋_GBK" w:eastAsia="方正仿宋_GBK" w:hAnsi="宋体" w:hint="eastAsia"/>
          <w:sz w:val="24"/>
          <w:szCs w:val="24"/>
        </w:rPr>
        <w:t>月</w:t>
      </w:r>
      <w:r w:rsidR="00F15512" w:rsidRPr="009B44E3">
        <w:rPr>
          <w:rFonts w:ascii="方正仿宋_GBK" w:eastAsia="方正仿宋_GBK" w:hAnsi="宋体" w:hint="eastAsia"/>
          <w:sz w:val="24"/>
          <w:szCs w:val="24"/>
        </w:rPr>
        <w:t>3</w:t>
      </w:r>
      <w:r w:rsidRPr="009B44E3">
        <w:rPr>
          <w:rFonts w:ascii="方正仿宋_GBK" w:eastAsia="方正仿宋_GBK" w:hAnsi="宋体" w:hint="eastAsia"/>
          <w:sz w:val="24"/>
          <w:szCs w:val="24"/>
        </w:rPr>
        <w:t>日北京时间09:00-11:00，15:00-17:00；(节假日除外)</w:t>
      </w:r>
    </w:p>
    <w:p w:rsidR="007C215B" w:rsidRPr="009B44E3" w:rsidRDefault="007D1A79" w:rsidP="007D1A79">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2.</w:t>
      </w:r>
      <w:r w:rsidR="00B96FFC" w:rsidRPr="009B44E3">
        <w:rPr>
          <w:rFonts w:ascii="方正仿宋_GBK" w:eastAsia="方正仿宋_GBK" w:hAnsi="宋体" w:hint="eastAsia"/>
          <w:sz w:val="24"/>
          <w:szCs w:val="24"/>
        </w:rPr>
        <w:t>保证金及文件购买费缴纳时间：20</w:t>
      </w:r>
      <w:r w:rsidR="004153AD" w:rsidRPr="009B44E3">
        <w:rPr>
          <w:rFonts w:ascii="方正仿宋_GBK" w:eastAsia="方正仿宋_GBK" w:hAnsi="宋体" w:hint="eastAsia"/>
          <w:sz w:val="24"/>
          <w:szCs w:val="24"/>
        </w:rPr>
        <w:t>20</w:t>
      </w:r>
      <w:r w:rsidR="00B96FFC" w:rsidRPr="009B44E3">
        <w:rPr>
          <w:rFonts w:ascii="方正仿宋_GBK" w:eastAsia="方正仿宋_GBK" w:hAnsi="宋体" w:hint="eastAsia"/>
          <w:sz w:val="24"/>
          <w:szCs w:val="24"/>
        </w:rPr>
        <w:t>年</w:t>
      </w:r>
      <w:r w:rsidR="00F15512" w:rsidRPr="009B44E3">
        <w:rPr>
          <w:rFonts w:ascii="方正仿宋_GBK" w:eastAsia="方正仿宋_GBK" w:hAnsi="宋体" w:hint="eastAsia"/>
          <w:sz w:val="24"/>
          <w:szCs w:val="24"/>
        </w:rPr>
        <w:t>6</w:t>
      </w:r>
      <w:r w:rsidR="00B96FFC" w:rsidRPr="009B44E3">
        <w:rPr>
          <w:rFonts w:ascii="方正仿宋_GBK" w:eastAsia="方正仿宋_GBK" w:hAnsi="宋体" w:hint="eastAsia"/>
          <w:sz w:val="24"/>
          <w:szCs w:val="24"/>
        </w:rPr>
        <w:t>月</w:t>
      </w:r>
      <w:r w:rsidR="00F15512" w:rsidRPr="009B44E3">
        <w:rPr>
          <w:rFonts w:ascii="方正仿宋_GBK" w:eastAsia="方正仿宋_GBK" w:hAnsi="宋体" w:hint="eastAsia"/>
          <w:sz w:val="24"/>
          <w:szCs w:val="24"/>
        </w:rPr>
        <w:t>29</w:t>
      </w:r>
      <w:r w:rsidR="00B96FFC" w:rsidRPr="009B44E3">
        <w:rPr>
          <w:rFonts w:ascii="方正仿宋_GBK" w:eastAsia="方正仿宋_GBK" w:hAnsi="宋体" w:hint="eastAsia"/>
          <w:sz w:val="24"/>
          <w:szCs w:val="24"/>
        </w:rPr>
        <w:t>日-</w:t>
      </w:r>
      <w:r w:rsidR="00F15512" w:rsidRPr="009B44E3">
        <w:rPr>
          <w:rFonts w:ascii="方正仿宋_GBK" w:eastAsia="方正仿宋_GBK" w:hAnsi="宋体" w:hint="eastAsia"/>
          <w:sz w:val="24"/>
          <w:szCs w:val="24"/>
        </w:rPr>
        <w:t>7</w:t>
      </w:r>
      <w:r w:rsidR="00B96FFC" w:rsidRPr="009B44E3">
        <w:rPr>
          <w:rFonts w:ascii="方正仿宋_GBK" w:eastAsia="方正仿宋_GBK" w:hAnsi="宋体" w:hint="eastAsia"/>
          <w:sz w:val="24"/>
          <w:szCs w:val="24"/>
        </w:rPr>
        <w:t>月</w:t>
      </w:r>
      <w:r w:rsidR="00F15512" w:rsidRPr="009B44E3">
        <w:rPr>
          <w:rFonts w:ascii="方正仿宋_GBK" w:eastAsia="方正仿宋_GBK" w:hAnsi="宋体" w:hint="eastAsia"/>
          <w:sz w:val="24"/>
          <w:szCs w:val="24"/>
        </w:rPr>
        <w:t>3</w:t>
      </w:r>
      <w:r w:rsidR="00B96FFC" w:rsidRPr="009B44E3">
        <w:rPr>
          <w:rFonts w:ascii="方正仿宋_GBK" w:eastAsia="方正仿宋_GBK" w:hAnsi="宋体" w:hint="eastAsia"/>
          <w:sz w:val="24"/>
          <w:szCs w:val="24"/>
        </w:rPr>
        <w:t>日。</w:t>
      </w:r>
    </w:p>
    <w:p w:rsidR="00B96FFC" w:rsidRPr="009B44E3" w:rsidRDefault="007C215B" w:rsidP="007D1A79">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采购文件售价：</w:t>
      </w:r>
      <w:r w:rsidR="00145EF1" w:rsidRPr="009B44E3">
        <w:rPr>
          <w:rFonts w:ascii="方正仿宋_GBK" w:eastAsia="方正仿宋_GBK" w:hAnsi="宋体" w:hint="eastAsia"/>
          <w:sz w:val="24"/>
          <w:szCs w:val="24"/>
        </w:rPr>
        <w:t>5</w:t>
      </w:r>
      <w:r w:rsidRPr="009B44E3">
        <w:rPr>
          <w:rFonts w:ascii="方正仿宋_GBK" w:eastAsia="方正仿宋_GBK" w:hAnsi="宋体" w:hint="eastAsia"/>
          <w:sz w:val="24"/>
          <w:szCs w:val="24"/>
        </w:rPr>
        <w:t>00元。</w:t>
      </w:r>
    </w:p>
    <w:p w:rsidR="007D1A79" w:rsidRPr="009B44E3" w:rsidRDefault="007D1A79" w:rsidP="007D1A79">
      <w:pPr>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3.</w:t>
      </w:r>
      <w:r w:rsidR="00B96FFC" w:rsidRPr="009B44E3">
        <w:rPr>
          <w:rFonts w:ascii="方正仿宋_GBK" w:eastAsia="方正仿宋_GBK" w:hAnsi="宋体" w:hint="eastAsia"/>
          <w:sz w:val="24"/>
          <w:szCs w:val="24"/>
        </w:rPr>
        <w:t>报名方式：</w:t>
      </w:r>
      <w:r w:rsidRPr="009B44E3">
        <w:rPr>
          <w:rFonts w:ascii="方正仿宋_GBK" w:eastAsia="方正仿宋_GBK" w:hAnsi="宋体" w:hint="eastAsia"/>
          <w:sz w:val="24"/>
          <w:szCs w:val="24"/>
        </w:rPr>
        <w:t>报名时间内将</w:t>
      </w:r>
      <w:r w:rsidRPr="009B44E3">
        <w:rPr>
          <w:rFonts w:ascii="方正仿宋_GBK" w:eastAsia="方正仿宋_GBK" w:hAnsi="宋体" w:hint="eastAsia"/>
          <w:sz w:val="24"/>
          <w:szCs w:val="24"/>
          <w:u w:val="single"/>
        </w:rPr>
        <w:t>报名资料扫描件</w:t>
      </w:r>
      <w:r w:rsidRPr="009B44E3">
        <w:rPr>
          <w:rFonts w:ascii="方正仿宋_GBK" w:eastAsia="方正仿宋_GBK" w:hAnsi="宋体" w:hint="eastAsia"/>
          <w:sz w:val="24"/>
          <w:szCs w:val="24"/>
        </w:rPr>
        <w:t>发送邮箱（QQ:</w:t>
      </w:r>
      <w:r w:rsidRPr="009B44E3">
        <w:rPr>
          <w:rFonts w:ascii="方正仿宋_GBK" w:eastAsia="方正仿宋_GBK" w:hAnsi="宋体"/>
          <w:sz w:val="24"/>
          <w:szCs w:val="24"/>
        </w:rPr>
        <w:t xml:space="preserve"> 16991353）</w:t>
      </w:r>
      <w:r w:rsidRPr="009B44E3">
        <w:rPr>
          <w:rFonts w:ascii="方正仿宋_GBK" w:eastAsia="方正仿宋_GBK" w:hAnsi="宋体" w:hint="eastAsia"/>
          <w:sz w:val="24"/>
          <w:szCs w:val="24"/>
        </w:rPr>
        <w:t>。</w:t>
      </w:r>
    </w:p>
    <w:p w:rsidR="007D1A79" w:rsidRPr="009B44E3" w:rsidRDefault="007D1A79" w:rsidP="007D1A79">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报名资料包含：(1)该项目</w:t>
      </w:r>
      <w:r w:rsidRPr="009B44E3">
        <w:rPr>
          <w:rFonts w:ascii="方正仿宋_GBK" w:eastAsia="方正仿宋_GBK" w:hAnsi="宋体" w:hint="eastAsia"/>
          <w:sz w:val="24"/>
          <w:szCs w:val="24"/>
          <w:u w:val="single"/>
        </w:rPr>
        <w:t>报名委托书或授权函</w:t>
      </w:r>
      <w:r w:rsidRPr="009B44E3">
        <w:rPr>
          <w:rFonts w:ascii="方正仿宋_GBK" w:eastAsia="方正仿宋_GBK" w:hAnsi="宋体" w:hint="eastAsia"/>
          <w:sz w:val="24"/>
          <w:szCs w:val="24"/>
        </w:rPr>
        <w:t>(格式自拟)，请注明该项目编号及名称并加盖公司公章。(2)</w:t>
      </w:r>
      <w:r w:rsidRPr="009B44E3">
        <w:rPr>
          <w:rFonts w:ascii="方正仿宋_GBK" w:eastAsia="方正仿宋_GBK" w:hAnsi="宋体" w:hint="eastAsia"/>
          <w:sz w:val="24"/>
          <w:szCs w:val="24"/>
          <w:u w:val="single"/>
        </w:rPr>
        <w:t>投标报名登记表</w:t>
      </w:r>
      <w:r w:rsidRPr="009B44E3">
        <w:rPr>
          <w:rFonts w:ascii="方正仿宋_GBK" w:eastAsia="方正仿宋_GBK" w:hAnsi="宋体" w:hint="eastAsia"/>
          <w:sz w:val="24"/>
          <w:szCs w:val="24"/>
        </w:rPr>
        <w:t>(见附表)，请完善登记表内容后打印并加盖公司公章。</w:t>
      </w:r>
    </w:p>
    <w:p w:rsidR="007D1A79" w:rsidRPr="009B44E3" w:rsidRDefault="007D1A79" w:rsidP="007D1A79">
      <w:pPr>
        <w:spacing w:line="480" w:lineRule="exact"/>
        <w:ind w:firstLineChars="200" w:firstLine="480"/>
        <w:rPr>
          <w:rStyle w:val="para1"/>
          <w:rFonts w:ascii="华文细黑" w:eastAsia="华文细黑" w:hAnsi="华文细黑" w:cs="华文细黑"/>
          <w:sz w:val="24"/>
          <w:szCs w:val="24"/>
        </w:rPr>
      </w:pPr>
    </w:p>
    <w:p w:rsidR="00B96FFC" w:rsidRPr="009B44E3" w:rsidRDefault="00B96FFC" w:rsidP="007D1A79">
      <w:pPr>
        <w:snapToGrid w:val="0"/>
        <w:spacing w:line="440" w:lineRule="exact"/>
        <w:ind w:firstLineChars="200" w:firstLine="560"/>
        <w:rPr>
          <w:rFonts w:ascii="方正仿宋_GBK" w:eastAsia="方正仿宋_GBK" w:hAnsi="宋体"/>
          <w:szCs w:val="28"/>
          <w:u w:val="single"/>
        </w:rPr>
      </w:pPr>
    </w:p>
    <w:p w:rsidR="00B96FFC" w:rsidRPr="009B44E3" w:rsidRDefault="00B96FFC" w:rsidP="00B96FFC">
      <w:pPr>
        <w:snapToGrid w:val="0"/>
        <w:spacing w:line="440" w:lineRule="exact"/>
        <w:ind w:firstLineChars="200" w:firstLine="560"/>
        <w:rPr>
          <w:rFonts w:ascii="方正仿宋_GBK" w:eastAsia="方正仿宋_GBK" w:hAnsi="宋体"/>
          <w:szCs w:val="28"/>
          <w:u w:val="single"/>
        </w:rPr>
      </w:pPr>
    </w:p>
    <w:p w:rsidR="00B96FFC" w:rsidRPr="009B44E3" w:rsidRDefault="00B96FFC" w:rsidP="00B96FFC">
      <w:pPr>
        <w:snapToGrid w:val="0"/>
        <w:spacing w:line="440" w:lineRule="exact"/>
        <w:ind w:firstLineChars="200" w:firstLine="560"/>
        <w:rPr>
          <w:rFonts w:ascii="方正仿宋_GBK" w:eastAsia="方正仿宋_GBK" w:hAnsi="宋体"/>
          <w:szCs w:val="28"/>
          <w:u w:val="single"/>
        </w:rPr>
      </w:pPr>
    </w:p>
    <w:p w:rsidR="00B96FFC" w:rsidRPr="009B44E3" w:rsidRDefault="00B96FFC" w:rsidP="00B96FFC">
      <w:pPr>
        <w:snapToGrid w:val="0"/>
        <w:spacing w:line="440" w:lineRule="exact"/>
        <w:ind w:firstLineChars="200" w:firstLine="560"/>
        <w:rPr>
          <w:rFonts w:ascii="方正仿宋_GBK" w:eastAsia="方正仿宋_GBK" w:hAnsi="宋体"/>
          <w:szCs w:val="28"/>
          <w:u w:val="single"/>
        </w:rPr>
      </w:pPr>
    </w:p>
    <w:p w:rsidR="00B96FFC" w:rsidRPr="009B44E3" w:rsidRDefault="00B96FFC" w:rsidP="00B96FFC">
      <w:pPr>
        <w:snapToGrid w:val="0"/>
        <w:spacing w:line="440" w:lineRule="exact"/>
        <w:ind w:firstLineChars="200" w:firstLine="560"/>
        <w:rPr>
          <w:rFonts w:ascii="方正仿宋_GBK" w:eastAsia="方正仿宋_GBK" w:hAnsi="宋体"/>
          <w:szCs w:val="28"/>
          <w:u w:val="single"/>
        </w:rPr>
      </w:pPr>
    </w:p>
    <w:p w:rsidR="00B96FFC" w:rsidRPr="009B44E3" w:rsidRDefault="00B96FFC" w:rsidP="00B96FFC">
      <w:pPr>
        <w:snapToGrid w:val="0"/>
        <w:spacing w:line="440" w:lineRule="exact"/>
        <w:ind w:firstLineChars="200" w:firstLine="560"/>
        <w:rPr>
          <w:rFonts w:ascii="方正仿宋_GBK" w:eastAsia="方正仿宋_GBK" w:hAnsi="宋体"/>
          <w:szCs w:val="28"/>
          <w:u w:val="single"/>
        </w:rPr>
      </w:pPr>
    </w:p>
    <w:p w:rsidR="00BD7114" w:rsidRPr="009B44E3" w:rsidRDefault="00BD7114" w:rsidP="00B96FFC">
      <w:pPr>
        <w:snapToGrid w:val="0"/>
        <w:spacing w:line="440" w:lineRule="exact"/>
        <w:ind w:firstLineChars="200" w:firstLine="560"/>
        <w:rPr>
          <w:rFonts w:ascii="方正仿宋_GBK" w:eastAsia="方正仿宋_GBK" w:hAnsi="宋体"/>
          <w:szCs w:val="28"/>
          <w:u w:val="single"/>
        </w:rPr>
      </w:pPr>
    </w:p>
    <w:p w:rsidR="005C47F2" w:rsidRPr="009B44E3" w:rsidRDefault="005C47F2" w:rsidP="00B96FFC">
      <w:pPr>
        <w:snapToGrid w:val="0"/>
        <w:spacing w:line="440" w:lineRule="exact"/>
        <w:ind w:firstLineChars="200" w:firstLine="560"/>
        <w:rPr>
          <w:rFonts w:ascii="方正仿宋_GBK" w:eastAsia="方正仿宋_GBK" w:hAnsi="宋体"/>
          <w:szCs w:val="28"/>
          <w:u w:val="single"/>
        </w:rPr>
      </w:pPr>
    </w:p>
    <w:p w:rsidR="005C47F2" w:rsidRPr="009B44E3" w:rsidRDefault="005C47F2" w:rsidP="00B96FFC">
      <w:pPr>
        <w:snapToGrid w:val="0"/>
        <w:spacing w:line="440" w:lineRule="exact"/>
        <w:ind w:firstLineChars="200" w:firstLine="560"/>
        <w:rPr>
          <w:rFonts w:ascii="方正仿宋_GBK" w:eastAsia="方正仿宋_GBK" w:hAnsi="宋体"/>
          <w:szCs w:val="28"/>
          <w:u w:val="single"/>
        </w:rPr>
      </w:pPr>
    </w:p>
    <w:p w:rsidR="005C47F2" w:rsidRPr="009B44E3" w:rsidRDefault="005C47F2" w:rsidP="00B96FFC">
      <w:pPr>
        <w:snapToGrid w:val="0"/>
        <w:spacing w:line="440" w:lineRule="exact"/>
        <w:ind w:firstLineChars="200" w:firstLine="560"/>
        <w:rPr>
          <w:rFonts w:ascii="方正仿宋_GBK" w:eastAsia="方正仿宋_GBK" w:hAnsi="宋体"/>
          <w:szCs w:val="28"/>
          <w:u w:val="single"/>
        </w:rPr>
      </w:pPr>
    </w:p>
    <w:p w:rsidR="005C47F2" w:rsidRPr="009B44E3" w:rsidRDefault="005C47F2" w:rsidP="00B96FFC">
      <w:pPr>
        <w:snapToGrid w:val="0"/>
        <w:spacing w:line="440" w:lineRule="exact"/>
        <w:ind w:firstLineChars="200" w:firstLine="560"/>
        <w:rPr>
          <w:rFonts w:ascii="方正仿宋_GBK" w:eastAsia="方正仿宋_GBK" w:hAnsi="宋体"/>
          <w:szCs w:val="28"/>
          <w:u w:val="single"/>
        </w:rPr>
      </w:pPr>
    </w:p>
    <w:p w:rsidR="00F15512" w:rsidRPr="009B44E3" w:rsidRDefault="00F15512" w:rsidP="00B96FFC">
      <w:pPr>
        <w:snapToGrid w:val="0"/>
        <w:spacing w:line="440" w:lineRule="exact"/>
        <w:ind w:firstLineChars="200" w:firstLine="560"/>
        <w:rPr>
          <w:rFonts w:ascii="方正仿宋_GBK" w:eastAsia="方正仿宋_GBK" w:hAnsi="宋体"/>
          <w:szCs w:val="28"/>
          <w:u w:val="single"/>
        </w:rPr>
      </w:pPr>
    </w:p>
    <w:p w:rsidR="005C47F2" w:rsidRPr="009B44E3" w:rsidRDefault="005C47F2" w:rsidP="00B96FFC">
      <w:pPr>
        <w:snapToGrid w:val="0"/>
        <w:spacing w:line="440" w:lineRule="exact"/>
        <w:ind w:firstLineChars="200" w:firstLine="560"/>
        <w:rPr>
          <w:rFonts w:ascii="方正仿宋_GBK" w:eastAsia="方正仿宋_GBK" w:hAnsi="宋体"/>
          <w:szCs w:val="28"/>
          <w:u w:val="single"/>
        </w:rPr>
      </w:pPr>
    </w:p>
    <w:p w:rsidR="00B96FFC" w:rsidRPr="009B44E3" w:rsidRDefault="00B96FFC" w:rsidP="00B96FFC">
      <w:pPr>
        <w:jc w:val="center"/>
        <w:rPr>
          <w:rFonts w:ascii="华文细黑" w:eastAsia="华文细黑" w:hAnsi="华文细黑"/>
          <w:bCs/>
          <w:sz w:val="44"/>
        </w:rPr>
      </w:pPr>
      <w:r w:rsidRPr="009B44E3">
        <w:rPr>
          <w:rFonts w:ascii="华文细黑" w:eastAsia="华文细黑" w:hAnsi="华文细黑" w:hint="eastAsia"/>
          <w:bCs/>
          <w:sz w:val="44"/>
        </w:rPr>
        <w:lastRenderedPageBreak/>
        <w:t>投标报名登记表</w:t>
      </w:r>
    </w:p>
    <w:p w:rsidR="00B96FFC" w:rsidRPr="009B44E3" w:rsidRDefault="00B96FFC" w:rsidP="00B96FFC">
      <w:pPr>
        <w:adjustRightInd w:val="0"/>
        <w:snapToGrid w:val="0"/>
        <w:rPr>
          <w:rFonts w:ascii="华文细黑" w:eastAsia="华文细黑" w:hAnsi="华文细黑"/>
        </w:rPr>
      </w:pPr>
    </w:p>
    <w:p w:rsidR="00B96FFC" w:rsidRPr="009B44E3" w:rsidRDefault="00B96FFC" w:rsidP="00B96FFC">
      <w:pPr>
        <w:adjustRightInd w:val="0"/>
        <w:snapToGrid w:val="0"/>
        <w:rPr>
          <w:rFonts w:ascii="华文细黑" w:eastAsia="华文细黑" w:hAnsi="华文细黑"/>
          <w:sz w:val="10"/>
          <w:szCs w:val="10"/>
        </w:rPr>
      </w:pPr>
      <w:r w:rsidRPr="009B44E3">
        <w:rPr>
          <w:rFonts w:ascii="华文细黑" w:eastAsia="华文细黑" w:hAnsi="华文细黑" w:hint="eastAsia"/>
        </w:rPr>
        <w:t>投标公司全称：</w:t>
      </w:r>
    </w:p>
    <w:p w:rsidR="00B96FFC" w:rsidRPr="009B44E3" w:rsidRDefault="00B96FFC" w:rsidP="00B96FFC">
      <w:pPr>
        <w:adjustRightInd w:val="0"/>
        <w:snapToGrid w:val="0"/>
        <w:ind w:leftChars="200" w:left="560"/>
        <w:rPr>
          <w:rFonts w:ascii="华文细黑" w:eastAsia="华文细黑" w:hAnsi="华文细黑"/>
          <w:sz w:val="10"/>
          <w:szCs w:val="10"/>
        </w:rPr>
      </w:pPr>
    </w:p>
    <w:p w:rsidR="00B96FFC" w:rsidRPr="009B44E3" w:rsidRDefault="00B96FFC" w:rsidP="00B96FFC">
      <w:pPr>
        <w:adjustRightInd w:val="0"/>
        <w:snapToGrid w:val="0"/>
        <w:rPr>
          <w:rFonts w:ascii="华文细黑" w:eastAsia="华文细黑" w:hAnsi="华文细黑"/>
          <w:sz w:val="10"/>
          <w:szCs w:val="10"/>
        </w:rPr>
      </w:pPr>
      <w:r w:rsidRPr="009B44E3">
        <w:rPr>
          <w:rFonts w:ascii="华文细黑" w:eastAsia="华文细黑" w:hAnsi="华文细黑" w:hint="eastAsia"/>
        </w:rPr>
        <w:t>投标项目名称：</w:t>
      </w:r>
    </w:p>
    <w:p w:rsidR="00B96FFC" w:rsidRPr="009B44E3" w:rsidRDefault="00B96FFC" w:rsidP="00E1777F">
      <w:pPr>
        <w:adjustRightInd w:val="0"/>
        <w:snapToGrid w:val="0"/>
        <w:ind w:leftChars="100" w:left="280" w:firstLineChars="100" w:firstLine="100"/>
        <w:rPr>
          <w:rFonts w:ascii="华文细黑" w:eastAsia="华文细黑" w:hAnsi="华文细黑"/>
          <w:sz w:val="10"/>
          <w:szCs w:val="10"/>
        </w:rPr>
      </w:pPr>
    </w:p>
    <w:p w:rsidR="00B96FFC" w:rsidRPr="009B44E3" w:rsidRDefault="00B96FFC" w:rsidP="00B96FFC">
      <w:pPr>
        <w:adjustRightInd w:val="0"/>
        <w:snapToGrid w:val="0"/>
        <w:rPr>
          <w:rFonts w:ascii="华文细黑" w:eastAsia="华文细黑" w:hAnsi="华文细黑"/>
          <w:sz w:val="10"/>
          <w:szCs w:val="10"/>
        </w:rPr>
      </w:pPr>
      <w:r w:rsidRPr="009B44E3">
        <w:rPr>
          <w:rFonts w:ascii="华文细黑" w:eastAsia="华文细黑" w:hAnsi="华文细黑" w:hint="eastAsia"/>
        </w:rPr>
        <w:t>投标项目编号：</w:t>
      </w:r>
    </w:p>
    <w:p w:rsidR="00B96FFC" w:rsidRPr="009B44E3"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9B44E3" w:rsidRDefault="00B96FFC" w:rsidP="00B96FFC">
      <w:pPr>
        <w:adjustRightInd w:val="0"/>
        <w:snapToGrid w:val="0"/>
        <w:rPr>
          <w:rFonts w:ascii="华文细黑" w:eastAsia="华文细黑" w:hAnsi="华文细黑"/>
          <w:sz w:val="10"/>
          <w:szCs w:val="10"/>
        </w:rPr>
      </w:pPr>
      <w:r w:rsidRPr="009B44E3">
        <w:rPr>
          <w:rFonts w:ascii="华文细黑" w:eastAsia="华文细黑" w:hAnsi="华文细黑" w:hint="eastAsia"/>
        </w:rPr>
        <w:t>投标公司联系人姓名：</w:t>
      </w:r>
    </w:p>
    <w:p w:rsidR="00B96FFC" w:rsidRPr="009B44E3"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9B44E3" w:rsidRDefault="00B96FFC" w:rsidP="00B96FFC">
      <w:pPr>
        <w:adjustRightInd w:val="0"/>
        <w:snapToGrid w:val="0"/>
        <w:rPr>
          <w:rFonts w:ascii="华文细黑" w:eastAsia="华文细黑" w:hAnsi="华文细黑"/>
          <w:sz w:val="10"/>
          <w:szCs w:val="10"/>
        </w:rPr>
      </w:pPr>
      <w:r w:rsidRPr="009B44E3">
        <w:rPr>
          <w:rFonts w:ascii="华文细黑" w:eastAsia="华文细黑" w:hAnsi="华文细黑" w:hint="eastAsia"/>
        </w:rPr>
        <w:t>投标公司联系人电话(手机)：</w:t>
      </w:r>
    </w:p>
    <w:p w:rsidR="00B96FFC" w:rsidRPr="009B44E3"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9B44E3" w:rsidRDefault="00B96FFC" w:rsidP="00B96FFC">
      <w:pPr>
        <w:adjustRightInd w:val="0"/>
        <w:snapToGrid w:val="0"/>
        <w:rPr>
          <w:rFonts w:ascii="华文细黑" w:eastAsia="华文细黑" w:hAnsi="华文细黑"/>
          <w:sz w:val="10"/>
          <w:szCs w:val="10"/>
        </w:rPr>
      </w:pPr>
      <w:r w:rsidRPr="009B44E3">
        <w:rPr>
          <w:rFonts w:ascii="华文细黑" w:eastAsia="华文细黑" w:hAnsi="华文细黑" w:hint="eastAsia"/>
        </w:rPr>
        <w:t>投标公司</w:t>
      </w:r>
      <w:r w:rsidRPr="009B44E3">
        <w:rPr>
          <w:rFonts w:ascii="华文细黑" w:eastAsia="华文细黑" w:hAnsi="华文细黑" w:hint="eastAsia"/>
          <w:b/>
          <w:u w:val="single"/>
        </w:rPr>
        <w:t>开户银行全称</w:t>
      </w:r>
      <w:r w:rsidRPr="009B44E3">
        <w:rPr>
          <w:rFonts w:ascii="华文细黑" w:eastAsia="华文细黑" w:hAnsi="华文细黑" w:hint="eastAsia"/>
        </w:rPr>
        <w:t xml:space="preserve">： </w:t>
      </w:r>
    </w:p>
    <w:p w:rsidR="00B96FFC" w:rsidRPr="009B44E3" w:rsidRDefault="00B96FFC" w:rsidP="00B96FFC">
      <w:pPr>
        <w:adjustRightInd w:val="0"/>
        <w:snapToGrid w:val="0"/>
        <w:ind w:leftChars="200" w:left="1360" w:hangingChars="800" w:hanging="800"/>
        <w:rPr>
          <w:rFonts w:ascii="华文细黑" w:eastAsia="华文细黑" w:hAnsi="华文细黑"/>
          <w:sz w:val="10"/>
          <w:szCs w:val="10"/>
        </w:rPr>
      </w:pPr>
    </w:p>
    <w:p w:rsidR="00B96FFC" w:rsidRPr="009B44E3" w:rsidRDefault="00B96FFC" w:rsidP="00B96FFC">
      <w:pPr>
        <w:adjustRightInd w:val="0"/>
        <w:snapToGrid w:val="0"/>
        <w:rPr>
          <w:rFonts w:ascii="华文细黑" w:eastAsia="华文细黑" w:hAnsi="华文细黑"/>
          <w:sz w:val="10"/>
          <w:szCs w:val="10"/>
        </w:rPr>
      </w:pPr>
      <w:r w:rsidRPr="009B44E3">
        <w:rPr>
          <w:rFonts w:ascii="华文细黑" w:eastAsia="华文细黑" w:hAnsi="华文细黑" w:hint="eastAsia"/>
        </w:rPr>
        <w:t>投标公司</w:t>
      </w:r>
      <w:r w:rsidRPr="009B44E3">
        <w:rPr>
          <w:rFonts w:ascii="华文细黑" w:eastAsia="华文细黑" w:hAnsi="华文细黑" w:hint="eastAsia"/>
          <w:b/>
          <w:u w:val="single"/>
        </w:rPr>
        <w:t>开户银行账号</w:t>
      </w:r>
      <w:r w:rsidRPr="009B44E3">
        <w:rPr>
          <w:rFonts w:ascii="华文细黑" w:eastAsia="华文细黑" w:hAnsi="华文细黑" w:hint="eastAsia"/>
        </w:rPr>
        <w:t>：</w:t>
      </w:r>
    </w:p>
    <w:p w:rsidR="00B96FFC" w:rsidRPr="009B44E3" w:rsidRDefault="00B96FFC" w:rsidP="00B96FFC">
      <w:pPr>
        <w:adjustRightInd w:val="0"/>
        <w:snapToGrid w:val="0"/>
        <w:ind w:leftChars="200" w:left="1360" w:hangingChars="800" w:hanging="800"/>
        <w:rPr>
          <w:rFonts w:ascii="华文细黑" w:eastAsia="华文细黑" w:hAnsi="华文细黑"/>
          <w:sz w:val="10"/>
          <w:szCs w:val="10"/>
        </w:rPr>
      </w:pPr>
    </w:p>
    <w:p w:rsidR="00B96FFC" w:rsidRPr="009B44E3" w:rsidRDefault="00B96FFC" w:rsidP="00B96FFC">
      <w:pPr>
        <w:adjustRightInd w:val="0"/>
        <w:snapToGrid w:val="0"/>
        <w:rPr>
          <w:rFonts w:ascii="华文细黑" w:eastAsia="华文细黑" w:hAnsi="华文细黑"/>
        </w:rPr>
      </w:pPr>
      <w:r w:rsidRPr="009B44E3">
        <w:rPr>
          <w:rFonts w:ascii="华文细黑" w:eastAsia="华文细黑" w:hAnsi="华文细黑" w:hint="eastAsia"/>
        </w:rPr>
        <w:t>投标公司</w:t>
      </w:r>
      <w:r w:rsidRPr="009B44E3">
        <w:rPr>
          <w:rFonts w:ascii="华文细黑" w:eastAsia="华文细黑" w:hAnsi="华文细黑" w:hint="eastAsia"/>
          <w:b/>
          <w:u w:val="single"/>
        </w:rPr>
        <w:t>开户银行行号</w:t>
      </w:r>
      <w:r w:rsidRPr="009B44E3">
        <w:rPr>
          <w:rFonts w:ascii="华文细黑" w:eastAsia="华文细黑" w:hAnsi="华文细黑" w:hint="eastAsia"/>
        </w:rPr>
        <w:t>：</w:t>
      </w:r>
    </w:p>
    <w:p w:rsidR="00B96FFC" w:rsidRPr="009B44E3" w:rsidRDefault="00B96FFC" w:rsidP="00B96FFC">
      <w:pPr>
        <w:adjustRightInd w:val="0"/>
        <w:snapToGrid w:val="0"/>
        <w:rPr>
          <w:rFonts w:ascii="华文细黑" w:eastAsia="华文细黑" w:hAnsi="华文细黑"/>
          <w:sz w:val="11"/>
          <w:szCs w:val="11"/>
        </w:rPr>
      </w:pPr>
    </w:p>
    <w:p w:rsidR="00B96FFC" w:rsidRDefault="00B96FFC" w:rsidP="00B96FFC">
      <w:pPr>
        <w:adjustRightInd w:val="0"/>
        <w:snapToGrid w:val="0"/>
        <w:rPr>
          <w:rFonts w:ascii="华文细黑" w:eastAsia="华文细黑" w:hAnsi="华文细黑" w:hint="eastAsia"/>
        </w:rPr>
      </w:pPr>
      <w:r w:rsidRPr="009B44E3">
        <w:rPr>
          <w:rFonts w:ascii="华文细黑" w:eastAsia="华文细黑" w:hAnsi="华文细黑" w:hint="eastAsia"/>
        </w:rPr>
        <w:t>纳税人识别号：</w:t>
      </w:r>
    </w:p>
    <w:p w:rsidR="009B44E3" w:rsidRPr="009B44E3" w:rsidRDefault="009B44E3" w:rsidP="00B96FFC">
      <w:pPr>
        <w:adjustRightInd w:val="0"/>
        <w:snapToGrid w:val="0"/>
        <w:rPr>
          <w:rFonts w:ascii="华文细黑" w:eastAsia="华文细黑" w:hAnsi="华文细黑"/>
        </w:rPr>
      </w:pPr>
      <w:r w:rsidRPr="004E6350">
        <w:rPr>
          <w:rFonts w:ascii="华文细黑" w:eastAsia="华文细黑" w:hAnsi="华文细黑" w:hint="eastAsia"/>
        </w:rPr>
        <w:t>QQ邮箱(便于电子发票发放)：</w:t>
      </w:r>
    </w:p>
    <w:p w:rsidR="00B96FFC" w:rsidRPr="009B44E3" w:rsidRDefault="00B96FFC" w:rsidP="00B96FFC">
      <w:pPr>
        <w:adjustRightInd w:val="0"/>
        <w:snapToGrid w:val="0"/>
        <w:ind w:firstLineChars="1400" w:firstLine="3920"/>
        <w:rPr>
          <w:rFonts w:ascii="华文细黑" w:eastAsia="华文细黑" w:hAnsi="华文细黑"/>
        </w:rPr>
      </w:pPr>
      <w:r w:rsidRPr="009B44E3">
        <w:rPr>
          <w:rFonts w:ascii="华文细黑" w:eastAsia="华文细黑" w:hAnsi="华文细黑" w:hint="eastAsia"/>
        </w:rPr>
        <w:t>投标公司全称：   (</w:t>
      </w:r>
      <w:r w:rsidR="009B44E3">
        <w:rPr>
          <w:rFonts w:ascii="华文细黑" w:eastAsia="华文细黑" w:hAnsi="华文细黑" w:hint="eastAsia"/>
        </w:rPr>
        <w:t>公</w:t>
      </w:r>
      <w:r w:rsidRPr="009B44E3">
        <w:rPr>
          <w:rFonts w:ascii="华文细黑" w:eastAsia="华文细黑" w:hAnsi="华文细黑" w:hint="eastAsia"/>
        </w:rPr>
        <w:t>章)</w:t>
      </w:r>
    </w:p>
    <w:p w:rsidR="00B96FFC" w:rsidRPr="009B44E3" w:rsidRDefault="00B96FFC" w:rsidP="00B96FFC">
      <w:pPr>
        <w:adjustRightInd w:val="0"/>
        <w:snapToGrid w:val="0"/>
        <w:ind w:firstLineChars="1800" w:firstLine="5040"/>
        <w:rPr>
          <w:rFonts w:ascii="华文细黑" w:eastAsia="华文细黑" w:hAnsi="华文细黑"/>
        </w:rPr>
      </w:pPr>
      <w:r w:rsidRPr="009B44E3">
        <w:rPr>
          <w:rFonts w:ascii="华文细黑" w:eastAsia="华文细黑" w:hAnsi="华文细黑" w:hint="eastAsia"/>
        </w:rPr>
        <w:t>日期：   年   月   日</w:t>
      </w:r>
    </w:p>
    <w:p w:rsidR="00B96FFC" w:rsidRPr="009B44E3" w:rsidRDefault="00B96FFC" w:rsidP="00B96FFC">
      <w:pPr>
        <w:rPr>
          <w:rFonts w:ascii="华文细黑" w:eastAsia="华文细黑" w:hAnsi="华文细黑"/>
        </w:rPr>
      </w:pPr>
    </w:p>
    <w:p w:rsidR="00B96FFC" w:rsidRPr="009B44E3" w:rsidRDefault="00B96FFC" w:rsidP="00B96FFC">
      <w:pPr>
        <w:rPr>
          <w:rFonts w:ascii="华文细黑" w:eastAsia="华文细黑" w:hAnsi="华文细黑"/>
          <w:szCs w:val="28"/>
        </w:rPr>
      </w:pPr>
      <w:r w:rsidRPr="009B44E3">
        <w:rPr>
          <w:rFonts w:ascii="华文细黑" w:eastAsia="华文细黑" w:hAnsi="华文细黑" w:hint="eastAsia"/>
          <w:szCs w:val="28"/>
        </w:rPr>
        <w:t>注：</w:t>
      </w:r>
      <w:r w:rsidRPr="009B44E3">
        <w:rPr>
          <w:rFonts w:ascii="华文细黑" w:eastAsia="华文细黑" w:hAnsi="华文细黑" w:hint="eastAsia"/>
          <w:b/>
          <w:szCs w:val="28"/>
          <w:u w:val="single"/>
        </w:rPr>
        <w:t>请贵公司用公司基本账户给学校转账</w:t>
      </w:r>
      <w:r w:rsidRPr="009B44E3">
        <w:rPr>
          <w:rFonts w:ascii="华文细黑" w:eastAsia="华文细黑" w:hAnsi="华文细黑" w:hint="eastAsia"/>
          <w:szCs w:val="28"/>
        </w:rPr>
        <w:t>。</w:t>
      </w:r>
    </w:p>
    <w:p w:rsidR="00B96FFC" w:rsidRPr="009B44E3" w:rsidRDefault="00B96FFC" w:rsidP="00B96FFC">
      <w:pPr>
        <w:ind w:firstLineChars="200" w:firstLine="560"/>
        <w:rPr>
          <w:rFonts w:ascii="华文细黑" w:eastAsia="华文细黑" w:hAnsi="华文细黑"/>
          <w:szCs w:val="28"/>
        </w:rPr>
      </w:pPr>
      <w:r w:rsidRPr="009B44E3">
        <w:rPr>
          <w:rFonts w:ascii="华文细黑" w:eastAsia="华文细黑" w:hAnsi="华文细黑" w:hint="eastAsia"/>
          <w:szCs w:val="28"/>
        </w:rPr>
        <w:t>保证金及文本费，</w:t>
      </w:r>
      <w:r w:rsidRPr="009B44E3">
        <w:rPr>
          <w:rFonts w:ascii="华文细黑" w:eastAsia="华文细黑" w:hAnsi="华文细黑" w:hint="eastAsia"/>
          <w:b/>
          <w:szCs w:val="28"/>
          <w:u w:val="single"/>
        </w:rPr>
        <w:t>请分别打款</w:t>
      </w:r>
      <w:r w:rsidRPr="009B44E3">
        <w:rPr>
          <w:rFonts w:ascii="华文细黑" w:eastAsia="华文细黑" w:hAnsi="华文细黑" w:hint="eastAsia"/>
          <w:szCs w:val="28"/>
        </w:rPr>
        <w:t>，打款时</w:t>
      </w:r>
      <w:r w:rsidRPr="009B44E3">
        <w:rPr>
          <w:rFonts w:ascii="华文细黑" w:eastAsia="华文细黑" w:hAnsi="华文细黑" w:hint="eastAsia"/>
          <w:b/>
          <w:szCs w:val="28"/>
          <w:u w:val="single"/>
        </w:rPr>
        <w:t>请注明项目名称(可简写)</w:t>
      </w:r>
      <w:r w:rsidRPr="009B44E3">
        <w:rPr>
          <w:rFonts w:ascii="华文细黑" w:eastAsia="华文细黑" w:hAnsi="华文细黑" w:hint="eastAsia"/>
          <w:szCs w:val="28"/>
        </w:rPr>
        <w:t>。</w:t>
      </w:r>
    </w:p>
    <w:p w:rsidR="00B96FFC" w:rsidRPr="009B44E3" w:rsidRDefault="00B96FFC" w:rsidP="00B96FFC">
      <w:pPr>
        <w:ind w:left="560" w:hangingChars="200" w:hanging="560"/>
        <w:rPr>
          <w:rFonts w:ascii="华文细黑" w:eastAsia="华文细黑" w:hAnsi="华文细黑"/>
          <w:szCs w:val="28"/>
        </w:rPr>
      </w:pPr>
      <w:r w:rsidRPr="009B44E3">
        <w:rPr>
          <w:rFonts w:ascii="华文细黑" w:eastAsia="华文细黑" w:hAnsi="华文细黑" w:hint="eastAsia"/>
          <w:szCs w:val="28"/>
        </w:rPr>
        <w:t>请严格按照招标文件要求，</w:t>
      </w:r>
      <w:r w:rsidRPr="009B44E3">
        <w:rPr>
          <w:rFonts w:ascii="华文细黑" w:eastAsia="华文细黑" w:hAnsi="华文细黑" w:hint="eastAsia"/>
          <w:b/>
          <w:szCs w:val="28"/>
          <w:u w:val="single"/>
        </w:rPr>
        <w:t>按时缴纳</w:t>
      </w:r>
      <w:r w:rsidRPr="009B44E3">
        <w:rPr>
          <w:rFonts w:ascii="华文细黑" w:eastAsia="华文细黑" w:hAnsi="华文细黑" w:hint="eastAsia"/>
          <w:szCs w:val="28"/>
        </w:rPr>
        <w:t>保证金及文本费。</w:t>
      </w:r>
    </w:p>
    <w:p w:rsidR="00B96FFC" w:rsidRPr="009B44E3" w:rsidRDefault="00B96FFC" w:rsidP="00B96FFC">
      <w:pPr>
        <w:ind w:leftChars="200" w:left="560"/>
        <w:rPr>
          <w:rFonts w:ascii="华文细黑" w:eastAsia="华文细黑" w:hAnsi="华文细黑"/>
          <w:szCs w:val="28"/>
        </w:rPr>
      </w:pPr>
      <w:r w:rsidRPr="009B44E3">
        <w:rPr>
          <w:rFonts w:ascii="华文细黑" w:eastAsia="华文细黑" w:hAnsi="华文细黑" w:hint="eastAsia"/>
          <w:szCs w:val="28"/>
        </w:rPr>
        <w:t>保证金及文本费以到账时间为准，投标人请自行考虑汇入时间风险，如同城汇入、异地汇入、跨行汇入的时间要求。</w:t>
      </w:r>
    </w:p>
    <w:p w:rsidR="00B96FFC" w:rsidRPr="009B44E3" w:rsidRDefault="00B96FFC" w:rsidP="00B96FFC">
      <w:pPr>
        <w:ind w:firstLineChars="300" w:firstLine="840"/>
        <w:rPr>
          <w:rFonts w:ascii="华文细黑" w:eastAsia="华文细黑" w:hAnsi="华文细黑"/>
          <w:szCs w:val="28"/>
        </w:rPr>
      </w:pPr>
      <w:r w:rsidRPr="009B44E3">
        <w:rPr>
          <w:rFonts w:ascii="华文细黑" w:eastAsia="华文细黑" w:hAnsi="华文细黑" w:hint="eastAsia"/>
          <w:szCs w:val="28"/>
        </w:rPr>
        <w:t>（未按规定时间缴款的视为无效报名，感谢配合！）</w:t>
      </w:r>
    </w:p>
    <w:p w:rsidR="00B96FFC" w:rsidRPr="009B44E3" w:rsidRDefault="00B96FFC" w:rsidP="00B96FFC">
      <w:pPr>
        <w:rPr>
          <w:rFonts w:ascii="华文细黑" w:eastAsia="华文细黑" w:hAnsi="华文细黑"/>
          <w:sz w:val="30"/>
          <w:szCs w:val="30"/>
        </w:rPr>
      </w:pPr>
    </w:p>
    <w:p w:rsidR="00B96FFC" w:rsidRPr="009B44E3" w:rsidRDefault="00B96FFC" w:rsidP="00B96FFC">
      <w:pPr>
        <w:jc w:val="center"/>
        <w:rPr>
          <w:rFonts w:ascii="华文细黑" w:eastAsia="华文细黑" w:hAnsi="华文细黑"/>
          <w:szCs w:val="28"/>
        </w:rPr>
      </w:pPr>
      <w:r w:rsidRPr="009B44E3">
        <w:rPr>
          <w:rFonts w:ascii="华文细黑" w:eastAsia="华文细黑" w:hAnsi="华文细黑" w:hint="eastAsia"/>
          <w:szCs w:val="28"/>
        </w:rPr>
        <w:t>四川外国语大学银行账户信息</w:t>
      </w:r>
    </w:p>
    <w:p w:rsidR="00B96FFC" w:rsidRPr="009B44E3" w:rsidRDefault="00B96FFC" w:rsidP="00B96FFC">
      <w:pPr>
        <w:rPr>
          <w:rFonts w:ascii="华文细黑" w:eastAsia="华文细黑" w:hAnsi="华文细黑"/>
          <w:szCs w:val="28"/>
        </w:rPr>
      </w:pPr>
      <w:r w:rsidRPr="009B44E3">
        <w:rPr>
          <w:rFonts w:ascii="华文细黑" w:eastAsia="华文细黑" w:hAnsi="华文细黑" w:hint="eastAsia"/>
          <w:szCs w:val="28"/>
        </w:rPr>
        <w:t>竞标人须以投标公司基本账户向指定银行缴纳保证金及文本费。</w:t>
      </w:r>
    </w:p>
    <w:p w:rsidR="00B96FFC" w:rsidRPr="009B44E3" w:rsidRDefault="00B96FFC" w:rsidP="00B96FFC">
      <w:pPr>
        <w:rPr>
          <w:rFonts w:ascii="华文细黑" w:eastAsia="华文细黑" w:hAnsi="华文细黑"/>
          <w:szCs w:val="28"/>
        </w:rPr>
      </w:pPr>
    </w:p>
    <w:p w:rsidR="00B96FFC" w:rsidRPr="009B44E3" w:rsidRDefault="00B96FFC" w:rsidP="00B96FFC">
      <w:pPr>
        <w:rPr>
          <w:rFonts w:ascii="华文细黑" w:eastAsia="华文细黑" w:hAnsi="华文细黑"/>
          <w:szCs w:val="28"/>
        </w:rPr>
      </w:pPr>
      <w:r w:rsidRPr="009B44E3">
        <w:rPr>
          <w:rFonts w:ascii="华文细黑" w:eastAsia="华文细黑" w:hAnsi="华文细黑" w:hint="eastAsia"/>
          <w:szCs w:val="28"/>
        </w:rPr>
        <w:t>户名：四川外国语大学</w:t>
      </w:r>
    </w:p>
    <w:p w:rsidR="00B96FFC" w:rsidRPr="009B44E3" w:rsidRDefault="00B96FFC" w:rsidP="00B96FFC">
      <w:pPr>
        <w:rPr>
          <w:rFonts w:ascii="华文细黑" w:eastAsia="华文细黑" w:hAnsi="华文细黑"/>
          <w:szCs w:val="28"/>
        </w:rPr>
      </w:pPr>
      <w:r w:rsidRPr="009B44E3">
        <w:rPr>
          <w:rFonts w:ascii="华文细黑" w:eastAsia="华文细黑" w:hAnsi="华文细黑" w:hint="eastAsia"/>
          <w:szCs w:val="28"/>
        </w:rPr>
        <w:t>开户行：工行重庆分行童家桥支行</w:t>
      </w:r>
    </w:p>
    <w:p w:rsidR="00B96FFC" w:rsidRPr="009B44E3" w:rsidRDefault="00B96FFC" w:rsidP="00B96FFC">
      <w:pPr>
        <w:rPr>
          <w:rFonts w:ascii="华文细黑" w:eastAsia="华文细黑" w:hAnsi="华文细黑"/>
          <w:szCs w:val="28"/>
        </w:rPr>
      </w:pPr>
      <w:r w:rsidRPr="009B44E3">
        <w:rPr>
          <w:rFonts w:ascii="华文细黑" w:eastAsia="华文细黑" w:hAnsi="华文细黑" w:hint="eastAsia"/>
          <w:szCs w:val="28"/>
        </w:rPr>
        <w:t>账号：3100024609026402214</w:t>
      </w:r>
    </w:p>
    <w:p w:rsidR="00B96FFC" w:rsidRPr="009B44E3" w:rsidRDefault="00B96FFC" w:rsidP="00B96FFC">
      <w:pPr>
        <w:rPr>
          <w:rFonts w:ascii="华文细黑" w:eastAsia="华文细黑" w:hAnsi="华文细黑"/>
          <w:szCs w:val="28"/>
        </w:rPr>
      </w:pPr>
      <w:r w:rsidRPr="009B44E3">
        <w:rPr>
          <w:rFonts w:ascii="华文细黑" w:eastAsia="华文细黑" w:hAnsi="华文细黑" w:hint="eastAsia"/>
          <w:szCs w:val="28"/>
        </w:rPr>
        <w:t>行号：102653001161</w:t>
      </w:r>
    </w:p>
    <w:p w:rsidR="00B96FFC" w:rsidRPr="009B44E3" w:rsidRDefault="00B96FFC" w:rsidP="00B96FFC">
      <w:pPr>
        <w:rPr>
          <w:rFonts w:ascii="华文细黑" w:eastAsia="华文细黑" w:hAnsi="华文细黑"/>
          <w:szCs w:val="28"/>
        </w:rPr>
      </w:pPr>
      <w:r w:rsidRPr="009B44E3">
        <w:rPr>
          <w:rFonts w:ascii="华文细黑" w:eastAsia="华文细黑" w:hAnsi="华文细黑" w:hint="eastAsia"/>
          <w:szCs w:val="28"/>
        </w:rPr>
        <w:t>组织机构代码：45040170-9</w:t>
      </w:r>
    </w:p>
    <w:p w:rsidR="007D1A79" w:rsidRPr="009B44E3" w:rsidRDefault="00B96FFC" w:rsidP="007D1A79">
      <w:pPr>
        <w:rPr>
          <w:rFonts w:ascii="华文细黑" w:eastAsia="华文细黑" w:hAnsi="华文细黑"/>
          <w:szCs w:val="28"/>
        </w:rPr>
      </w:pPr>
      <w:r w:rsidRPr="009B44E3">
        <w:rPr>
          <w:rFonts w:ascii="华文细黑" w:eastAsia="华文细黑" w:hAnsi="华文细黑" w:hint="eastAsia"/>
          <w:szCs w:val="28"/>
        </w:rPr>
        <w:t>纳税人识别号：125000004504017097</w:t>
      </w:r>
    </w:p>
    <w:p w:rsidR="007D1A79" w:rsidRPr="009B44E3" w:rsidRDefault="007D1A79" w:rsidP="007D1A79">
      <w:pPr>
        <w:rPr>
          <w:rFonts w:ascii="方正仿宋_GBK" w:eastAsia="方正仿宋_GBK" w:hAnsi="宋体"/>
          <w:b/>
        </w:rPr>
      </w:pPr>
      <w:r w:rsidRPr="009B44E3">
        <w:rPr>
          <w:rFonts w:ascii="方正仿宋_GBK" w:eastAsia="方正仿宋_GBK" w:hAnsi="宋体" w:hint="eastAsia"/>
          <w:b/>
        </w:rPr>
        <w:t>备注：报名资料请务必在</w:t>
      </w:r>
      <w:r w:rsidRPr="009B44E3">
        <w:rPr>
          <w:rFonts w:ascii="方正仿宋_GBK" w:eastAsia="方正仿宋_GBK" w:hAnsi="宋体" w:hint="eastAsia"/>
          <w:b/>
          <w:u w:val="single"/>
        </w:rPr>
        <w:t>报名时间内填写完整并发送邮箱</w:t>
      </w:r>
      <w:r w:rsidRPr="009B44E3">
        <w:rPr>
          <w:rFonts w:ascii="方正仿宋_GBK" w:eastAsia="方正仿宋_GBK" w:hAnsi="宋体" w:hint="eastAsia"/>
          <w:b/>
        </w:rPr>
        <w:t>(QQ:</w:t>
      </w:r>
      <w:r w:rsidRPr="009B44E3">
        <w:rPr>
          <w:rFonts w:ascii="方正仿宋_GBK" w:eastAsia="方正仿宋_GBK" w:hAnsi="宋体"/>
          <w:b/>
        </w:rPr>
        <w:t>16991353</w:t>
      </w:r>
      <w:r w:rsidRPr="009B44E3">
        <w:rPr>
          <w:rFonts w:ascii="方正仿宋_GBK" w:eastAsia="方正仿宋_GBK" w:hAnsi="宋体" w:hint="eastAsia"/>
          <w:b/>
        </w:rPr>
        <w:t>)</w:t>
      </w:r>
      <w:r w:rsidRPr="009B44E3">
        <w:rPr>
          <w:rFonts w:ascii="方正仿宋_GBK" w:eastAsia="方正仿宋_GBK" w:hAnsi="宋体"/>
          <w:b/>
        </w:rPr>
        <w:t>。</w:t>
      </w:r>
    </w:p>
    <w:p w:rsidR="002B240A" w:rsidRPr="009B44E3" w:rsidRDefault="002B240A" w:rsidP="00057A51">
      <w:pPr>
        <w:pStyle w:val="2"/>
        <w:spacing w:line="500" w:lineRule="exact"/>
        <w:ind w:firstLineChars="200" w:firstLine="480"/>
        <w:rPr>
          <w:rFonts w:ascii="方正仿宋_GBK" w:eastAsia="方正仿宋_GBK"/>
          <w:b/>
          <w:sz w:val="24"/>
        </w:rPr>
      </w:pPr>
      <w:bookmarkStart w:id="9" w:name="_Toc40169413"/>
      <w:r w:rsidRPr="009B44E3">
        <w:rPr>
          <w:rFonts w:ascii="方正仿宋_GBK" w:eastAsia="方正仿宋_GBK" w:hint="eastAsia"/>
          <w:b/>
          <w:sz w:val="24"/>
        </w:rPr>
        <w:lastRenderedPageBreak/>
        <w:t>五、投标保证金</w:t>
      </w:r>
      <w:bookmarkEnd w:id="9"/>
    </w:p>
    <w:p w:rsidR="004153AD" w:rsidRPr="009B44E3" w:rsidRDefault="00145EF1"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1</w:t>
      </w:r>
      <w:r w:rsidR="004153AD" w:rsidRPr="009B44E3">
        <w:rPr>
          <w:rFonts w:ascii="方正仿宋_GBK" w:eastAsia="方正仿宋_GBK" w:hAnsi="宋体" w:hint="eastAsia"/>
          <w:sz w:val="24"/>
          <w:szCs w:val="24"/>
        </w:rPr>
        <w:t>．竞标人须以投标公司基本账户向指定银行缴纳文本费与保证金。</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户名：四川外国语大学</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开户行：工行重庆分行童家桥支行</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帐号：3100024609026402214</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行号：102653001161</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组织机构代码：45040170-9</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纳税人识别号：125000004504017097</w:t>
      </w:r>
    </w:p>
    <w:p w:rsidR="004153AD" w:rsidRPr="009B44E3" w:rsidRDefault="00145EF1"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2</w:t>
      </w:r>
      <w:r w:rsidR="004153AD" w:rsidRPr="009B44E3">
        <w:rPr>
          <w:rFonts w:ascii="方正仿宋_GBK" w:eastAsia="方正仿宋_GBK" w:hAnsi="宋体" w:hint="eastAsia"/>
          <w:sz w:val="24"/>
          <w:szCs w:val="24"/>
        </w:rPr>
        <w:t>．竞标人须严格按采购文件要求，按时缴纳文本费与保证金</w:t>
      </w:r>
      <w:r w:rsidRPr="009B44E3">
        <w:rPr>
          <w:rFonts w:ascii="方正仿宋_GBK" w:eastAsia="方正仿宋_GBK" w:hAnsi="宋体" w:hint="eastAsia"/>
          <w:sz w:val="24"/>
          <w:szCs w:val="24"/>
        </w:rPr>
        <w:t>并分别注明详细信息</w:t>
      </w:r>
      <w:r w:rsidR="004153AD" w:rsidRPr="009B44E3">
        <w:rPr>
          <w:rFonts w:ascii="方正仿宋_GBK" w:eastAsia="方正仿宋_GBK" w:hAnsi="宋体" w:hint="eastAsia"/>
          <w:sz w:val="24"/>
          <w:szCs w:val="24"/>
        </w:rPr>
        <w:t>。</w:t>
      </w:r>
    </w:p>
    <w:p w:rsidR="004153AD" w:rsidRPr="009B44E3" w:rsidRDefault="00145EF1" w:rsidP="00145EF1">
      <w:pPr>
        <w:snapToGrid w:val="0"/>
        <w:spacing w:line="440" w:lineRule="exact"/>
        <w:ind w:firstLineChars="150" w:firstLine="360"/>
        <w:rPr>
          <w:rFonts w:ascii="方正仿宋_GBK" w:eastAsia="方正仿宋_GBK" w:hAnsi="宋体"/>
          <w:sz w:val="24"/>
          <w:szCs w:val="24"/>
        </w:rPr>
      </w:pPr>
      <w:r w:rsidRPr="009B44E3">
        <w:rPr>
          <w:rFonts w:ascii="方正仿宋_GBK" w:eastAsia="方正仿宋_GBK" w:hAnsi="宋体" w:hint="eastAsia"/>
          <w:sz w:val="24"/>
          <w:szCs w:val="24"/>
        </w:rPr>
        <w:t xml:space="preserve"> 3</w:t>
      </w:r>
      <w:r w:rsidR="004153AD" w:rsidRPr="009B44E3">
        <w:rPr>
          <w:rFonts w:ascii="方正仿宋_GBK" w:eastAsia="方正仿宋_GBK" w:hAnsi="宋体" w:hint="eastAsia"/>
          <w:sz w:val="24"/>
          <w:szCs w:val="24"/>
        </w:rPr>
        <w:t>.投标保证金和履约保证金均不计利息。参加本项目投标的一切费用均由竞标人自理。发生以下情况之一者，投标保证金将不予退还。</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A、竞标人在投标截止日期后，确定中标人以前撤回其投标；</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B、竞标人在投标截止日期后，对投标文件作实质性修改；</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C、竞标人提供了虚假文件后被核实的；</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D、投标书不按要求封装的；</w:t>
      </w:r>
    </w:p>
    <w:p w:rsidR="004153AD" w:rsidRPr="009B44E3" w:rsidRDefault="004153AD" w:rsidP="004153AD">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E、竞标人被通知中标后，不按规定的时间或拒绝按中标状态签订合同（即不按中标时规定的技术条件、供货范围、商务条件和价格等签订合同）。</w:t>
      </w:r>
    </w:p>
    <w:p w:rsidR="002B240A" w:rsidRPr="009B44E3" w:rsidRDefault="002B240A" w:rsidP="00057A51">
      <w:pPr>
        <w:pStyle w:val="2"/>
        <w:spacing w:line="500" w:lineRule="exact"/>
        <w:ind w:firstLineChars="200" w:firstLine="480"/>
        <w:rPr>
          <w:rFonts w:ascii="方正仿宋_GBK" w:eastAsia="方正仿宋_GBK"/>
          <w:b/>
          <w:sz w:val="24"/>
        </w:rPr>
      </w:pPr>
      <w:bookmarkStart w:id="10" w:name="_Toc40169414"/>
      <w:r w:rsidRPr="009B44E3">
        <w:rPr>
          <w:rFonts w:ascii="方正仿宋_GBK" w:eastAsia="方正仿宋_GBK" w:hint="eastAsia"/>
          <w:b/>
          <w:sz w:val="24"/>
        </w:rPr>
        <w:t>六、采购项目需落实的政府采购政策</w:t>
      </w:r>
      <w:bookmarkEnd w:id="10"/>
    </w:p>
    <w:p w:rsidR="002B240A" w:rsidRPr="009B44E3" w:rsidRDefault="002B240A">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2B240A" w:rsidRPr="009B44E3" w:rsidRDefault="002B240A">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（二）按照&lt;财政部 工业和信息化部关于印发《政府采购促进中小企业发展暂行办法》的通知&gt;（财库〔2011〕181号）的规定，落实促进中小企业发展政策。</w:t>
      </w:r>
    </w:p>
    <w:p w:rsidR="002B240A" w:rsidRPr="009B44E3" w:rsidRDefault="002B240A">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（三）按照&lt;财政部、司法部关于政府采购支持监狱企业发展有关问题的通知&gt;（财库〔2014〕68号）的规定，落实支持监狱企业发展政策。</w:t>
      </w:r>
    </w:p>
    <w:p w:rsidR="002B240A" w:rsidRPr="009B44E3" w:rsidRDefault="002B240A">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2B240A" w:rsidRPr="009B44E3" w:rsidRDefault="002B240A" w:rsidP="00057A51">
      <w:pPr>
        <w:pStyle w:val="2"/>
        <w:spacing w:line="500" w:lineRule="exact"/>
        <w:ind w:firstLineChars="200" w:firstLine="480"/>
        <w:rPr>
          <w:rFonts w:ascii="方正仿宋_GBK" w:eastAsia="方正仿宋_GBK"/>
          <w:b/>
          <w:sz w:val="24"/>
        </w:rPr>
      </w:pPr>
      <w:bookmarkStart w:id="11" w:name="_Toc40169415"/>
      <w:r w:rsidRPr="009B44E3">
        <w:rPr>
          <w:rFonts w:ascii="方正仿宋_GBK" w:eastAsia="方正仿宋_GBK" w:hint="eastAsia"/>
          <w:b/>
          <w:sz w:val="24"/>
        </w:rPr>
        <w:t>七、投标有关规定</w:t>
      </w:r>
      <w:bookmarkEnd w:id="11"/>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（一）单位负责人为同一人或者存在直接控股、管理关系的不同投标人，不得参加同一合同项（分包）下的政府采购活动。</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lastRenderedPageBreak/>
        <w:t>（三）</w:t>
      </w:r>
      <w:r w:rsidRPr="009B44E3">
        <w:rPr>
          <w:rFonts w:ascii="方正仿宋_GBK" w:eastAsia="方正仿宋_GBK" w:hAnsi="仿宋" w:hint="eastAsia"/>
          <w:sz w:val="24"/>
          <w:szCs w:val="24"/>
        </w:rPr>
        <w:t>本项目若有补遗文件一律在重庆市政府采购网（http://www.cqgp.gov.cn）上发布，请各投标人注意下载或到采购代理机构领取；无论投标人下载或领取与否，均视同投标人已知晓本项目补遗文件的内容。</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（四）超过投标截止时间递交的投标文件，恕不接收。</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（五）投标费用：</w:t>
      </w:r>
      <w:r w:rsidRPr="009B44E3">
        <w:rPr>
          <w:rFonts w:ascii="方正仿宋_GBK" w:eastAsia="方正仿宋_GBK" w:hint="eastAsia"/>
          <w:sz w:val="24"/>
          <w:szCs w:val="24"/>
        </w:rPr>
        <w:t>无论投标结果如何，投标人参与本项目投标的所有费用均应由投标人自行承担。</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（六）</w:t>
      </w:r>
      <w:r w:rsidRPr="009B44E3">
        <w:rPr>
          <w:rFonts w:ascii="方正仿宋_GBK" w:eastAsia="方正仿宋_GBK" w:hAnsi="仿宋" w:hint="eastAsia"/>
          <w:b/>
          <w:sz w:val="24"/>
          <w:szCs w:val="24"/>
        </w:rPr>
        <w:t>本项目不接受联合体参与投标</w:t>
      </w:r>
      <w:r w:rsidRPr="009B44E3">
        <w:rPr>
          <w:rFonts w:ascii="方正仿宋_GBK" w:eastAsia="方正仿宋_GBK" w:hint="eastAsia"/>
          <w:sz w:val="24"/>
          <w:szCs w:val="24"/>
        </w:rPr>
        <w:t>。</w:t>
      </w:r>
    </w:p>
    <w:p w:rsidR="002B240A" w:rsidRPr="009B44E3" w:rsidRDefault="002B240A">
      <w:pPr>
        <w:snapToGrid w:val="0"/>
        <w:spacing w:line="400" w:lineRule="exact"/>
        <w:ind w:firstLineChars="200" w:firstLine="480"/>
        <w:rPr>
          <w:rFonts w:ascii="方正仿宋_GBK" w:eastAsia="方正仿宋_GBK"/>
          <w:sz w:val="24"/>
          <w:szCs w:val="24"/>
        </w:rPr>
      </w:pPr>
      <w:r w:rsidRPr="009B44E3">
        <w:rPr>
          <w:rFonts w:ascii="方正仿宋_GBK" w:eastAsia="方正仿宋_GBK" w:hAnsi="宋体" w:hint="eastAsia"/>
          <w:sz w:val="24"/>
          <w:szCs w:val="24"/>
        </w:rPr>
        <w:t>（七）</w:t>
      </w:r>
      <w:bookmarkStart w:id="12" w:name="OLE_LINK1"/>
      <w:bookmarkStart w:id="13" w:name="OLE_LINK2"/>
      <w:r w:rsidRPr="009B44E3">
        <w:rPr>
          <w:rFonts w:ascii="方正仿宋_GBK" w:eastAsia="方正仿宋_GBK" w:hint="eastAsia"/>
          <w:sz w:val="24"/>
          <w:szCs w:val="24"/>
        </w:rPr>
        <w:t>按照</w:t>
      </w:r>
      <w:r w:rsidRPr="009B44E3">
        <w:rPr>
          <w:rFonts w:ascii="方正仿宋_GBK" w:eastAsia="方正仿宋_GBK" w:hAnsi="宋体" w:hint="eastAsia"/>
          <w:sz w:val="24"/>
          <w:szCs w:val="24"/>
        </w:rPr>
        <w:t>《</w:t>
      </w:r>
      <w:r w:rsidRPr="009B44E3">
        <w:rPr>
          <w:rFonts w:ascii="方正仿宋_GBK" w:eastAsia="方正仿宋_GBK" w:hint="eastAsia"/>
          <w:sz w:val="24"/>
          <w:szCs w:val="24"/>
        </w:rPr>
        <w:t>财政部关于在政府采购活动中查询及使用信用记录有关问题的通知</w:t>
      </w:r>
      <w:r w:rsidRPr="009B44E3">
        <w:rPr>
          <w:rFonts w:ascii="方正仿宋_GBK" w:eastAsia="方正仿宋_GBK" w:hAnsi="宋体" w:hint="eastAsia"/>
          <w:sz w:val="24"/>
          <w:szCs w:val="24"/>
        </w:rPr>
        <w:t>》</w:t>
      </w:r>
      <w:r w:rsidRPr="009B44E3">
        <w:rPr>
          <w:rFonts w:ascii="方正仿宋_GBK" w:eastAsia="方正仿宋_GBK" w:hint="eastAsia"/>
          <w:sz w:val="24"/>
          <w:szCs w:val="24"/>
        </w:rPr>
        <w:t>财库〔2016〕125号，投标人列入失信被执行人、重大税收违法案件当事人名单、政府采购严重违法失信行为记录名单及其他不符合《中华人民共和国政府采购法》第二十二条规定条件的</w:t>
      </w:r>
      <w:bookmarkEnd w:id="12"/>
      <w:bookmarkEnd w:id="13"/>
      <w:r w:rsidRPr="009B44E3">
        <w:rPr>
          <w:rFonts w:ascii="方正仿宋_GBK" w:eastAsia="方正仿宋_GBK" w:hint="eastAsia"/>
          <w:sz w:val="24"/>
          <w:szCs w:val="24"/>
        </w:rPr>
        <w:t>投标人，将拒绝其参与政府采购活动。</w:t>
      </w:r>
    </w:p>
    <w:p w:rsidR="002B240A" w:rsidRPr="009B44E3" w:rsidRDefault="00145EF1" w:rsidP="00057A51">
      <w:pPr>
        <w:pStyle w:val="2"/>
        <w:spacing w:line="500" w:lineRule="exact"/>
        <w:ind w:firstLineChars="200" w:firstLine="480"/>
        <w:rPr>
          <w:rFonts w:ascii="方正仿宋_GBK" w:eastAsia="方正仿宋_GBK"/>
          <w:b/>
          <w:sz w:val="24"/>
        </w:rPr>
      </w:pPr>
      <w:bookmarkStart w:id="14" w:name="_Toc40169416"/>
      <w:r w:rsidRPr="009B44E3">
        <w:rPr>
          <w:rFonts w:ascii="方正仿宋_GBK" w:eastAsia="方正仿宋_GBK" w:hint="eastAsia"/>
          <w:b/>
          <w:sz w:val="24"/>
        </w:rPr>
        <w:t>八</w:t>
      </w:r>
      <w:r w:rsidR="002B240A" w:rsidRPr="009B44E3">
        <w:rPr>
          <w:rFonts w:ascii="方正仿宋_GBK" w:eastAsia="方正仿宋_GBK" w:hint="eastAsia"/>
          <w:b/>
          <w:sz w:val="24"/>
        </w:rPr>
        <w:t>、联系方式</w:t>
      </w:r>
      <w:bookmarkEnd w:id="14"/>
    </w:p>
    <w:p w:rsidR="00F92B9E" w:rsidRPr="009B44E3" w:rsidRDefault="00F92B9E" w:rsidP="00F92B9E">
      <w:pPr>
        <w:snapToGrid w:val="0"/>
        <w:spacing w:line="400" w:lineRule="exact"/>
        <w:ind w:firstLineChars="200" w:firstLine="480"/>
        <w:rPr>
          <w:rFonts w:ascii="方正仿宋_GBK" w:eastAsia="方正仿宋_GBK" w:hAnsi="宋体"/>
          <w:b/>
          <w:sz w:val="24"/>
          <w:szCs w:val="24"/>
        </w:rPr>
      </w:pPr>
      <w:r w:rsidRPr="009B44E3">
        <w:rPr>
          <w:rFonts w:ascii="方正仿宋_GBK" w:eastAsia="方正仿宋_GBK" w:hAnsi="宋体" w:hint="eastAsia"/>
          <w:b/>
          <w:sz w:val="24"/>
          <w:szCs w:val="24"/>
        </w:rPr>
        <w:t>（一）采购人：四川外国语大学</w:t>
      </w:r>
    </w:p>
    <w:p w:rsidR="00F92B9E" w:rsidRPr="009B44E3" w:rsidRDefault="00F92B9E" w:rsidP="00F92B9E">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联系人：</w:t>
      </w:r>
      <w:r w:rsidR="00145EF1" w:rsidRPr="009B44E3">
        <w:rPr>
          <w:rFonts w:ascii="方正仿宋_GBK" w:eastAsia="方正仿宋_GBK" w:hAnsi="宋体" w:hint="eastAsia"/>
          <w:sz w:val="24"/>
          <w:szCs w:val="24"/>
        </w:rPr>
        <w:t>王伟</w:t>
      </w:r>
    </w:p>
    <w:p w:rsidR="00F92B9E" w:rsidRPr="009B44E3" w:rsidRDefault="00F92B9E" w:rsidP="00F92B9E">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电  话：1</w:t>
      </w:r>
      <w:r w:rsidR="00145EF1" w:rsidRPr="009B44E3">
        <w:rPr>
          <w:rFonts w:ascii="方正仿宋_GBK" w:eastAsia="方正仿宋_GBK" w:hAnsi="宋体" w:hint="eastAsia"/>
          <w:sz w:val="24"/>
          <w:szCs w:val="24"/>
        </w:rPr>
        <w:t>3996034182</w:t>
      </w:r>
    </w:p>
    <w:p w:rsidR="00F92B9E" w:rsidRPr="009B44E3" w:rsidRDefault="00F92B9E" w:rsidP="00F92B9E">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地  址：重庆市沙坪坝区烈士墓壮志路33号</w:t>
      </w:r>
    </w:p>
    <w:p w:rsidR="00F92B9E" w:rsidRPr="009B44E3" w:rsidRDefault="00F92B9E" w:rsidP="00F92B9E">
      <w:pPr>
        <w:snapToGrid w:val="0"/>
        <w:spacing w:line="400" w:lineRule="exact"/>
        <w:ind w:firstLineChars="200" w:firstLine="480"/>
        <w:rPr>
          <w:rFonts w:ascii="方正仿宋_GBK" w:eastAsia="方正仿宋_GBK" w:hAnsi="宋体"/>
          <w:b/>
          <w:sz w:val="24"/>
          <w:szCs w:val="24"/>
        </w:rPr>
      </w:pPr>
      <w:r w:rsidRPr="009B44E3">
        <w:rPr>
          <w:rFonts w:ascii="方正仿宋_GBK" w:eastAsia="方正仿宋_GBK" w:hAnsi="宋体" w:hint="eastAsia"/>
          <w:b/>
          <w:sz w:val="24"/>
          <w:szCs w:val="24"/>
        </w:rPr>
        <w:t>（二）采购代理机构：四川外国语大学</w:t>
      </w:r>
    </w:p>
    <w:p w:rsidR="00F92B9E" w:rsidRPr="009B44E3" w:rsidRDefault="00F92B9E" w:rsidP="00F92B9E">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联系人：吕</w:t>
      </w:r>
      <w:r w:rsidR="00B400B9">
        <w:rPr>
          <w:rFonts w:ascii="方正仿宋_GBK" w:eastAsia="方正仿宋_GBK" w:hAnsi="宋体" w:hint="eastAsia"/>
          <w:sz w:val="24"/>
          <w:szCs w:val="24"/>
        </w:rPr>
        <w:t>老师</w:t>
      </w:r>
    </w:p>
    <w:p w:rsidR="00F92B9E" w:rsidRPr="009B44E3" w:rsidRDefault="00F92B9E" w:rsidP="00F92B9E">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邮  编：400031</w:t>
      </w:r>
    </w:p>
    <w:p w:rsidR="00F92B9E" w:rsidRPr="009B44E3" w:rsidRDefault="00F92B9E" w:rsidP="00F92B9E">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电  话：023-65385008</w:t>
      </w:r>
    </w:p>
    <w:p w:rsidR="00F92B9E" w:rsidRPr="009B44E3" w:rsidRDefault="00F92B9E" w:rsidP="00F92B9E">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地  址：重庆市沙坪坝区烈士墓壮志路33号</w:t>
      </w:r>
    </w:p>
    <w:p w:rsidR="00542760" w:rsidRPr="009B44E3" w:rsidRDefault="00132E1E" w:rsidP="00542760">
      <w:pPr>
        <w:pStyle w:val="2"/>
        <w:spacing w:line="500" w:lineRule="exact"/>
        <w:ind w:firstLineChars="200" w:firstLine="480"/>
        <w:rPr>
          <w:rFonts w:ascii="方正仿宋_GBK" w:eastAsia="方正仿宋_GBK"/>
          <w:b/>
          <w:sz w:val="24"/>
        </w:rPr>
      </w:pPr>
      <w:bookmarkStart w:id="15" w:name="_Toc40169417"/>
      <w:r w:rsidRPr="009B44E3">
        <w:rPr>
          <w:rFonts w:ascii="方正仿宋_GBK" w:eastAsia="方正仿宋_GBK" w:hint="eastAsia"/>
          <w:b/>
          <w:sz w:val="24"/>
        </w:rPr>
        <w:t>九</w:t>
      </w:r>
      <w:r w:rsidR="00542760" w:rsidRPr="009B44E3">
        <w:rPr>
          <w:rFonts w:ascii="方正仿宋_GBK" w:eastAsia="方正仿宋_GBK" w:hint="eastAsia"/>
          <w:b/>
          <w:sz w:val="24"/>
        </w:rPr>
        <w:t>、疫情防控期间学校招投标现场要求：</w:t>
      </w:r>
      <w:bookmarkEnd w:id="15"/>
    </w:p>
    <w:p w:rsidR="00542760" w:rsidRPr="009B44E3" w:rsidRDefault="00542760" w:rsidP="00542760">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 xml:space="preserve">（1）参与项目现场采购活动各方，进入我校时需提前扫描注册渝康码，并出示社区开具的健康证明； </w:t>
      </w:r>
    </w:p>
    <w:p w:rsidR="00542760" w:rsidRPr="009B44E3" w:rsidRDefault="00542760" w:rsidP="00542760">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542760" w:rsidRPr="009B44E3" w:rsidRDefault="00542760" w:rsidP="00542760">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542760" w:rsidRPr="009B44E3" w:rsidRDefault="00542760" w:rsidP="00542760">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（4）</w:t>
      </w:r>
      <w:r w:rsidRPr="00B400B9">
        <w:rPr>
          <w:rFonts w:ascii="方正仿宋_GBK" w:eastAsia="方正仿宋_GBK" w:hAnsi="宋体" w:hint="eastAsia"/>
          <w:sz w:val="24"/>
          <w:szCs w:val="24"/>
          <w:u w:val="single"/>
        </w:rPr>
        <w:t>疫情防控承诺书</w:t>
      </w:r>
      <w:r w:rsidR="00B400B9" w:rsidRPr="00B400B9">
        <w:rPr>
          <w:rFonts w:ascii="方正仿宋_GBK" w:eastAsia="方正仿宋_GBK" w:hAnsi="宋体" w:hint="eastAsia"/>
          <w:sz w:val="24"/>
          <w:szCs w:val="24"/>
          <w:u w:val="single"/>
        </w:rPr>
        <w:t>(见附页)</w:t>
      </w:r>
      <w:r w:rsidRPr="00B400B9">
        <w:rPr>
          <w:rFonts w:ascii="方正仿宋_GBK" w:eastAsia="方正仿宋_GBK" w:hAnsi="宋体" w:hint="eastAsia"/>
          <w:sz w:val="24"/>
          <w:szCs w:val="24"/>
          <w:u w:val="single"/>
        </w:rPr>
        <w:t>需提前填写</w:t>
      </w:r>
      <w:r w:rsidR="00B400B9" w:rsidRPr="00B400B9">
        <w:rPr>
          <w:rFonts w:ascii="方正仿宋_GBK" w:eastAsia="方正仿宋_GBK" w:hAnsi="宋体" w:hint="eastAsia"/>
          <w:sz w:val="24"/>
          <w:szCs w:val="24"/>
          <w:u w:val="single"/>
        </w:rPr>
        <w:t>并打印</w:t>
      </w:r>
      <w:r w:rsidRPr="00B400B9">
        <w:rPr>
          <w:rFonts w:ascii="方正仿宋_GBK" w:eastAsia="方正仿宋_GBK" w:hAnsi="宋体" w:hint="eastAsia"/>
          <w:sz w:val="24"/>
          <w:szCs w:val="24"/>
          <w:u w:val="single"/>
        </w:rPr>
        <w:t>，单独保存，进校后统一交至开标室工作人员处。</w:t>
      </w:r>
    </w:p>
    <w:p w:rsidR="00542760" w:rsidRPr="009B44E3" w:rsidRDefault="00542760" w:rsidP="00542760">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（5）其他未尽事宜按现场要求执行。</w:t>
      </w:r>
    </w:p>
    <w:p w:rsidR="00542760" w:rsidRPr="009B44E3" w:rsidRDefault="00542760" w:rsidP="00542760">
      <w:pPr>
        <w:snapToGrid w:val="0"/>
        <w:spacing w:line="400" w:lineRule="exact"/>
        <w:ind w:firstLineChars="200" w:firstLine="480"/>
        <w:rPr>
          <w:rFonts w:ascii="方正仿宋_GBK" w:eastAsia="方正仿宋_GBK" w:hAnsi="宋体"/>
          <w:sz w:val="24"/>
          <w:szCs w:val="24"/>
        </w:rPr>
      </w:pPr>
    </w:p>
    <w:p w:rsidR="00CD5B70" w:rsidRPr="009B44E3" w:rsidRDefault="00CD5B70" w:rsidP="00542760">
      <w:pPr>
        <w:snapToGrid w:val="0"/>
        <w:spacing w:line="400" w:lineRule="exact"/>
        <w:ind w:firstLineChars="200" w:firstLine="480"/>
        <w:rPr>
          <w:rFonts w:ascii="方正仿宋_GBK" w:eastAsia="方正仿宋_GBK" w:hAnsi="宋体"/>
          <w:sz w:val="24"/>
          <w:szCs w:val="24"/>
        </w:rPr>
      </w:pPr>
    </w:p>
    <w:p w:rsidR="00542760" w:rsidRPr="009B44E3" w:rsidRDefault="00542760" w:rsidP="00542760">
      <w:pPr>
        <w:widowControl/>
        <w:tabs>
          <w:tab w:val="left" w:pos="2160"/>
          <w:tab w:val="center" w:pos="4153"/>
        </w:tabs>
        <w:jc w:val="center"/>
        <w:rPr>
          <w:rFonts w:ascii="黑体" w:eastAsia="黑体" w:hAnsi="黑体" w:cs="宋体"/>
          <w:bCs/>
          <w:kern w:val="0"/>
          <w:sz w:val="36"/>
          <w:szCs w:val="36"/>
        </w:rPr>
      </w:pPr>
      <w:r w:rsidRPr="009B44E3">
        <w:rPr>
          <w:rFonts w:ascii="黑体" w:eastAsia="黑体" w:hAnsi="黑体" w:cs="宋体" w:hint="eastAsia"/>
          <w:bCs/>
          <w:kern w:val="0"/>
          <w:sz w:val="36"/>
          <w:szCs w:val="36"/>
        </w:rPr>
        <w:t>疫情防控承诺书</w:t>
      </w:r>
    </w:p>
    <w:p w:rsidR="00542760" w:rsidRPr="009B44E3" w:rsidRDefault="00542760" w:rsidP="00542760">
      <w:pPr>
        <w:widowControl/>
        <w:jc w:val="center"/>
        <w:rPr>
          <w:rFonts w:ascii="黑体" w:eastAsia="黑体" w:hAnsi="黑体" w:cs="宋体"/>
          <w:bCs/>
          <w:kern w:val="0"/>
          <w:sz w:val="36"/>
          <w:szCs w:val="36"/>
        </w:rPr>
      </w:pPr>
    </w:p>
    <w:p w:rsidR="00542760" w:rsidRPr="009B44E3" w:rsidRDefault="00542760" w:rsidP="00542760">
      <w:pPr>
        <w:snapToGrid w:val="0"/>
        <w:spacing w:line="500" w:lineRule="exact"/>
        <w:ind w:firstLineChars="200" w:firstLine="600"/>
        <w:rPr>
          <w:rFonts w:ascii="仿宋" w:eastAsia="仿宋" w:hAnsi="仿宋" w:cs="宋体"/>
          <w:kern w:val="0"/>
          <w:sz w:val="30"/>
          <w:szCs w:val="30"/>
        </w:rPr>
      </w:pPr>
      <w:r w:rsidRPr="009B44E3">
        <w:rPr>
          <w:rFonts w:ascii="仿宋" w:eastAsia="仿宋" w:hAnsi="仿宋" w:cs="宋体" w:hint="eastAsia"/>
          <w:kern w:val="0"/>
          <w:sz w:val="30"/>
          <w:szCs w:val="30"/>
        </w:rPr>
        <w:t>本单位</w:t>
      </w:r>
      <w:r w:rsidRPr="009B44E3">
        <w:rPr>
          <w:rFonts w:ascii="仿宋" w:eastAsia="仿宋" w:hAnsi="仿宋" w:cs="宋体"/>
          <w:kern w:val="0"/>
          <w:sz w:val="30"/>
          <w:szCs w:val="30"/>
        </w:rPr>
        <w:t>____________________</w:t>
      </w:r>
      <w:r w:rsidRPr="009B44E3">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9B44E3">
        <w:rPr>
          <w:rFonts w:ascii="宋体" w:eastAsia="仿宋" w:hAnsi="宋体" w:cs="宋体"/>
          <w:kern w:val="0"/>
          <w:sz w:val="30"/>
          <w:szCs w:val="30"/>
          <w:u w:val="single"/>
        </w:rPr>
        <w:t>  </w:t>
      </w:r>
      <w:r w:rsidRPr="009B44E3">
        <w:rPr>
          <w:rFonts w:ascii="仿宋" w:eastAsia="仿宋" w:hAnsi="仿宋" w:cs="宋体" w:hint="eastAsia"/>
          <w:kern w:val="0"/>
          <w:sz w:val="30"/>
          <w:szCs w:val="30"/>
        </w:rPr>
        <w:t>年</w:t>
      </w:r>
      <w:r w:rsidRPr="009B44E3">
        <w:rPr>
          <w:rFonts w:ascii="宋体" w:eastAsia="仿宋" w:hAnsi="宋体" w:cs="宋体"/>
          <w:kern w:val="0"/>
          <w:sz w:val="30"/>
          <w:szCs w:val="30"/>
          <w:u w:val="single"/>
        </w:rPr>
        <w:t>  </w:t>
      </w:r>
      <w:r w:rsidRPr="009B44E3">
        <w:rPr>
          <w:rFonts w:ascii="仿宋" w:eastAsia="仿宋" w:hAnsi="仿宋" w:cs="宋体" w:hint="eastAsia"/>
          <w:kern w:val="0"/>
          <w:sz w:val="30"/>
          <w:szCs w:val="30"/>
        </w:rPr>
        <w:t>月</w:t>
      </w:r>
      <w:r w:rsidRPr="009B44E3">
        <w:rPr>
          <w:rFonts w:ascii="宋体" w:eastAsia="仿宋" w:hAnsi="宋体" w:cs="宋体"/>
          <w:kern w:val="0"/>
          <w:sz w:val="30"/>
          <w:szCs w:val="30"/>
          <w:u w:val="single"/>
        </w:rPr>
        <w:t>  </w:t>
      </w:r>
      <w:r w:rsidRPr="009B44E3">
        <w:rPr>
          <w:rFonts w:ascii="仿宋" w:eastAsia="仿宋" w:hAnsi="仿宋" w:cs="宋体" w:hint="eastAsia"/>
          <w:kern w:val="0"/>
          <w:sz w:val="30"/>
          <w:szCs w:val="30"/>
        </w:rPr>
        <w:t>日参加</w:t>
      </w:r>
      <w:r w:rsidRPr="009B44E3">
        <w:rPr>
          <w:rFonts w:ascii="仿宋" w:eastAsia="仿宋" w:hAnsi="仿宋" w:cs="宋体"/>
          <w:kern w:val="0"/>
          <w:sz w:val="30"/>
          <w:szCs w:val="30"/>
        </w:rPr>
        <w:t xml:space="preserve">_________________ </w:t>
      </w:r>
      <w:r w:rsidRPr="009B44E3">
        <w:rPr>
          <w:rFonts w:ascii="仿宋" w:eastAsia="仿宋" w:hAnsi="仿宋" w:cs="宋体" w:hint="eastAsia"/>
          <w:kern w:val="0"/>
          <w:sz w:val="30"/>
          <w:szCs w:val="30"/>
        </w:rPr>
        <w:t>项目的开标（拍卖）活动。本单位承诺在开标（拍卖）过程中做到以下几点：</w:t>
      </w:r>
    </w:p>
    <w:p w:rsidR="00542760" w:rsidRPr="009B44E3" w:rsidRDefault="00542760" w:rsidP="00542760">
      <w:pPr>
        <w:snapToGrid w:val="0"/>
        <w:spacing w:line="500" w:lineRule="exact"/>
        <w:ind w:firstLineChars="200" w:firstLine="600"/>
        <w:rPr>
          <w:rFonts w:ascii="仿宋" w:eastAsia="仿宋" w:hAnsi="仿宋" w:cs="宋体"/>
          <w:kern w:val="0"/>
          <w:sz w:val="30"/>
          <w:szCs w:val="30"/>
        </w:rPr>
      </w:pPr>
      <w:r w:rsidRPr="009B44E3">
        <w:rPr>
          <w:rFonts w:ascii="仿宋" w:eastAsia="仿宋" w:hAnsi="仿宋" w:cs="宋体"/>
          <w:kern w:val="0"/>
          <w:sz w:val="30"/>
          <w:szCs w:val="30"/>
        </w:rPr>
        <w:t>1</w:t>
      </w:r>
      <w:r w:rsidRPr="009B44E3">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542760" w:rsidRPr="009B44E3" w:rsidRDefault="00542760" w:rsidP="00542760">
      <w:pPr>
        <w:snapToGrid w:val="0"/>
        <w:spacing w:line="500" w:lineRule="exact"/>
        <w:ind w:firstLineChars="200" w:firstLine="600"/>
        <w:rPr>
          <w:rFonts w:ascii="仿宋" w:eastAsia="仿宋" w:hAnsi="仿宋" w:cs="宋体"/>
          <w:kern w:val="0"/>
          <w:sz w:val="30"/>
          <w:szCs w:val="30"/>
        </w:rPr>
      </w:pPr>
      <w:r w:rsidRPr="009B44E3">
        <w:rPr>
          <w:rFonts w:ascii="仿宋" w:eastAsia="仿宋" w:hAnsi="仿宋" w:cs="宋体"/>
          <w:kern w:val="0"/>
          <w:sz w:val="30"/>
          <w:szCs w:val="30"/>
        </w:rPr>
        <w:t>2</w:t>
      </w:r>
      <w:r w:rsidRPr="009B44E3">
        <w:rPr>
          <w:rFonts w:ascii="仿宋" w:eastAsia="仿宋" w:hAnsi="仿宋" w:cs="宋体" w:hint="eastAsia"/>
          <w:kern w:val="0"/>
          <w:sz w:val="30"/>
          <w:szCs w:val="30"/>
        </w:rPr>
        <w:t>．参加投标（竞买）人员自觉做好个人防护，全程佩戴口罩，听从交易场所工作人员的引导。</w:t>
      </w:r>
    </w:p>
    <w:p w:rsidR="00542760" w:rsidRPr="009B44E3" w:rsidRDefault="00542760" w:rsidP="00542760">
      <w:pPr>
        <w:snapToGrid w:val="0"/>
        <w:spacing w:line="500" w:lineRule="exact"/>
        <w:ind w:firstLineChars="200" w:firstLine="600"/>
        <w:rPr>
          <w:rFonts w:ascii="仿宋" w:eastAsia="仿宋" w:hAnsi="仿宋" w:cs="宋体"/>
          <w:kern w:val="0"/>
          <w:sz w:val="30"/>
          <w:szCs w:val="30"/>
        </w:rPr>
      </w:pPr>
      <w:r w:rsidRPr="009B44E3">
        <w:rPr>
          <w:rFonts w:ascii="仿宋" w:eastAsia="仿宋" w:hAnsi="仿宋" w:cs="宋体"/>
          <w:kern w:val="0"/>
          <w:sz w:val="30"/>
          <w:szCs w:val="30"/>
        </w:rPr>
        <w:t>3</w:t>
      </w:r>
      <w:r w:rsidRPr="009B44E3">
        <w:rPr>
          <w:rFonts w:ascii="仿宋" w:eastAsia="仿宋" w:hAnsi="仿宋" w:cs="宋体" w:hint="eastAsia"/>
          <w:kern w:val="0"/>
          <w:sz w:val="30"/>
          <w:szCs w:val="30"/>
        </w:rPr>
        <w:t>．本单位所派投标（竞买）人员（姓名），（身份证号码），（联系电话），在</w:t>
      </w:r>
      <w:r w:rsidRPr="009B44E3">
        <w:rPr>
          <w:rFonts w:ascii="宋体" w:eastAsia="仿宋" w:hAnsi="宋体" w:cs="宋体"/>
          <w:kern w:val="0"/>
          <w:sz w:val="30"/>
          <w:szCs w:val="30"/>
          <w:u w:val="single"/>
        </w:rPr>
        <w:t>        </w:t>
      </w:r>
      <w:r w:rsidRPr="009B44E3">
        <w:rPr>
          <w:rFonts w:ascii="仿宋" w:eastAsia="仿宋" w:hAnsi="仿宋" w:cs="宋体" w:hint="eastAsia"/>
          <w:kern w:val="0"/>
          <w:sz w:val="30"/>
          <w:szCs w:val="30"/>
        </w:rPr>
        <w:t>（省、市）居住，</w:t>
      </w:r>
      <w:r w:rsidRPr="009B44E3">
        <w:rPr>
          <w:rFonts w:ascii="仿宋" w:eastAsia="仿宋" w:hAnsi="仿宋" w:hint="eastAsia"/>
          <w:spacing w:val="23"/>
          <w:sz w:val="32"/>
          <w:szCs w:val="32"/>
          <w:shd w:val="clear" w:color="auto" w:fill="FFFFFF"/>
        </w:rPr>
        <w:t>无疫情接触史、</w:t>
      </w:r>
      <w:r w:rsidRPr="009B44E3">
        <w:rPr>
          <w:rFonts w:ascii="仿宋" w:eastAsia="仿宋" w:hAnsi="仿宋" w:cs="宋体" w:hint="eastAsia"/>
          <w:kern w:val="0"/>
          <w:sz w:val="30"/>
          <w:szCs w:val="30"/>
        </w:rPr>
        <w:t>身体健康。</w:t>
      </w:r>
    </w:p>
    <w:p w:rsidR="00542760" w:rsidRPr="009B44E3" w:rsidRDefault="00542760" w:rsidP="00542760">
      <w:pPr>
        <w:snapToGrid w:val="0"/>
        <w:spacing w:line="500" w:lineRule="exact"/>
        <w:ind w:firstLineChars="200" w:firstLine="600"/>
        <w:rPr>
          <w:rFonts w:ascii="仿宋" w:eastAsia="仿宋" w:hAnsi="仿宋" w:cs="宋体"/>
          <w:kern w:val="0"/>
          <w:sz w:val="30"/>
          <w:szCs w:val="30"/>
        </w:rPr>
      </w:pPr>
      <w:r w:rsidRPr="009B44E3">
        <w:rPr>
          <w:rFonts w:ascii="仿宋" w:eastAsia="仿宋" w:hAnsi="仿宋" w:cs="宋体"/>
          <w:kern w:val="0"/>
          <w:sz w:val="30"/>
          <w:szCs w:val="30"/>
        </w:rPr>
        <w:t>4</w:t>
      </w:r>
      <w:r w:rsidRPr="009B44E3">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542760" w:rsidRPr="009B44E3" w:rsidRDefault="00542760" w:rsidP="00542760">
      <w:pPr>
        <w:snapToGrid w:val="0"/>
        <w:spacing w:line="500" w:lineRule="exact"/>
        <w:ind w:firstLineChars="200" w:firstLine="600"/>
        <w:rPr>
          <w:rFonts w:ascii="仿宋" w:eastAsia="仿宋" w:hAnsi="仿宋" w:cs="宋体"/>
          <w:kern w:val="0"/>
          <w:sz w:val="30"/>
          <w:szCs w:val="30"/>
        </w:rPr>
      </w:pPr>
      <w:r w:rsidRPr="009B44E3">
        <w:rPr>
          <w:rFonts w:ascii="仿宋" w:eastAsia="仿宋" w:hAnsi="仿宋" w:cs="宋体"/>
          <w:kern w:val="0"/>
          <w:sz w:val="30"/>
          <w:szCs w:val="30"/>
        </w:rPr>
        <w:t>5</w:t>
      </w:r>
      <w:r w:rsidRPr="009B44E3">
        <w:rPr>
          <w:rFonts w:ascii="仿宋" w:eastAsia="仿宋" w:hAnsi="仿宋" w:cs="宋体" w:hint="eastAsia"/>
          <w:kern w:val="0"/>
          <w:sz w:val="30"/>
          <w:szCs w:val="30"/>
        </w:rPr>
        <w:t>．开标（竞买）活动结束后，本单位人员迅速离场，不在公共区域内停留。</w:t>
      </w:r>
    </w:p>
    <w:p w:rsidR="00542760" w:rsidRPr="009B44E3" w:rsidRDefault="00542760" w:rsidP="00542760">
      <w:pPr>
        <w:snapToGrid w:val="0"/>
        <w:spacing w:line="500" w:lineRule="exact"/>
        <w:ind w:firstLineChars="200" w:firstLine="600"/>
        <w:rPr>
          <w:rFonts w:ascii="仿宋" w:eastAsia="仿宋" w:hAnsi="仿宋" w:cs="宋体"/>
          <w:kern w:val="0"/>
          <w:sz w:val="30"/>
          <w:szCs w:val="30"/>
        </w:rPr>
      </w:pPr>
      <w:r w:rsidRPr="009B44E3">
        <w:rPr>
          <w:rFonts w:ascii="仿宋" w:eastAsia="仿宋" w:hAnsi="仿宋" w:cs="宋体"/>
          <w:kern w:val="0"/>
          <w:sz w:val="30"/>
          <w:szCs w:val="30"/>
        </w:rPr>
        <w:t>6.</w:t>
      </w:r>
      <w:r w:rsidRPr="009B44E3">
        <w:rPr>
          <w:rFonts w:ascii="仿宋" w:eastAsia="仿宋" w:hAnsi="仿宋" w:cs="仿宋" w:hint="eastAsia"/>
          <w:sz w:val="32"/>
          <w:szCs w:val="32"/>
        </w:rPr>
        <w:t>如果所派人员出现疫情防控要求需留观、隔离的，由投标人自行负责，视为放弃派员参加</w:t>
      </w:r>
      <w:r w:rsidRPr="009B44E3">
        <w:rPr>
          <w:rFonts w:ascii="仿宋" w:eastAsia="仿宋" w:hAnsi="仿宋" w:cs="宋体" w:hint="eastAsia"/>
          <w:kern w:val="0"/>
          <w:sz w:val="30"/>
          <w:szCs w:val="30"/>
        </w:rPr>
        <w:t>。</w:t>
      </w:r>
    </w:p>
    <w:p w:rsidR="00542760" w:rsidRPr="009B44E3" w:rsidRDefault="00542760" w:rsidP="00542760">
      <w:pPr>
        <w:snapToGrid w:val="0"/>
        <w:spacing w:line="500" w:lineRule="exact"/>
        <w:ind w:firstLineChars="1900" w:firstLine="5700"/>
        <w:rPr>
          <w:rFonts w:ascii="仿宋" w:eastAsia="仿宋" w:hAnsi="仿宋" w:cs="宋体"/>
          <w:kern w:val="0"/>
          <w:sz w:val="30"/>
          <w:szCs w:val="30"/>
        </w:rPr>
      </w:pPr>
      <w:r w:rsidRPr="009B44E3">
        <w:rPr>
          <w:rFonts w:ascii="仿宋" w:eastAsia="仿宋" w:hAnsi="仿宋" w:cs="宋体" w:hint="eastAsia"/>
          <w:kern w:val="0"/>
          <w:sz w:val="30"/>
          <w:szCs w:val="30"/>
        </w:rPr>
        <w:t>承诺人（公章）：</w:t>
      </w:r>
      <w:r w:rsidRPr="009B44E3">
        <w:rPr>
          <w:rFonts w:ascii="仿宋" w:eastAsia="仿宋" w:hAnsi="仿宋" w:cs="宋体"/>
          <w:kern w:val="0"/>
          <w:sz w:val="30"/>
          <w:szCs w:val="30"/>
        </w:rPr>
        <w:br/>
      </w:r>
      <w:r w:rsidRPr="009B44E3">
        <w:rPr>
          <w:rFonts w:ascii="宋体" w:eastAsia="仿宋" w:hAnsi="宋体" w:cs="宋体"/>
          <w:kern w:val="0"/>
          <w:sz w:val="30"/>
          <w:szCs w:val="30"/>
        </w:rPr>
        <w:t>                                    </w:t>
      </w:r>
      <w:r w:rsidRPr="009B44E3">
        <w:rPr>
          <w:rFonts w:ascii="仿宋" w:eastAsia="仿宋" w:hAnsi="仿宋" w:cs="宋体" w:hint="eastAsia"/>
          <w:kern w:val="0"/>
          <w:sz w:val="30"/>
          <w:szCs w:val="30"/>
        </w:rPr>
        <w:t>年</w:t>
      </w:r>
      <w:r w:rsidRPr="009B44E3">
        <w:rPr>
          <w:rFonts w:ascii="宋体" w:eastAsia="仿宋" w:hAnsi="宋体" w:cs="宋体"/>
          <w:kern w:val="0"/>
          <w:sz w:val="30"/>
          <w:szCs w:val="30"/>
        </w:rPr>
        <w:t>  </w:t>
      </w:r>
      <w:r w:rsidRPr="009B44E3">
        <w:rPr>
          <w:rFonts w:ascii="仿宋" w:eastAsia="仿宋" w:hAnsi="仿宋" w:cs="宋体" w:hint="eastAsia"/>
          <w:kern w:val="0"/>
          <w:sz w:val="30"/>
          <w:szCs w:val="30"/>
        </w:rPr>
        <w:t>月</w:t>
      </w:r>
      <w:r w:rsidRPr="009B44E3">
        <w:rPr>
          <w:rFonts w:ascii="宋体" w:eastAsia="仿宋" w:hAnsi="宋体" w:cs="宋体"/>
          <w:kern w:val="0"/>
          <w:sz w:val="30"/>
          <w:szCs w:val="30"/>
        </w:rPr>
        <w:t>  </w:t>
      </w:r>
      <w:r w:rsidRPr="009B44E3">
        <w:rPr>
          <w:rFonts w:ascii="仿宋" w:eastAsia="仿宋" w:hAnsi="仿宋" w:cs="宋体" w:hint="eastAsia"/>
          <w:kern w:val="0"/>
          <w:sz w:val="30"/>
          <w:szCs w:val="30"/>
        </w:rPr>
        <w:t>日</w:t>
      </w:r>
    </w:p>
    <w:p w:rsidR="002B240A" w:rsidRPr="009B44E3" w:rsidRDefault="002B240A" w:rsidP="00B652CB">
      <w:pPr>
        <w:pStyle w:val="1"/>
        <w:spacing w:beforeLines="0" w:afterLines="0" w:line="360" w:lineRule="auto"/>
        <w:rPr>
          <w:rFonts w:ascii="方正仿宋_GBK" w:eastAsia="方正仿宋_GBK"/>
          <w:b/>
        </w:rPr>
      </w:pPr>
      <w:r w:rsidRPr="009B44E3">
        <w:rPr>
          <w:rFonts w:ascii="方正仿宋_GBK" w:eastAsia="方正仿宋_GBK" w:hint="eastAsia"/>
        </w:rPr>
        <w:br w:type="page"/>
      </w:r>
      <w:bookmarkStart w:id="16" w:name="_Toc40169418"/>
      <w:r w:rsidRPr="009B44E3">
        <w:rPr>
          <w:rFonts w:ascii="方正仿宋_GBK" w:eastAsia="方正仿宋_GBK" w:hint="eastAsia"/>
          <w:b/>
        </w:rPr>
        <w:lastRenderedPageBreak/>
        <w:t>第二篇 项目技术规格、数量及质量要求</w:t>
      </w:r>
      <w:bookmarkEnd w:id="16"/>
    </w:p>
    <w:p w:rsidR="002B240A" w:rsidRPr="009B44E3" w:rsidRDefault="002B240A" w:rsidP="005030C3">
      <w:pPr>
        <w:pStyle w:val="2"/>
        <w:spacing w:line="500" w:lineRule="exact"/>
        <w:ind w:firstLineChars="200" w:firstLine="480"/>
        <w:rPr>
          <w:rFonts w:ascii="华文细黑" w:eastAsia="华文细黑" w:hAnsi="华文细黑"/>
          <w:b/>
          <w:sz w:val="24"/>
        </w:rPr>
      </w:pPr>
      <w:bookmarkStart w:id="17" w:name="_Toc40169419"/>
      <w:r w:rsidRPr="009B44E3">
        <w:rPr>
          <w:rFonts w:ascii="华文细黑" w:eastAsia="华文细黑" w:hAnsi="华文细黑" w:hint="eastAsia"/>
          <w:b/>
          <w:sz w:val="24"/>
        </w:rPr>
        <w:t>一、招标项目一览表</w:t>
      </w:r>
      <w:bookmarkEnd w:id="17"/>
    </w:p>
    <w:p w:rsidR="000136F8" w:rsidRPr="009B44E3" w:rsidRDefault="000136F8" w:rsidP="005030C3">
      <w:pPr>
        <w:ind w:firstLine="200"/>
        <w:rPr>
          <w:rFonts w:ascii="华文细黑" w:eastAsia="华文细黑" w:hAnsi="华文细黑"/>
        </w:rPr>
      </w:pPr>
    </w:p>
    <w:tbl>
      <w:tblPr>
        <w:tblStyle w:val="affff4"/>
        <w:tblW w:w="0" w:type="auto"/>
        <w:tblLook w:val="04A0"/>
      </w:tblPr>
      <w:tblGrid>
        <w:gridCol w:w="1101"/>
        <w:gridCol w:w="2409"/>
        <w:gridCol w:w="3402"/>
        <w:gridCol w:w="2716"/>
      </w:tblGrid>
      <w:tr w:rsidR="0049532C" w:rsidRPr="009B44E3" w:rsidTr="009B79D4">
        <w:tc>
          <w:tcPr>
            <w:tcW w:w="1101" w:type="dxa"/>
          </w:tcPr>
          <w:p w:rsidR="00145EF1" w:rsidRPr="009B44E3" w:rsidRDefault="00145EF1" w:rsidP="005030C3">
            <w:pPr>
              <w:ind w:firstLine="200"/>
              <w:jc w:val="center"/>
              <w:rPr>
                <w:rFonts w:ascii="华文细黑" w:eastAsia="华文细黑" w:hAnsi="华文细黑"/>
                <w:b/>
                <w:sz w:val="24"/>
              </w:rPr>
            </w:pPr>
            <w:r w:rsidRPr="009B44E3">
              <w:rPr>
                <w:rFonts w:ascii="华文细黑" w:eastAsia="华文细黑" w:hAnsi="华文细黑" w:hint="eastAsia"/>
                <w:b/>
                <w:sz w:val="24"/>
              </w:rPr>
              <w:t>序号</w:t>
            </w:r>
          </w:p>
        </w:tc>
        <w:tc>
          <w:tcPr>
            <w:tcW w:w="2409" w:type="dxa"/>
          </w:tcPr>
          <w:p w:rsidR="00145EF1" w:rsidRPr="009B44E3" w:rsidRDefault="00145EF1" w:rsidP="005030C3">
            <w:pPr>
              <w:ind w:firstLine="200"/>
              <w:jc w:val="center"/>
              <w:rPr>
                <w:rFonts w:ascii="华文细黑" w:eastAsia="华文细黑" w:hAnsi="华文细黑"/>
                <w:b/>
                <w:sz w:val="24"/>
              </w:rPr>
            </w:pPr>
            <w:r w:rsidRPr="009B44E3">
              <w:rPr>
                <w:rFonts w:ascii="华文细黑" w:eastAsia="华文细黑" w:hAnsi="华文细黑" w:hint="eastAsia"/>
                <w:b/>
                <w:sz w:val="24"/>
              </w:rPr>
              <w:t>品名</w:t>
            </w:r>
          </w:p>
        </w:tc>
        <w:tc>
          <w:tcPr>
            <w:tcW w:w="3402" w:type="dxa"/>
          </w:tcPr>
          <w:p w:rsidR="00145EF1" w:rsidRPr="009B44E3" w:rsidRDefault="00145EF1" w:rsidP="005030C3">
            <w:pPr>
              <w:ind w:firstLine="200"/>
              <w:jc w:val="center"/>
              <w:rPr>
                <w:rFonts w:ascii="华文细黑" w:eastAsia="华文细黑" w:hAnsi="华文细黑"/>
                <w:b/>
                <w:sz w:val="24"/>
              </w:rPr>
            </w:pPr>
            <w:r w:rsidRPr="009B44E3">
              <w:rPr>
                <w:rFonts w:ascii="华文细黑" w:eastAsia="华文细黑" w:hAnsi="华文细黑" w:hint="eastAsia"/>
                <w:b/>
                <w:sz w:val="24"/>
              </w:rPr>
              <w:t>数量</w:t>
            </w:r>
          </w:p>
        </w:tc>
        <w:tc>
          <w:tcPr>
            <w:tcW w:w="2716" w:type="dxa"/>
          </w:tcPr>
          <w:p w:rsidR="00145EF1" w:rsidRPr="009B44E3" w:rsidRDefault="00145EF1" w:rsidP="005030C3">
            <w:pPr>
              <w:ind w:firstLine="200"/>
              <w:jc w:val="center"/>
              <w:rPr>
                <w:rFonts w:ascii="华文细黑" w:eastAsia="华文细黑" w:hAnsi="华文细黑"/>
                <w:b/>
                <w:sz w:val="24"/>
              </w:rPr>
            </w:pPr>
            <w:r w:rsidRPr="009B44E3">
              <w:rPr>
                <w:rFonts w:ascii="华文细黑" w:eastAsia="华文细黑" w:hAnsi="华文细黑" w:hint="eastAsia"/>
                <w:b/>
                <w:sz w:val="24"/>
              </w:rPr>
              <w:t>备注</w:t>
            </w:r>
          </w:p>
        </w:tc>
      </w:tr>
      <w:tr w:rsidR="0049532C" w:rsidRPr="009B44E3" w:rsidTr="009B79D4">
        <w:tc>
          <w:tcPr>
            <w:tcW w:w="1101" w:type="dxa"/>
          </w:tcPr>
          <w:p w:rsidR="00145EF1" w:rsidRPr="009B44E3" w:rsidRDefault="00145EF1" w:rsidP="005030C3">
            <w:pPr>
              <w:ind w:firstLine="200"/>
              <w:jc w:val="center"/>
              <w:rPr>
                <w:rFonts w:ascii="华文细黑" w:eastAsia="华文细黑" w:hAnsi="华文细黑"/>
                <w:b/>
                <w:sz w:val="24"/>
              </w:rPr>
            </w:pPr>
            <w:r w:rsidRPr="009B44E3">
              <w:rPr>
                <w:rFonts w:ascii="华文细黑" w:eastAsia="华文细黑" w:hAnsi="华文细黑" w:hint="eastAsia"/>
                <w:b/>
                <w:sz w:val="24"/>
              </w:rPr>
              <w:t>1</w:t>
            </w:r>
          </w:p>
        </w:tc>
        <w:tc>
          <w:tcPr>
            <w:tcW w:w="2409" w:type="dxa"/>
          </w:tcPr>
          <w:p w:rsidR="00145EF1" w:rsidRPr="009B44E3" w:rsidRDefault="00145EF1" w:rsidP="005030C3">
            <w:pPr>
              <w:ind w:firstLine="200"/>
              <w:jc w:val="center"/>
              <w:rPr>
                <w:rFonts w:ascii="华文细黑" w:eastAsia="华文细黑" w:hAnsi="华文细黑"/>
                <w:b/>
                <w:sz w:val="24"/>
              </w:rPr>
            </w:pPr>
            <w:r w:rsidRPr="009B44E3">
              <w:rPr>
                <w:rFonts w:ascii="华文细黑" w:eastAsia="华文细黑" w:hAnsi="华文细黑" w:hint="eastAsia"/>
                <w:b/>
                <w:sz w:val="24"/>
              </w:rPr>
              <w:t>本科教务系统</w:t>
            </w:r>
          </w:p>
        </w:tc>
        <w:tc>
          <w:tcPr>
            <w:tcW w:w="3402" w:type="dxa"/>
          </w:tcPr>
          <w:p w:rsidR="00145EF1" w:rsidRPr="009B44E3" w:rsidRDefault="00145EF1" w:rsidP="005030C3">
            <w:pPr>
              <w:ind w:firstLine="200"/>
              <w:jc w:val="center"/>
              <w:rPr>
                <w:rFonts w:ascii="华文细黑" w:eastAsia="华文细黑" w:hAnsi="华文细黑"/>
                <w:b/>
                <w:sz w:val="24"/>
              </w:rPr>
            </w:pPr>
            <w:r w:rsidRPr="009B44E3">
              <w:rPr>
                <w:rFonts w:ascii="华文细黑" w:eastAsia="华文细黑" w:hAnsi="华文细黑" w:hint="eastAsia"/>
                <w:b/>
                <w:sz w:val="24"/>
              </w:rPr>
              <w:t>1项</w:t>
            </w:r>
          </w:p>
        </w:tc>
        <w:tc>
          <w:tcPr>
            <w:tcW w:w="2716" w:type="dxa"/>
          </w:tcPr>
          <w:p w:rsidR="00145EF1" w:rsidRPr="009B44E3" w:rsidRDefault="00145EF1" w:rsidP="005030C3">
            <w:pPr>
              <w:ind w:firstLine="200"/>
              <w:jc w:val="center"/>
              <w:rPr>
                <w:rFonts w:ascii="华文细黑" w:eastAsia="华文细黑" w:hAnsi="华文细黑"/>
                <w:b/>
                <w:sz w:val="24"/>
              </w:rPr>
            </w:pPr>
          </w:p>
        </w:tc>
      </w:tr>
    </w:tbl>
    <w:p w:rsidR="000136F8" w:rsidRPr="009B44E3" w:rsidRDefault="000136F8" w:rsidP="005030C3">
      <w:pPr>
        <w:ind w:firstLine="200"/>
        <w:rPr>
          <w:rFonts w:ascii="华文细黑" w:eastAsia="华文细黑" w:hAnsi="华文细黑"/>
        </w:rPr>
      </w:pPr>
    </w:p>
    <w:p w:rsidR="002029DA" w:rsidRPr="009B44E3" w:rsidRDefault="00145EF1" w:rsidP="005030C3">
      <w:pPr>
        <w:pStyle w:val="2"/>
        <w:spacing w:line="500" w:lineRule="exact"/>
        <w:ind w:firstLineChars="200" w:firstLine="480"/>
        <w:rPr>
          <w:rFonts w:ascii="华文细黑" w:eastAsia="华文细黑" w:hAnsi="华文细黑"/>
          <w:b/>
          <w:sz w:val="24"/>
        </w:rPr>
      </w:pPr>
      <w:bookmarkStart w:id="18" w:name="_Toc40169420"/>
      <w:r w:rsidRPr="009B44E3">
        <w:rPr>
          <w:rFonts w:ascii="华文细黑" w:eastAsia="华文细黑" w:hAnsi="华文细黑" w:hint="eastAsia"/>
          <w:b/>
          <w:sz w:val="24"/>
        </w:rPr>
        <w:t>二、建设目标</w:t>
      </w:r>
      <w:bookmarkEnd w:id="18"/>
      <w:r w:rsidR="002029DA" w:rsidRPr="009B44E3">
        <w:rPr>
          <w:rFonts w:ascii="华文细黑" w:eastAsia="华文细黑" w:hAnsi="华文细黑" w:hint="eastAsia"/>
          <w:b/>
          <w:sz w:val="24"/>
        </w:rPr>
        <w:t>与建设要求</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在学校整体信息化规划的指导下，完善和深化教务管理系统建设，实现以下建设目标</w:t>
      </w:r>
      <w:r w:rsidR="002029DA" w:rsidRPr="009B44E3">
        <w:rPr>
          <w:rFonts w:ascii="华文细黑" w:eastAsia="华文细黑" w:hAnsi="华文细黑" w:cs="宋体" w:hint="eastAsia"/>
          <w:sz w:val="24"/>
        </w:rPr>
        <w:t>与要求</w:t>
      </w:r>
      <w:r w:rsidRPr="009B44E3">
        <w:rPr>
          <w:rFonts w:ascii="华文细黑" w:eastAsia="华文细黑" w:hAnsi="华文细黑" w:cs="宋体" w:hint="eastAsia"/>
          <w:sz w:val="24"/>
        </w:rPr>
        <w:t>：</w:t>
      </w:r>
    </w:p>
    <w:p w:rsidR="002029DA" w:rsidRPr="009B44E3" w:rsidRDefault="002029DA"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（一）项目建设目标</w:t>
      </w:r>
    </w:p>
    <w:p w:rsidR="0049532C" w:rsidRPr="009B44E3" w:rsidRDefault="002029DA"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1.</w:t>
      </w:r>
      <w:r w:rsidR="0049532C" w:rsidRPr="009B44E3">
        <w:rPr>
          <w:rFonts w:ascii="华文细黑" w:eastAsia="华文细黑" w:hAnsi="华文细黑" w:cs="宋体" w:hint="eastAsia"/>
          <w:sz w:val="24"/>
        </w:rPr>
        <w:t>实现综合教务一体化管理</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系统整合本科人才培养全过程教务管理业务，实现全校本科教务一体化管理，实现课程资源、教师资源、教室资源的有效使用，改变数据孤岛问题，实现全校统一的教务信息化管理，为未来学校教学管理改革和发展提供信息化支撑。</w:t>
      </w:r>
    </w:p>
    <w:p w:rsidR="0049532C" w:rsidRPr="009B44E3" w:rsidRDefault="002029DA"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2.</w:t>
      </w:r>
      <w:r w:rsidR="0049532C" w:rsidRPr="009B44E3">
        <w:rPr>
          <w:rFonts w:ascii="华文细黑" w:eastAsia="华文细黑" w:hAnsi="华文细黑" w:cs="宋体" w:hint="eastAsia"/>
          <w:sz w:val="24"/>
        </w:rPr>
        <w:t>规范化教务信息管理模式</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教学管理业务是学校覆盖范围最广、难度最高的业务，通过教务系统的项目实施，理清业务主线，梳理业务流程，进行教学管理流程的重整与再造，指定明确的业务管理规范，实现管理变革，贯彻学校的管理目标和管理要求，提升学校的综合竞争能力和软实力，实现教学管理业务的咨询规划、流程优化和规范制定。</w:t>
      </w:r>
    </w:p>
    <w:p w:rsidR="0049532C" w:rsidRPr="009B44E3" w:rsidRDefault="002029DA"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3.</w:t>
      </w:r>
      <w:r w:rsidR="0049532C" w:rsidRPr="009B44E3">
        <w:rPr>
          <w:rFonts w:ascii="华文细黑" w:eastAsia="华文细黑" w:hAnsi="华文细黑" w:cs="宋体" w:hint="eastAsia"/>
          <w:sz w:val="24"/>
        </w:rPr>
        <w:t>多级管理与同级协同，打破“信息孤岛”</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系统实现学校的多级管理机制，从纵向的教务处、院系、专业间管理到横向的院系间、部门间协同，令整个教学管理活动可以在系统中实现。通过教务系统，实现高水平的部门间信息资源共享，打破惯有的“信息孤岛”现象，让高校真正做到统一化、一体化管理。</w:t>
      </w:r>
    </w:p>
    <w:p w:rsidR="0049532C" w:rsidRPr="009B44E3" w:rsidRDefault="002029DA"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4.</w:t>
      </w:r>
      <w:r w:rsidR="0049532C" w:rsidRPr="009B44E3">
        <w:rPr>
          <w:rFonts w:ascii="华文细黑" w:eastAsia="华文细黑" w:hAnsi="华文细黑" w:cs="宋体" w:hint="eastAsia"/>
          <w:sz w:val="24"/>
        </w:rPr>
        <w:t>良好的包容性与可扩展性</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系统具有良好的包容性和可扩展性。系统的可扩展性包括能接纳已有的系统和在今后系统软硬件扩展时，能有效地保护已有的投资。特别是在应用需求变化时，提供一个良好的应用平台，能比较容易的加以调整。</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建立一个标准的、开放的高校教务领域通用信息模型作为信息标准,为不同厂商、不同业务领域建立的系统提供规范和标准,并提供通用的服务接口,提供与学校其他应用系统对接的接口,易于扩展。</w:t>
      </w:r>
    </w:p>
    <w:p w:rsidR="0049532C" w:rsidRPr="009B44E3" w:rsidRDefault="002029DA"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5.</w:t>
      </w:r>
      <w:r w:rsidR="0049532C" w:rsidRPr="009B44E3">
        <w:rPr>
          <w:rFonts w:ascii="华文细黑" w:eastAsia="华文细黑" w:hAnsi="华文细黑" w:cs="宋体" w:hint="eastAsia"/>
          <w:sz w:val="24"/>
        </w:rPr>
        <w:t>为教师、学生提供良好的信息服务</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在教务信息标准化、规范化的基础上，对信息进行合理的布局，在提供优质、高效的业务管理和事务处理的同时，使全校师生可以在任意平台上对所需数据进行访问。</w:t>
      </w:r>
    </w:p>
    <w:p w:rsidR="0049532C" w:rsidRPr="009B44E3" w:rsidRDefault="002029DA"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lastRenderedPageBreak/>
        <w:t>6.</w:t>
      </w:r>
      <w:r w:rsidR="0049532C" w:rsidRPr="009B44E3">
        <w:rPr>
          <w:rFonts w:ascii="华文细黑" w:eastAsia="华文细黑" w:hAnsi="华文细黑" w:cs="宋体" w:hint="eastAsia"/>
          <w:sz w:val="24"/>
        </w:rPr>
        <w:t>系统简洁、易使用、易维护、非计算机人员试用</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应用系统的设计应符合日常办公运作的需求，功能完备实用，充分满足学校教务部门对高校教学活动的管理需求。系统整体操作简单、易学，界面清晰且友好，对于计算机人员、非计算机人员操作都十分适用。</w:t>
      </w:r>
    </w:p>
    <w:p w:rsidR="0049532C" w:rsidRPr="009B44E3" w:rsidRDefault="002029DA"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7.</w:t>
      </w:r>
      <w:r w:rsidR="0049532C" w:rsidRPr="009B44E3">
        <w:rPr>
          <w:rFonts w:ascii="华文细黑" w:eastAsia="华文细黑" w:hAnsi="华文细黑" w:cs="宋体" w:hint="eastAsia"/>
          <w:sz w:val="24"/>
        </w:rPr>
        <w:t>系统可靠运行，安全保密</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系统具有安全高效的通信机制，身份认证，权限检查，以解决教务信息系统的安全性、保密性问题，防止信息泄密和对保密信息的非法侵入。系统能够避免因为软件、硬件故障造成的数据损失；保证数据在传输过程中安全、保密。</w:t>
      </w:r>
    </w:p>
    <w:p w:rsidR="0049532C" w:rsidRPr="009B44E3" w:rsidRDefault="002029DA"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8.</w:t>
      </w:r>
      <w:r w:rsidR="0049532C" w:rsidRPr="009B44E3">
        <w:rPr>
          <w:rFonts w:ascii="华文细黑" w:eastAsia="华文细黑" w:hAnsi="华文细黑" w:cs="宋体" w:hint="eastAsia"/>
          <w:sz w:val="24"/>
        </w:rPr>
        <w:t>系统应支持网络环境，服务器端跨平台使用</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系统应支持校园网、互联网等网络环境，服务器端程序应能跨平台使用，应支持Linux、Unix、Solaris等系统，所有数据都能通过网络进行传递，充分实现教学资源的数字化、信息化和网络共享。</w:t>
      </w:r>
    </w:p>
    <w:p w:rsidR="0049532C" w:rsidRPr="009B44E3" w:rsidRDefault="00A83D87"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w:t>
      </w:r>
      <w:r w:rsidR="002029DA" w:rsidRPr="009B44E3">
        <w:rPr>
          <w:rFonts w:ascii="华文细黑" w:eastAsia="华文细黑" w:hAnsi="华文细黑" w:cs="宋体" w:hint="eastAsia"/>
          <w:sz w:val="24"/>
        </w:rPr>
        <w:t>9.</w:t>
      </w:r>
      <w:r w:rsidR="0049532C" w:rsidRPr="009B44E3">
        <w:rPr>
          <w:rFonts w:ascii="华文细黑" w:eastAsia="华文细黑" w:hAnsi="华文细黑" w:cs="宋体" w:hint="eastAsia"/>
          <w:sz w:val="24"/>
        </w:rPr>
        <w:t>系统应满足与研究生教务系统实现对接功能</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教务系统应满足与我校研究生教务系统在教师、教室资源上的共享、互查、冲突比对与修订。教务系统能够在排课功能、教师信息录入与查询功能实现与研究生教务系统的对接；教务系统能够在考试排考功能上实现与研究生教务系统的对接。教务系统能够实现教师查询课程、考试等信息上与研究生教务系统的互查功能。</w:t>
      </w:r>
    </w:p>
    <w:p w:rsidR="0049532C" w:rsidRPr="009B44E3" w:rsidRDefault="00A83D87"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w:t>
      </w:r>
      <w:r w:rsidR="002029DA" w:rsidRPr="009B44E3">
        <w:rPr>
          <w:rFonts w:ascii="华文细黑" w:eastAsia="华文细黑" w:hAnsi="华文细黑" w:cs="宋体" w:hint="eastAsia"/>
          <w:sz w:val="24"/>
        </w:rPr>
        <w:t>10.</w:t>
      </w:r>
      <w:r w:rsidR="0049532C" w:rsidRPr="009B44E3">
        <w:rPr>
          <w:rFonts w:ascii="华文细黑" w:eastAsia="华文细黑" w:hAnsi="华文细黑" w:cs="宋体" w:hint="eastAsia"/>
          <w:sz w:val="24"/>
        </w:rPr>
        <w:t>系统应具有移动客户端功能</w:t>
      </w:r>
    </w:p>
    <w:p w:rsidR="0049532C" w:rsidRPr="009B44E3" w:rsidRDefault="0049532C" w:rsidP="005030C3">
      <w:pPr>
        <w:spacing w:line="400" w:lineRule="exact"/>
        <w:ind w:firstLine="200"/>
        <w:outlineLvl w:val="2"/>
        <w:rPr>
          <w:rFonts w:ascii="华文细黑" w:eastAsia="华文细黑" w:hAnsi="华文细黑" w:cs="宋体"/>
          <w:sz w:val="24"/>
        </w:rPr>
      </w:pPr>
      <w:r w:rsidRPr="009B44E3">
        <w:rPr>
          <w:rFonts w:ascii="华文细黑" w:eastAsia="华文细黑" w:hAnsi="华文细黑" w:cs="宋体" w:hint="eastAsia"/>
          <w:sz w:val="24"/>
        </w:rPr>
        <w:t>支持移动端服务。系统支持移动客户端的信息查询，包括：课表查询、考试安排查询、成绩查询、空闲教室查询等。真正实现随时随地进行教务信息查询工作，摆脱了时间、空间对教务系统的限制，为学校的教师、学生提供便利。</w:t>
      </w:r>
    </w:p>
    <w:p w:rsidR="000136F8"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（二）项目建设要求</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1.系统设计要求</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（1）先进性和成熟性</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 xml:space="preserve">教务管理系统的开发设计，从设计思路、开发原则、系统架构、网络拓扑、实施软件系统、硬件设备、开发工具等各种角度考虑整体解决方案的先进性，所选主体产品的技术架构具有先进及前瞻性，可以跨平台应用或配置，确保所选主体产品在技术上处于领先水平，充分考虑系统今后的延伸，保证系统不落后。系统采用了纯B/S的图形化界面，确保核心应用的客户化程度。 </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（2）开放性、兼容性和标准性</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教务系统的底层应支持各个层次的多种协议，应支持与业务系统的互通、互联，应用系统采用标准的数据交换方式，保证数据共享。优良的体系结构设计，对于系统是否能够适应将来新业务的发展至关重要。本系统采用J2EE规范，遵循SOA标准，采用JAVA语言编写，具有良好的开放性，应支持跨平台、跨数据库、跨中间件、兼容各种应用软件的特性。</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在设备选择及网络方案上也坚持开放性原则，使系统对各种硬件设备的互连互通；在软件上应支持跨平台和开放数据接口，便于与其它系统软件互相集成，未来应支持与业务系统、门户等系统的单点登录集成，在可获得相应系统的数据结构情况下，实现与这些系统的应用、门户、数据等各层面上无缝连接。</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（3）可靠性和稳定性</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教务系统是可靠的，一般的人为和外部的异常事件不会引起系统的崩溃；同时系统有较高的可用性，当系统出现问题后能在较短的时间内恢复，而且系统的数据是完整的，不会引起数据的不一致。</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（4）安全性、可靠性和保密性</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统的开发设计既需要考虑信息资源的充分共享，又注意信息的保护与隔离。因此教务系统分别针对不同的应用、不同的网络通信环境和不同的存储设备，采取不同的措施，包括系统安全机制、数据存取的权限控制等以确保系统的安全性。措施如：应用安全、数据安全、容灾备份、管理安全、密码策略等。</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系统有整体的用户/权限管理体系，可统一进行用户/权限的管理，同时应支持二级权限分配模式，二级管理员可以在已分配的权限范围内进行权限的二次分配。</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系统提供用户认证、数据传输、数据存储等安全手段接口，可在各个环节提供对第三方安全认证系统的应支持。</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统基于用户、IP对系统进行管理，提供查看重要数据（如排课数据、选课数据、成绩数据等）的操作日志功能，日志内容包括修改时间、使用人（用户及IP）、操作模块、修改内容等。更好的保障系统及其数据的安全性。</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（5）可移植性、可扩展性和易维护性</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统基于可移植性较好的编程技术，采用Java编程语言和服务器端Java技术开发，可实现跨平台部署，系统用户端和管理端均采用B/S架构，并采用先进的、开放性的J2EE架构，以便能够和学校以后购买的其它软件进行良好的集成。</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在设备选择及网络方案上坚持开放性原则，使系统对各种硬件设备的互连互通；在软件上应支持跨平台和开放数据接口，便于与其它系统软件互相集成，未来应支持与业务系统、门户等系统的单点登录集成，在可获得相应系统的数据结构情况下，实现与这些系统的应用、门户、数据等各层面上无缝连接。在网络或系统出现问题时能及时、快速地恢复系统的正常运行，保证系统的可恢复性，具有较高网络系统的抗干扰能力。</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（6）美观性和易用性</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作为全员应用系统，易用性和用户体验是项目成败的关键要素。教务产品采用纯B/S的登录方式，至少应支持三个主流浏览器使用（IE、火狐、chrome、Safari等），并且易读、易理解、易操作，用户界面简洁、美观、友好，易于用户掌握、操作和使用；系统管理的使用及管理也以简便、易于操作、方便实用为准则。</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实现从产品的部署、登录、使用、维护、升级、扩展的全方位易用，从而提升系统的黏</w:t>
      </w:r>
      <w:r w:rsidRPr="009B44E3">
        <w:rPr>
          <w:rFonts w:ascii="华文细黑" w:eastAsia="华文细黑" w:hAnsi="华文细黑" w:hint="eastAsia"/>
          <w:sz w:val="24"/>
          <w:szCs w:val="28"/>
        </w:rPr>
        <w:lastRenderedPageBreak/>
        <w:t>着度。</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（7）高并发能力支撑</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教务系统的开发设计，应支持应用和数据库等多重负载均衡能力，应支持附件服务器和数据库服务器分离技术，从而应支持大量用户同时在线和同时操作的能力，不会因为用户数的增长或者信息量的增加，而导致系统响应能力下降。</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系统应支持支持25000人在线，9600人及以上人数的并发选课操作，不会因为用户数的增长或者信息量的增加，而导致系统响应能力下降。【投标人须提供高并发选课性能测试报告】</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2.安全性要求</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的开发设计既需要考虑信息资源的充分共享，又注意信息的保护与隔离。因此教务系统分别针对不同的应用、不同的网络通信环境和不同的存储设备，采取不同的措施，包括系统安全机制、数据存取的权限控制等以确保系统的安全性。措施如：应用安全、数据安全、容灾备份、管理安全、密码策略等。</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（2）系统有整体的用户/权限管理体系，可统一进行用户/权限的管理，同时应支持二级权限分配模式，二级管理员可以在已分配的权限范围内进行权限的二次分配。</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（3）系统提供用户认证、数据传输、数据存储等安全手段接口，可在各个环节提供对第三方安全认证系统的应支持。</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（4）提供查看系统操作日志功能，更好的保障系统及其数据的安全性。</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（5）提供成绩数据安全的管理方案。系统应具备自动数据备份功能，按期定时完成数据的备份操作。</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3.技术路线要求</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（1</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系统用户端和管理端均采用完全的B/S架构，客户端免安装；</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系统应采用具有分布式、服务化、自动化部署、高可用、敏捷以及分层开放的特性，而且可以和IaaS实现良好联动的微服务架构。并且使用Docker + Kubernetes层来做技术缓冲层。</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（3</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系统应具备良好的浏览器兼容性，管理员、教师、学生都能在IE、Firefox、Chrome等主流浏览器下进行系统所有的功能操作；</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（4</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系统必须支持不同学历层次的校历起止日期范围不同的多种教学日历模式，并且支持不同校区春秋季节的上课节次不同如：例如A校区春季8:10上课，一天11节，一节课50min；B校区8:00上课，一天8节，一节课50min。</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（5</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系统需支持多重身份用户（如双肩挑教师、学生兼任助教、勤工俭学学生等）在用户一次登录状态下，无需登出系统，即可通过角色（管理员、教师、学生）的切换，相关数据权限、功能权限会随之进行改变。</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（6</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系统应支持多类型培养，包括大类培养、分层培养、主辅修贯通、个性化培养、联合培养、跨学科交叉培养等，实现全方位多层次人才培养模式；</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lastRenderedPageBreak/>
        <w:t>*</w:t>
      </w:r>
      <w:r w:rsidR="002029DA" w:rsidRPr="009B44E3">
        <w:rPr>
          <w:rFonts w:ascii="华文细黑" w:eastAsia="华文细黑" w:hAnsi="华文细黑" w:hint="eastAsia"/>
          <w:sz w:val="24"/>
          <w:szCs w:val="28"/>
        </w:rPr>
        <w:t>（7</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系统应支持自定义分配角色权限，实现多级授权，支持权限分配到角色或个人，功能菜单权限支持配置到按钮级别；</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（8</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系统应支持所用菜单均采用系统内部页签，可保留多个功能页面通过页签切换；支持自定义流程引擎，系统中支持自定义申请、审核流程；</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（9</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系统应支持自定义标签工具，可迅速定位某一信息；</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（10</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系统应支持自定义页面显示字段同时支持通过拖拽自定义字段显示顺序；</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（11</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系统应支持从开课计划自动生成到教学任务，支持分组授课，分组可自定义，及继承至下学期；</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（12）</w:t>
      </w:r>
      <w:r w:rsidR="002029DA" w:rsidRPr="009B44E3">
        <w:rPr>
          <w:rFonts w:ascii="华文细黑" w:eastAsia="华文细黑" w:hAnsi="华文细黑" w:hint="eastAsia"/>
          <w:sz w:val="24"/>
          <w:szCs w:val="28"/>
        </w:rPr>
        <w:tab/>
        <w:t>系统应支持按照电子货币值或意愿值选课，并且选课可按照电子货币之或优先级筛选法进行；</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（13</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系统应支持自动排课与手动排课，且支持分组排课，自定义排课时间（按节次或不按节次均可），支持通过拖拽进行手工排课；</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（14</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系统应支持自动排考与手动排考，并支持多考试类型下的通用排考设计；</w:t>
      </w:r>
    </w:p>
    <w:p w:rsidR="002029DA"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2029DA" w:rsidRPr="009B44E3">
        <w:rPr>
          <w:rFonts w:ascii="华文细黑" w:eastAsia="华文细黑" w:hAnsi="华文细黑" w:hint="eastAsia"/>
          <w:sz w:val="24"/>
          <w:szCs w:val="28"/>
        </w:rPr>
        <w:t>（15</w:t>
      </w:r>
      <w:r w:rsidRPr="009B44E3">
        <w:rPr>
          <w:rFonts w:ascii="华文细黑" w:eastAsia="华文细黑" w:hAnsi="华文细黑" w:hint="eastAsia"/>
          <w:sz w:val="24"/>
          <w:szCs w:val="28"/>
        </w:rPr>
        <w:t>）</w:t>
      </w:r>
      <w:r w:rsidR="002029DA" w:rsidRPr="009B44E3">
        <w:rPr>
          <w:rFonts w:ascii="华文细黑" w:eastAsia="华文细黑" w:hAnsi="华文细黑" w:hint="eastAsia"/>
          <w:sz w:val="24"/>
          <w:szCs w:val="28"/>
        </w:rPr>
        <w:t>系统应支持自动毕业审核、自定义审核规则，并支持学分清算；</w:t>
      </w:r>
    </w:p>
    <w:p w:rsidR="002029DA" w:rsidRPr="009B44E3" w:rsidRDefault="002029D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（16）系统应具有足够的安全性、可靠性，保障教务系统及其数据具有较高的安全级别，对于教务系统中的重要数据（如排课数据、选课数据、成绩数据等），提供日志机制记录数据的维护。</w:t>
      </w:r>
    </w:p>
    <w:p w:rsidR="00145EF1" w:rsidRPr="009B44E3" w:rsidRDefault="00145EF1" w:rsidP="005030C3">
      <w:pPr>
        <w:pStyle w:val="2"/>
        <w:spacing w:line="500" w:lineRule="exact"/>
        <w:ind w:firstLineChars="200" w:firstLine="480"/>
        <w:rPr>
          <w:rFonts w:ascii="华文细黑" w:eastAsia="华文细黑" w:hAnsi="华文细黑"/>
          <w:b/>
          <w:sz w:val="24"/>
        </w:rPr>
      </w:pPr>
      <w:bookmarkStart w:id="19" w:name="_Toc40169421"/>
      <w:r w:rsidRPr="009B44E3">
        <w:rPr>
          <w:rFonts w:ascii="华文细黑" w:eastAsia="华文细黑" w:hAnsi="华文细黑" w:hint="eastAsia"/>
          <w:b/>
          <w:sz w:val="24"/>
        </w:rPr>
        <w:t>三、建设内容</w:t>
      </w:r>
      <w:bookmarkEnd w:id="19"/>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（一）课程管理</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课程库是学校教学资源很重要的一部分，是整个教务系统的基础资源之一，为培养方案、开课计划等提供资源。课程管理功能需支持两种方式的课程来源：教务处管理和维护课程库信息，院系/教师在线申请新增课程。其中，新增课程申请需审核通过后才能加入到课程库中。</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1.课程维护</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配置课程编码规则功能，系统可以按照我校的课程代码的编制规则进行配置，在课程维护后可以根据设置的规则自动生成课程代码，减少管理人员的工作量。课程编码规范字段包括：名称、前缀、流水号位数。</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（2）应支持维护课程等级的功能，课程等级用于区别学生科目的水平情况，主要包括课程等级的新建、修改、删除、查询；</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（3）系统应支持课程的日常管理工作，主要包括课程基本信息的查询、查看、新增、修改、删除、导入、导出；其中课程导入需要由系统提供导入模板。</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要求系统中能配置课程的基本信息、课时信息、先修课程、小项课程、阶段课程、课程标签等。先修课程：先修课程通过后，学生才能修读该门课。某个课程的先修课程不能为该课程本身；小项课程：比如体育I，在实际开课时，变成了篮球、足球、羽毛球这类的小项；系统需要支持维护课程的小项信息；阶段课程：一个课程分为n个阶段，要求学</w:t>
      </w:r>
      <w:r w:rsidRPr="009B44E3">
        <w:rPr>
          <w:rFonts w:ascii="华文细黑" w:eastAsia="华文细黑" w:hAnsi="华文细黑" w:hint="eastAsia"/>
          <w:sz w:val="24"/>
          <w:szCs w:val="28"/>
        </w:rPr>
        <w:lastRenderedPageBreak/>
        <w:t>生学n次，全部通过后才能获得学分，如学校的形势与政策课程；课程标签：一门课程可以有多个课程标签及维护标签关联的课程数；</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（5）应支持按课程设置课程大纲模版的功能；</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（6）应支持查询、查看、新建、修改、删除课程组及维护组内课程的功能；</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sz w:val="24"/>
          <w:szCs w:val="28"/>
        </w:rPr>
        <w:t></w:t>
      </w:r>
      <w:r w:rsidRPr="009B44E3">
        <w:rPr>
          <w:rFonts w:ascii="华文细黑" w:eastAsia="华文细黑" w:hAnsi="华文细黑" w:hint="eastAsia"/>
          <w:sz w:val="24"/>
          <w:szCs w:val="28"/>
        </w:rPr>
        <w:t>2.</w:t>
      </w:r>
      <w:r w:rsidRPr="009B44E3">
        <w:rPr>
          <w:rFonts w:ascii="华文细黑" w:eastAsia="华文细黑" w:hAnsi="华文细黑"/>
          <w:sz w:val="24"/>
          <w:szCs w:val="28"/>
        </w:rPr>
        <w:tab/>
      </w:r>
      <w:r w:rsidRPr="009B44E3">
        <w:rPr>
          <w:rFonts w:ascii="华文细黑" w:eastAsia="华文细黑" w:hAnsi="华文细黑" w:hint="eastAsia"/>
          <w:sz w:val="24"/>
          <w:szCs w:val="28"/>
        </w:rPr>
        <w:t>新增课程申请及审核</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（1）应支持配置审核流程的功能，可以增加、删除、修改、上移、下移审核节点，也可以调整审核节点顺序；应支持将配置好的审核流程部署至流程引擎及下载流程配置文件。</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（2）提供默认的审核流程为：教师/开课院系管理员申请-&gt;课程管理部门审核-&gt;教务处审核；</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（3）应支持新增课程申请功能，新增课程时除课程代码所填写的信息基本上同课程库一致；支持查询、查看、暂存、修改、删除、提交、撤回功能；</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（4）应支持课程管理部门/教务处二级审核新增课程申请；审核通过则自动进入下级审核，审核不通过则退回至申请人；终审通过后支持填写或选择课程编码规则自动生成课程代码并进入课程库。</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sz w:val="24"/>
          <w:szCs w:val="28"/>
        </w:rPr>
        <w:t></w:t>
      </w:r>
      <w:r w:rsidRPr="009B44E3">
        <w:rPr>
          <w:rFonts w:ascii="华文细黑" w:eastAsia="华文细黑" w:hAnsi="华文细黑"/>
          <w:sz w:val="24"/>
          <w:szCs w:val="28"/>
        </w:rPr>
        <w:tab/>
      </w:r>
      <w:r w:rsidRPr="009B44E3">
        <w:rPr>
          <w:rFonts w:ascii="华文细黑" w:eastAsia="华文细黑" w:hAnsi="华文细黑" w:hint="eastAsia"/>
          <w:sz w:val="24"/>
          <w:szCs w:val="28"/>
        </w:rPr>
        <w:t>3.课程修改申请及审核</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（1）应支持配置审核流程的功能，可以增加、删除、修改、上移、下移审核节点，也可以调整审核节点顺序；应支持将配置好的审核流程部署至流程引擎及下载流程配置文件。</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（2）提供默认的审核流程为：开课院系管理员申请-&gt;教务处审核；</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（3）应支持课程修改参数配置的功能；可在课程修改参数配置情况范围内提交课程修改申请；</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（4）应支持课程修改申请功能，应支持查询、查看、修改、删除、提交、撤回；应支持查看申请记录详情；</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 xml:space="preserve">（5）应支持开课院系/教务处二级审核课程修改申请；审核通过则自动进入下级审核，审核不通过则退回至申请人； </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sz w:val="24"/>
          <w:szCs w:val="28"/>
        </w:rPr>
        <w:t></w:t>
      </w:r>
      <w:r w:rsidRPr="009B44E3">
        <w:rPr>
          <w:rFonts w:ascii="华文细黑" w:eastAsia="华文细黑" w:hAnsi="华文细黑" w:hint="eastAsia"/>
          <w:sz w:val="24"/>
          <w:szCs w:val="28"/>
        </w:rPr>
        <w:t>3.</w:t>
      </w:r>
      <w:r w:rsidRPr="009B44E3">
        <w:rPr>
          <w:rFonts w:ascii="华文细黑" w:eastAsia="华文细黑" w:hAnsi="华文细黑"/>
          <w:sz w:val="24"/>
          <w:szCs w:val="28"/>
        </w:rPr>
        <w:tab/>
      </w:r>
      <w:r w:rsidRPr="009B44E3">
        <w:rPr>
          <w:rFonts w:ascii="华文细黑" w:eastAsia="华文细黑" w:hAnsi="华文细黑" w:hint="eastAsia"/>
          <w:sz w:val="24"/>
          <w:szCs w:val="28"/>
        </w:rPr>
        <w:t>教学大纲</w:t>
      </w:r>
      <w:r w:rsidR="009B79D4" w:rsidRPr="009B44E3">
        <w:rPr>
          <w:rFonts w:ascii="华文细黑" w:eastAsia="华文细黑" w:hAnsi="华文细黑" w:hint="eastAsia"/>
          <w:sz w:val="24"/>
          <w:szCs w:val="28"/>
        </w:rPr>
        <w:t>（课程任务书）</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（1）每门课程对应有一个教学大纲，当一门课程有多名教师授课时，需指定一名教师在系统中进行教学大纲的上传。</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（2）应支持配置审核流程的功能，可以增加、删除、修改、上移、下移审核节点，也可以调整审核节点顺序；应支持将配置好的审核流程部署至流程引擎及下载流程配置文件。</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（3）提供默认的审核流程为：开课院系管理员申请-&gt;教务处审核；</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（4）应支持新建、删除、修改大纲模版，可按中文和英文配置；</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（5）应支持新建、删除、修改、查询、查看、预览、撤回的功能；应支持按大纲模板配置编辑大纲并支持上传大纲附件；</w:t>
      </w:r>
    </w:p>
    <w:p w:rsidR="003E75F3"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（6）应支持教务处二级审核大纲上传申请；审核通过则自动生效，审核不通过则退回至申请人；</w:t>
      </w:r>
    </w:p>
    <w:p w:rsidR="00145EF1" w:rsidRPr="009B44E3" w:rsidRDefault="003E75F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（7）审核通过后，教师、学生可以下载自己相关课程的教学大纲。</w:t>
      </w:r>
    </w:p>
    <w:p w:rsidR="009B79D4" w:rsidRPr="009B44E3" w:rsidRDefault="009B79D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（二）培养方案</w:t>
      </w:r>
    </w:p>
    <w:p w:rsidR="009B79D4" w:rsidRPr="009B44E3" w:rsidRDefault="009B79D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培养方案是学生从入学到毕业后整体的教学计划，是学生大学学习生涯的指导性方案。系统应提供专业培养、个性化培养、辅修、双学位培养、大类培养、分层培养、主辅修贯通、个性化培养、联合培养、跨学科交叉培养等多种培养方案类型，以满足我校的管理需要。要求支持学年学分制、完全学分制的培养方案。</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9B79D4" w:rsidRPr="009B44E3">
        <w:rPr>
          <w:rFonts w:ascii="华文细黑" w:eastAsia="华文细黑" w:hAnsi="华文细黑" w:hint="eastAsia"/>
          <w:sz w:val="24"/>
          <w:szCs w:val="28"/>
        </w:rPr>
        <w:t>专业培养方案</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9B79D4" w:rsidRPr="009B44E3">
        <w:rPr>
          <w:rFonts w:ascii="华文细黑" w:eastAsia="华文细黑" w:hAnsi="华文细黑" w:hint="eastAsia"/>
          <w:sz w:val="24"/>
          <w:szCs w:val="28"/>
        </w:rPr>
        <w:t>应支持配置在培养方案编制过程中可修改的培养方案参数；</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9B79D4" w:rsidRPr="009B44E3">
        <w:rPr>
          <w:rFonts w:ascii="华文细黑" w:eastAsia="华文细黑" w:hAnsi="华文细黑" w:hint="eastAsia"/>
          <w:sz w:val="24"/>
          <w:szCs w:val="28"/>
        </w:rPr>
        <w:t>为了方便对培养方案填写内容进行调整，要求系统支持管理和维护培养方案模板，应支持对章节列表进行模板设置。</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9B79D4" w:rsidRPr="009B44E3">
        <w:rPr>
          <w:rFonts w:ascii="华文细黑" w:eastAsia="华文细黑" w:hAnsi="华文细黑" w:hint="eastAsia"/>
          <w:sz w:val="24"/>
          <w:szCs w:val="28"/>
        </w:rPr>
        <w:t>专业培养方案包含该专业学生从入学到毕业整个学习过程的教学计划。专业培养方案由基本信息、课程模块、方案内容三部分组成；专业方案支持主修、辅修、双学位等多种培养类型；应支持暑期小学期培养模式；</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9B79D4" w:rsidRPr="009B44E3">
        <w:rPr>
          <w:rFonts w:ascii="华文细黑" w:eastAsia="华文细黑" w:hAnsi="华文细黑" w:hint="eastAsia"/>
          <w:sz w:val="24"/>
          <w:szCs w:val="28"/>
        </w:rPr>
        <w:t>系统应支持院系在线管理和维护本院系下各专业的培养方案，功能需包括：查询、查看、新建、修改、删除、引用、复制、批量复制、启用、导出、打印等功能。其中，审核通过或在审核中的培养方案不能进行修改。当培养方案变动内容较少时，可以复制上一年度的培养方案，通过修改形成本年度的培养方案。</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9B79D4" w:rsidRPr="009B44E3">
        <w:rPr>
          <w:rFonts w:ascii="华文细黑" w:eastAsia="华文细黑" w:hAnsi="华文细黑" w:hint="eastAsia"/>
          <w:sz w:val="24"/>
          <w:szCs w:val="28"/>
        </w:rPr>
        <w:t>应支持维护培养方案课程组功能，课程组可按一级/二级/三级等多级维护；应支持批量添加、批量修改计划课程；应支持自由配置开课学期显示模式；</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9B79D4" w:rsidRPr="009B44E3">
        <w:rPr>
          <w:rFonts w:ascii="华文细黑" w:eastAsia="华文细黑" w:hAnsi="华文细黑" w:hint="eastAsia"/>
          <w:sz w:val="24"/>
          <w:szCs w:val="28"/>
        </w:rPr>
        <w:t>应支持选择两个培养方案从课程模块设置及计划课程设置情况进行比对；同时支持查看和对比原始方案功能；</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9B79D4" w:rsidRPr="009B44E3">
        <w:rPr>
          <w:rFonts w:ascii="华文细黑" w:eastAsia="华文细黑" w:hAnsi="华文细黑" w:hint="eastAsia"/>
          <w:sz w:val="24"/>
          <w:szCs w:val="28"/>
        </w:rPr>
        <w:t>应支持饼状图的形式统计不同类别课程的门数学分比例、子模块的要求学分和要求门数比例、学时学分比例；</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w:t>
      </w:r>
      <w:r w:rsidR="009B79D4" w:rsidRPr="009B44E3">
        <w:rPr>
          <w:rFonts w:ascii="华文细黑" w:eastAsia="华文细黑" w:hAnsi="华文细黑" w:hint="eastAsia"/>
          <w:sz w:val="24"/>
          <w:szCs w:val="28"/>
        </w:rPr>
        <w:t>应支持配置专业方案审核流程的功能，可以增加、删除、修改审核节点，也可以调整审核节点顺序；应支持将配置好的审核流程部署至流程引擎及下载流程配置文件。</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w:t>
      </w:r>
      <w:r w:rsidR="009B79D4" w:rsidRPr="009B44E3">
        <w:rPr>
          <w:rFonts w:ascii="华文细黑" w:eastAsia="华文细黑" w:hAnsi="华文细黑" w:hint="eastAsia"/>
          <w:sz w:val="24"/>
          <w:szCs w:val="28"/>
        </w:rPr>
        <w:t>提供默认的专业方案审核流程为：院系管理员申请-&gt;教务处管理员审核；</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（10）</w:t>
      </w:r>
      <w:r w:rsidR="009B79D4" w:rsidRPr="009B44E3">
        <w:rPr>
          <w:rFonts w:ascii="华文细黑" w:eastAsia="华文细黑" w:hAnsi="华文细黑" w:hint="eastAsia"/>
          <w:sz w:val="24"/>
          <w:szCs w:val="28"/>
        </w:rPr>
        <w:t>应支持院系/教务处二级审核专业培养方案；审核通过则自动进入下级审核，审核不通过则退回至申请人；审核通过后培养方案编制成功。</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（11）</w:t>
      </w:r>
      <w:r w:rsidR="009B79D4" w:rsidRPr="009B44E3">
        <w:rPr>
          <w:rFonts w:ascii="华文细黑" w:eastAsia="华文细黑" w:hAnsi="华文细黑" w:hint="eastAsia"/>
          <w:sz w:val="24"/>
          <w:szCs w:val="28"/>
        </w:rPr>
        <w:t>应支持记录方案内课程维护日志功能；</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9B79D4" w:rsidRPr="009B44E3">
        <w:rPr>
          <w:rFonts w:ascii="华文细黑" w:eastAsia="华文细黑" w:hAnsi="华文细黑" w:hint="eastAsia"/>
          <w:sz w:val="24"/>
          <w:szCs w:val="28"/>
        </w:rPr>
        <w:t>专业培养方案变更申请及审核</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9B79D4" w:rsidRPr="009B44E3">
        <w:rPr>
          <w:rFonts w:ascii="华文细黑" w:eastAsia="华文细黑" w:hAnsi="华文细黑" w:hint="eastAsia"/>
          <w:sz w:val="24"/>
          <w:szCs w:val="28"/>
        </w:rPr>
        <w:t>应支持配置审核流程的功能，可以增加、删除、修改、上移、下移审核节点，也可以调整审核节点顺序；应支持将配置好的审核流程部署至流程引擎及下载流程配置文件。</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9B79D4" w:rsidRPr="009B44E3">
        <w:rPr>
          <w:rFonts w:ascii="华文细黑" w:eastAsia="华文细黑" w:hAnsi="华文细黑" w:hint="eastAsia"/>
          <w:sz w:val="24"/>
          <w:szCs w:val="28"/>
        </w:rPr>
        <w:t>提供默认的审核流程为：院系管理员申请-&gt;教务处管理员审核；</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9B79D4" w:rsidRPr="009B44E3">
        <w:rPr>
          <w:rFonts w:ascii="华文细黑" w:eastAsia="华文细黑" w:hAnsi="华文细黑" w:hint="eastAsia"/>
          <w:sz w:val="24"/>
          <w:szCs w:val="28"/>
        </w:rPr>
        <w:t>应支持模块参数调整、新增计划课程、课程参数调整、删除课程等多种变更方式；</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9B79D4" w:rsidRPr="009B44E3">
        <w:rPr>
          <w:rFonts w:ascii="华文细黑" w:eastAsia="华文细黑" w:hAnsi="华文细黑" w:hint="eastAsia"/>
          <w:sz w:val="24"/>
          <w:szCs w:val="28"/>
        </w:rPr>
        <w:t>应支持查看、修改、删除、提交、撤回申请；</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3.</w:t>
      </w:r>
      <w:r w:rsidR="009B79D4" w:rsidRPr="009B44E3">
        <w:rPr>
          <w:rFonts w:ascii="华文细黑" w:eastAsia="华文细黑" w:hAnsi="华文细黑" w:hint="eastAsia"/>
          <w:sz w:val="24"/>
          <w:szCs w:val="28"/>
        </w:rPr>
        <w:t>通识课程培养方案</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9B79D4" w:rsidRPr="009B44E3">
        <w:rPr>
          <w:rFonts w:ascii="华文细黑" w:eastAsia="华文细黑" w:hAnsi="华文细黑" w:hint="eastAsia"/>
          <w:sz w:val="24"/>
          <w:szCs w:val="28"/>
        </w:rPr>
        <w:t>通识教育课程培养方案主要是由教务处进行管理，主要针对学校的通识教育必修课程与通识教育选修课程，为专业/个人培养方案的一部分。要求教务处可以在系统中制定或审核全校通识教育课程的培养方案，维护其中的基本信息、课程模块等。</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9B79D4" w:rsidRPr="009B44E3">
        <w:rPr>
          <w:rFonts w:ascii="华文细黑" w:eastAsia="华文细黑" w:hAnsi="华文细黑" w:hint="eastAsia"/>
          <w:sz w:val="24"/>
          <w:szCs w:val="28"/>
        </w:rPr>
        <w:t>应支持查询、查看、新建、删除、修改、查询培养方案基本信息；应支持查询、查看、新建、修改、删除、批量添加、批量修改、上移、下移课程模块的功能；</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9B79D4" w:rsidRPr="009B44E3">
        <w:rPr>
          <w:rFonts w:ascii="华文细黑" w:eastAsia="华文细黑" w:hAnsi="华文细黑" w:hint="eastAsia"/>
          <w:sz w:val="24"/>
          <w:szCs w:val="28"/>
        </w:rPr>
        <w:t>应支持复制、批量复制、导出、打印公共培养方案的功能；</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9B79D4" w:rsidRPr="009B44E3">
        <w:rPr>
          <w:rFonts w:ascii="华文细黑" w:eastAsia="华文细黑" w:hAnsi="华文细黑" w:hint="eastAsia"/>
          <w:sz w:val="24"/>
          <w:szCs w:val="28"/>
        </w:rPr>
        <w:t>应支持图表统计功能，可以用饼状图的形式统计不同类别课程的门数学分比例、子模块的要求学分和要求门数比例、学时学分比例；</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9B79D4" w:rsidRPr="009B44E3">
        <w:rPr>
          <w:rFonts w:ascii="华文细黑" w:eastAsia="华文细黑" w:hAnsi="华文细黑" w:hint="eastAsia"/>
          <w:sz w:val="24"/>
          <w:szCs w:val="28"/>
        </w:rPr>
        <w:t>应支持记录方案内课程维护日志功能；</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9B79D4" w:rsidRPr="009B44E3">
        <w:rPr>
          <w:rFonts w:ascii="华文细黑" w:eastAsia="华文细黑" w:hAnsi="华文细黑" w:hint="eastAsia"/>
          <w:sz w:val="24"/>
          <w:szCs w:val="28"/>
        </w:rPr>
        <w:t>个人培养方案</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9B79D4" w:rsidRPr="009B44E3">
        <w:rPr>
          <w:rFonts w:ascii="华文细黑" w:eastAsia="华文细黑" w:hAnsi="华文细黑" w:hint="eastAsia"/>
          <w:sz w:val="24"/>
          <w:szCs w:val="28"/>
        </w:rPr>
        <w:t>我校近几年通过对人才培养模式的探索与改革，对部分学生量身打造符合其个人能力、特长的教学计划，以更有针对性的方式对学生进行培养，提高培养效果。因此，要求系统支持为学生制定个人培养方案。</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9B79D4" w:rsidRPr="009B44E3">
        <w:rPr>
          <w:rFonts w:ascii="华文细黑" w:eastAsia="华文细黑" w:hAnsi="华文细黑" w:hint="eastAsia"/>
          <w:sz w:val="24"/>
          <w:szCs w:val="28"/>
        </w:rPr>
        <w:t>个人培养方案由基本信息、课程模块两部分组成，应支持新建、删除、修改、查询、导出、打印、复制个人培养方案及图表统计功能；</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9B79D4" w:rsidRPr="009B44E3">
        <w:rPr>
          <w:rFonts w:ascii="华文细黑" w:eastAsia="华文细黑" w:hAnsi="华文细黑" w:hint="eastAsia"/>
          <w:sz w:val="24"/>
          <w:szCs w:val="28"/>
        </w:rPr>
        <w:t>应支持记录方案内课程维护日志功能；</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9B79D4" w:rsidRPr="009B44E3">
        <w:rPr>
          <w:rFonts w:ascii="华文细黑" w:eastAsia="华文细黑" w:hAnsi="华文细黑" w:hint="eastAsia"/>
          <w:sz w:val="24"/>
          <w:szCs w:val="28"/>
        </w:rPr>
        <w:t>培养方案绑定</w:t>
      </w:r>
    </w:p>
    <w:p w:rsidR="009B79D4" w:rsidRPr="009B44E3" w:rsidRDefault="009B79D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统应支持对学生和与其匹配的专业培养方案进行绑定，应支持自动绑定和手动绑定两种方式，当学生对应多个培养方案时，可以手动选择一个培养方案进行绑定。自动绑定时的关联条件应包括：培养类型、学历层次、学生类别、专业院系、专业、专业方向条件等；</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9B79D4" w:rsidRPr="009B44E3">
        <w:rPr>
          <w:rFonts w:ascii="华文细黑" w:eastAsia="华文细黑" w:hAnsi="华文细黑"/>
          <w:sz w:val="24"/>
          <w:szCs w:val="28"/>
        </w:rPr>
        <w:tab/>
      </w:r>
      <w:r w:rsidR="009B79D4" w:rsidRPr="009B44E3">
        <w:rPr>
          <w:rFonts w:ascii="华文细黑" w:eastAsia="华文细黑" w:hAnsi="华文细黑" w:hint="eastAsia"/>
          <w:sz w:val="24"/>
          <w:szCs w:val="28"/>
        </w:rPr>
        <w:t>课程替代</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9B79D4" w:rsidRPr="009B44E3">
        <w:rPr>
          <w:rFonts w:ascii="华文细黑" w:eastAsia="华文细黑" w:hAnsi="华文细黑" w:hint="eastAsia"/>
          <w:sz w:val="24"/>
          <w:szCs w:val="28"/>
        </w:rPr>
        <w:t>由于各种原因，学生无法按培养方案内要求进行修读，需要通过其他修读课程进行替代；替代方式应包含：一对一、一对多、多对一、多对多进行课程替代。</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9B79D4" w:rsidRPr="009B44E3">
        <w:rPr>
          <w:rFonts w:ascii="华文细黑" w:eastAsia="华文细黑" w:hAnsi="华文细黑" w:hint="eastAsia"/>
          <w:sz w:val="24"/>
          <w:szCs w:val="28"/>
        </w:rPr>
        <w:t>应支持配置课程替代申请开关功能，只有在时间开关范围内才可以申请课程替代；</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9B79D4" w:rsidRPr="009B44E3">
        <w:rPr>
          <w:rFonts w:ascii="华文细黑" w:eastAsia="华文细黑" w:hAnsi="华文细黑" w:hint="eastAsia"/>
          <w:sz w:val="24"/>
          <w:szCs w:val="28"/>
        </w:rPr>
        <w:t>应支持新建、修改、删除、查询、导出替代关系；</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9B79D4" w:rsidRPr="009B44E3">
        <w:rPr>
          <w:rFonts w:ascii="华文细黑" w:eastAsia="华文细黑" w:hAnsi="华文细黑" w:hint="eastAsia"/>
          <w:sz w:val="24"/>
          <w:szCs w:val="28"/>
        </w:rPr>
        <w:t>应支持配置审核流程的功能，可以增加、删除、修改审核节点，也可以调整审核节点顺序；应支持将配置好的审核流程部署至流程引擎及下载流程配置文件。默认的审核流程为：学生申请-&gt;开课院系管理员审核-&gt;教务处审核；</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9B79D4" w:rsidRPr="009B44E3">
        <w:rPr>
          <w:rFonts w:ascii="华文细黑" w:eastAsia="华文细黑" w:hAnsi="华文细黑" w:hint="eastAsia"/>
          <w:sz w:val="24"/>
          <w:szCs w:val="28"/>
        </w:rPr>
        <w:t>应支持开课院系/教务处二级审核课程替代申请；审核通过则自动进入下级审核，审核不通过则申请关闭；若在替代关系库中的申请，无需人工审核，系统会自动审核通过；</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9B79D4" w:rsidRPr="009B44E3">
        <w:rPr>
          <w:rFonts w:ascii="华文细黑" w:eastAsia="华文细黑" w:hAnsi="华文细黑" w:hint="eastAsia"/>
          <w:sz w:val="24"/>
          <w:szCs w:val="28"/>
        </w:rPr>
        <w:t>在后续学生的培养方案完成情况检查中，可以根据学生课程替代信息进行检查，若替代课程修读通过，被替代课程算通过。</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（三）教学任务</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教学任务是对培养方案的实际执行，我校教学任务的业务流程为：生成开课计划-&gt;填报</w:t>
      </w:r>
      <w:r w:rsidRPr="009B44E3">
        <w:rPr>
          <w:rFonts w:ascii="华文细黑" w:eastAsia="华文细黑" w:hAnsi="华文细黑" w:hint="eastAsia"/>
          <w:sz w:val="24"/>
          <w:szCs w:val="28"/>
        </w:rPr>
        <w:lastRenderedPageBreak/>
        <w:t>开课计划-&gt;生成教学任务-&gt;开放院系填报-&gt;填报任务-&gt;教务处审核任务。系统需要包含开课计划管理、实践专周管理、教学任务管理、板块课、停开课申请、重修管理、开课申请等功能。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1.开课计划</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教务处结合当前学期从培养计划初始化本学期计划开设课程即生成开课计划。开课计划由计划课程和计划开课对象两部分组成；开课计划支持三种生成方式：1）从公共培养方案生成，2）从专业培养方案生成-未入校新生，根据培养关联的行政班生成开课计划，3）从专业培养方案生成-在校学生，根据培养方案绑定的学生生成开课计划；</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（2）应支持维护开课计划开关功能，主要设置开课计划填报的开始结束日期时间以及公告信息。包括新建、修改、删除及为个别用户单独设置时间；</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（3）应支持开课计划填报，功能包括新建、修改、删除、查询、查看、设置开课、设置不开课及生成任务、取消生成任务、全部生成任务的功能；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（4）应支持设置开课计划生成教学任务参数，包括按开课计划对象生成和按开课计划生成教学任务两种方式；</w:t>
      </w:r>
    </w:p>
    <w:p w:rsidR="003167B7"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3167B7" w:rsidRPr="009B44E3">
        <w:rPr>
          <w:rFonts w:ascii="华文细黑" w:eastAsia="华文细黑" w:hAnsi="华文细黑" w:hint="eastAsia"/>
          <w:sz w:val="24"/>
          <w:szCs w:val="28"/>
        </w:rPr>
        <w:t>（5</w:t>
      </w:r>
      <w:r w:rsidRPr="009B44E3">
        <w:rPr>
          <w:rFonts w:ascii="华文细黑" w:eastAsia="华文细黑" w:hAnsi="华文细黑" w:hint="eastAsia"/>
          <w:sz w:val="24"/>
          <w:szCs w:val="28"/>
        </w:rPr>
        <w:t>）</w:t>
      </w:r>
      <w:r w:rsidR="003167B7" w:rsidRPr="009B44E3">
        <w:rPr>
          <w:rFonts w:ascii="华文细黑" w:eastAsia="华文细黑" w:hAnsi="华文细黑" w:hint="eastAsia"/>
          <w:sz w:val="24"/>
          <w:szCs w:val="28"/>
        </w:rPr>
        <w:t>系统应支持既可以根据行政班开课也可以根据实际的学生学籍开课，初始化开课时，既可以按专业开课也可以按班级开课。</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说明：其中，院系只能维护本学院的开课计划信息。</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2.实践专周管理</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（1）应支持设置课程是否为实践专周课程的功能；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（2）实践专周开课计划由计划课程和计划开课对象两部分组成，计划开课对象行政班。一条开课计划有多条开课对象。</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（3）应支持生成实践专周开课计划功能，实践专周课的开课计划单独生成，根据专业培养方案和与之关联的行政班生成；</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（4）应支持新建、修改、批量修改、删除、查询、查看详情的基本功能；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（5）应支持排课功能，可以为实践专周进行排课；支持行政班可以不跟专业一样，拥有独自的实践专周安排；支持全周和非全周课程安排；</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（6）应支持生成任务|取消生成任务|全部生成任务的功能；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3.板块课管理</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（1）应支持设置课程是否为板块课功能；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（2）应支持按年级-学历层次设置行政班模板功能，每个板块由多个行政班组成，为后续板块课开课计划提供行政班分板块依据；</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（3）应支持生成板块课开课计划功能，应支持新建、修改、批量修改、删除、查询、查看板块课开课计划的功能；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（4）应支持调整板块功能，可以通过拖拽的方式调整班级归属的板块；</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（5）应支持排课功能，可以为板块课进行排课；</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（6）应支持生成任务、取消生成任务、全部生成任务的功能；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4.任务管理</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（1）应支持维护任务填报参数及任务编码规则；任务编码规则是由课程代码、分隔符、流水号组成；</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（2）任务填报开关主要设置任务填报的开始结束日期时间以及公告信息。功能包括新建、修改、删除及为个别用户单独设置时间功能；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（3）任务填报由开课信息、教学班信息、自动排课配置、排课信息三部分组成。应支持查询、查看、新建、删除、修改、统一修改、批量修改、拆分、合并、复制、导出教学任务的功能；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（4）应支持修改教学班代码|重置教学班代码功能；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（5）应支持选课人数上限调整（增加N人|上浮百分比|按教室容量百分比）；</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（6）应支持设置销项课程；</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（7）实现查看任务维护日志。</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说明：其中，院系只能维护本学院的教学任务信息，院系维护的教学任务信息需要提交至教务处进行审核。</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5.停开课申请及审核</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（1）应支持新建、修改、删除停开课申请的开始结束日期时间、已选学生低于几可停开、公告信息。</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配置审核流程的功能，可以增加、删除、修改、上移、下移审核节点，也可以调整审核节点顺序；应支持将配置好的审核流程部署至流程引擎及下载流程配置文件。默认的审核流程为：开课院系管理员申请-&gt;教务处管理员审核；</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（3）应支持查询、查看、新增、撤回、修改、删除、提交停开课申请；</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（4）应支持教务处审核停开课程申请；审核通过则自动删除停开任务，且会在停开课申请单中记录教学任务相关信息，若有选课学生则应支持批量为学生换班；</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（5）应支持查询、查看、删除停开课申请单；</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6.重修管理</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（1）我校支持两种重修方式：重修报名和根据未通过成绩预估重修。</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（2）应支持按学期设置学生重修报名的开关；包括新建、修改、删除、复制报名开关及配置详细报名参数的功能；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（3）应支持新增、导入、删除、查询、导出重修报名信息；</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（4）应支持按学期设置重修预估规模统计参数，包括新建、修改、删除、复制及设置统计重修的范围参数等功能；</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（5）重修开课：应支持统计按预估或从报名数据统计重修人数，并可以选择是否考虑本学期开课余量；应支持修改、按校区生成重修任务|不分校区生成、导出重修任务的功能；</w:t>
      </w:r>
    </w:p>
    <w:p w:rsidR="003167B7" w:rsidRPr="009B44E3" w:rsidRDefault="00AA3D3E"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3167B7" w:rsidRPr="009B44E3">
        <w:rPr>
          <w:rFonts w:ascii="华文细黑" w:eastAsia="华文细黑" w:hAnsi="华文细黑" w:hint="eastAsia"/>
          <w:sz w:val="24"/>
          <w:szCs w:val="28"/>
        </w:rPr>
        <w:t>开课申请及审核</w:t>
      </w:r>
    </w:p>
    <w:p w:rsidR="003167B7"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（1）应支持新建、修改、删除开课申请的开始结束日期时间、公告信息。</w:t>
      </w:r>
    </w:p>
    <w:p w:rsidR="009B79D4" w:rsidRPr="009B44E3" w:rsidRDefault="003167B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（2）应支持自定义配置审核流程的功能；应支持将配置好的审核流程部署至流程引擎及下载流程配置文件。默认的审核流程为：开课院系管理员申请-&gt;教务处管理员审核；</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（四）排课管理</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为方便管理员进行课程时间、地点的安排，系统应支持多种排课模式， 包括：大课排课、手动排课、自动排课。排课界面采用课表样式，支持自定义节次时间及排课拖拽等，保证界面的美观性和易用性。</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1.排课任务指派</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（1）教学任务的排课部门可以不同于开课部门，可以设置教学任务的排课部门。</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（2）应支持自动指派、手动指派、取消指派功能，教学任务的排课部门可根据开课部门自动指派；</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2.排课开关</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（1）排课开关主要设置排课的开始结束日期时间以及公告信息。</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（2）应支持新建、修改、删除及为个别用户单独设置时间功能；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3.大课排课</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（1）应支持将多个教学任务设置成一个大课功能；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（2）应支持对大课进行集中排课功能，排课后，大课下的全部教学任务按大课排课结果进行上课；</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（3）应支持对大课中的教学任务分散排课功能；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4.手动排课</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（1）应支持统计并展示当前学期数据权限下包含的教学任务总数、按已排满、未排满、未安排、不安排四种排课状态进行统计任务数量，并支持显示多维度冲突统计数据。</w:t>
      </w:r>
    </w:p>
    <w:p w:rsidR="00031ED9"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031ED9"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w:t>
      </w:r>
      <w:r w:rsidR="00031ED9" w:rsidRPr="009B44E3">
        <w:rPr>
          <w:rFonts w:ascii="华文细黑" w:eastAsia="华文细黑" w:hAnsi="华文细黑" w:hint="eastAsia"/>
          <w:sz w:val="24"/>
          <w:szCs w:val="28"/>
        </w:rPr>
        <w:t>应支持拖拽的方式进行排课，可以选择某个教学任务拖动到课表上，形成一个个排课卡片card，可以调整card占用节次、也可以拖动排课card位置，若有多个授课教师，课程安排可以细化到每个授课教师每个周次每节课程的上课地点不同课时类型不同。；</w:t>
      </w:r>
    </w:p>
    <w:p w:rsidR="00031ED9"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Pr="009B44E3">
        <w:rPr>
          <w:rFonts w:ascii="华文细黑" w:eastAsia="华文细黑" w:hAnsi="华文细黑" w:hint="eastAsia"/>
          <w:sz w:val="24"/>
          <w:szCs w:val="28"/>
        </w:rPr>
        <w:t>（3）</w:t>
      </w:r>
      <w:r w:rsidR="00031ED9" w:rsidRPr="009B44E3">
        <w:rPr>
          <w:rFonts w:ascii="华文细黑" w:eastAsia="华文细黑" w:hAnsi="华文细黑" w:hint="eastAsia"/>
          <w:sz w:val="24"/>
          <w:szCs w:val="28"/>
        </w:rPr>
        <w:t>系统应支持用户自定义时间排课，且在课表上能够按照实际占用时间进行显示，例如，一节课45分钟，排课自定义30分钟，课表就按2/3显示占用。系统也应支持用户自定义地点排课，例如若课程不是安排在教室库中，可以自定义地点在会议室等。；</w:t>
      </w:r>
    </w:p>
    <w:p w:rsidR="00031ED9"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031ED9" w:rsidRPr="009B44E3">
        <w:rPr>
          <w:rFonts w:ascii="华文细黑" w:eastAsia="华文细黑" w:hAnsi="华文细黑" w:hint="eastAsia"/>
          <w:sz w:val="24"/>
          <w:szCs w:val="28"/>
        </w:rPr>
        <w:t>（4</w:t>
      </w:r>
      <w:r w:rsidRPr="009B44E3">
        <w:rPr>
          <w:rFonts w:ascii="华文细黑" w:eastAsia="华文细黑" w:hAnsi="华文细黑" w:hint="eastAsia"/>
          <w:sz w:val="24"/>
          <w:szCs w:val="28"/>
        </w:rPr>
        <w:t>）</w:t>
      </w:r>
      <w:r w:rsidR="00031ED9" w:rsidRPr="009B44E3">
        <w:rPr>
          <w:rFonts w:ascii="华文细黑" w:eastAsia="华文细黑" w:hAnsi="华文细黑" w:hint="eastAsia"/>
          <w:sz w:val="24"/>
          <w:szCs w:val="28"/>
        </w:rPr>
        <w:t>系统应支持基于教室课表进行拖拽排课，通过教室课表，可以清楚掌握空闲情况以及课程安排详情，直接把课程拖拽到教室课表中进行排课；</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（5）应支持清除排课、排课结果的功能；应支持设为排课、设为不排的功能；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（6）应支持自动创建、新建、改名、删除排课篮子，可选择教学任务加入篮子，应支持排课篮子的排课功能，同一个篮子的教学任务可以在同一个页面。</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（7）应支持更换教师功能，选择需要变更的原课程安排、需要变更的周次、变更后的教师，支持对已排课程进行更换教师，并提供变更后的预览功能；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（8）应支持批量停课功能；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（9）应支持按教师、教室、学生、行政班四种纬度进行冲突数据统计及导出的功能。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5.自动排课</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（1）小节占用模式：系统应支持按连续几小节进行配置节次占用模式的功能，系统会根据配置已配置的节次占用模式进行自动排课</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（2）课程自动排课配置：应支持按课程配置、清除配置、批量配置、批量清除自动排课模式，可以设置不同周次的周次模式（单周或双周、全部）和小节数，每门课程可配置多条模式；</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（3）任务自动排课配置：应支持按教学任务配置自动排课模式，可配置的信息如下三部分信息：1）当教学任务在一周内具有多次授课安排时的要求2）星期和节次范围要求3）授课教师安排参数</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（4）应支持添加、移除、全部移除参排教学任务，清除、全部清除排课结果的功能；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（5）应支持添加、移除、全部移除参排教室，设置不可用时间的功能；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（6）应支持新建、删除自动排课批次的功能，包括排课参数设置约束模式及其权重，约束模式包括：不约束、硬性约束、软性约束，权重值越大，当违反约束条件时，所扣的分数就越高。</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（7）约束条件包括教室约束条件、教师约束条件、行政班约束条件、年级专业约束条件、教学任务约束条件</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（8）应支持执行自动排课；</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（9）应支持记录排课日志的功能；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6.排课发布</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（1）应支持按教学任务发布排课，只有已发布状态下师生才可以查看个人课表；</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（2）应支持发布|取消发布排课结果；应支持发布该学期全部课程|取消发布该学期全部课程的功能；。</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7.课表查询与打印</w:t>
      </w:r>
    </w:p>
    <w:p w:rsidR="003167B7"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应支持实现不同维度课表的查看与打印功能；包括：班级课表、教室课表、学生课表、教师课表、教学任务课表；</w:t>
      </w:r>
    </w:p>
    <w:p w:rsidR="00031ED9" w:rsidRPr="009B44E3" w:rsidRDefault="00031ED9"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（五）调课管理</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31ED9" w:rsidRPr="009B44E3">
        <w:rPr>
          <w:rFonts w:ascii="华文细黑" w:eastAsia="华文细黑" w:hAnsi="华文细黑" w:hint="eastAsia"/>
          <w:sz w:val="24"/>
          <w:szCs w:val="28"/>
        </w:rPr>
        <w:t>调课审核流程及申请参数配置</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31ED9" w:rsidRPr="009B44E3">
        <w:rPr>
          <w:rFonts w:ascii="华文细黑" w:eastAsia="华文细黑" w:hAnsi="华文细黑" w:hint="eastAsia"/>
          <w:sz w:val="24"/>
          <w:szCs w:val="28"/>
        </w:rPr>
        <w:t>应支持自定义配置审核流程的功能，可以增加、删除、修改审核节点，也可以调整审核节点顺序；应支持将配置好的审核流程部署至流程引擎及下载流程配置文件。默认的审核流程为：授课教师申请-&gt;开课院系管理员审核-&gt;教务处管理员审核；</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31ED9" w:rsidRPr="009B44E3">
        <w:rPr>
          <w:rFonts w:ascii="华文细黑" w:eastAsia="华文细黑" w:hAnsi="华文细黑" w:hint="eastAsia"/>
          <w:sz w:val="24"/>
          <w:szCs w:val="28"/>
        </w:rPr>
        <w:t>应支持按学分设置允许申请调课次数及设置“几天后的课允许申请”的功能；</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31ED9" w:rsidRPr="009B44E3">
        <w:rPr>
          <w:rFonts w:ascii="华文细黑" w:eastAsia="华文细黑" w:hAnsi="华文细黑" w:hint="eastAsia"/>
          <w:sz w:val="24"/>
          <w:szCs w:val="28"/>
        </w:rPr>
        <w:t>调课申请</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31ED9" w:rsidRPr="009B44E3">
        <w:rPr>
          <w:rFonts w:ascii="华文细黑" w:eastAsia="华文细黑" w:hAnsi="华文细黑" w:hint="eastAsia"/>
          <w:sz w:val="24"/>
          <w:szCs w:val="28"/>
        </w:rPr>
        <w:t>应支持新增调课申请的功能，系统自动判断上课时间冲突人数和冲突率；</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（2）</w:t>
      </w:r>
      <w:r w:rsidR="00031ED9" w:rsidRPr="009B44E3">
        <w:rPr>
          <w:rFonts w:ascii="华文细黑" w:eastAsia="华文细黑" w:hAnsi="华文细黑" w:hint="eastAsia"/>
          <w:sz w:val="24"/>
          <w:szCs w:val="28"/>
        </w:rPr>
        <w:t>应支持调课、停课、加课三种调课模式；</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031ED9" w:rsidRPr="009B44E3">
        <w:rPr>
          <w:rFonts w:ascii="华文细黑" w:eastAsia="华文细黑" w:hAnsi="华文细黑" w:hint="eastAsia"/>
          <w:sz w:val="24"/>
          <w:szCs w:val="28"/>
        </w:rPr>
        <w:t>申请调课时，应支持批量更换教师|批量更换教室|批量加课；自动统计每种调课模式前后的课时数信息，提交时，若为调课，提交时系统自动判断前后课时数是否相等，若不等则提示，并提供强制保存功能；</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031ED9" w:rsidRPr="009B44E3">
        <w:rPr>
          <w:rFonts w:ascii="华文细黑" w:eastAsia="华文细黑" w:hAnsi="华文细黑" w:hint="eastAsia"/>
          <w:sz w:val="24"/>
          <w:szCs w:val="28"/>
        </w:rPr>
        <w:t>应支持查询、查看、提交、撤回、修改、删除调课申请的功能；</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031ED9" w:rsidRPr="009B44E3">
        <w:rPr>
          <w:rFonts w:ascii="华文细黑" w:eastAsia="华文细黑" w:hAnsi="华文细黑" w:hint="eastAsia"/>
          <w:sz w:val="24"/>
          <w:szCs w:val="28"/>
        </w:rPr>
        <w:t>应支持管理员代理调课申请的功能；</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031ED9" w:rsidRPr="009B44E3">
        <w:rPr>
          <w:rFonts w:ascii="华文细黑" w:eastAsia="华文细黑" w:hAnsi="华文细黑" w:hint="eastAsia"/>
          <w:sz w:val="24"/>
          <w:szCs w:val="28"/>
        </w:rPr>
        <w:t>调课审核</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31ED9" w:rsidRPr="009B44E3">
        <w:rPr>
          <w:rFonts w:ascii="华文细黑" w:eastAsia="华文细黑" w:hAnsi="华文细黑" w:hint="eastAsia"/>
          <w:sz w:val="24"/>
          <w:szCs w:val="28"/>
        </w:rPr>
        <w:t>应支持开课院系/教务处二级审核调课申请；审核通过后课表及时变更；</w:t>
      </w:r>
    </w:p>
    <w:p w:rsidR="00031ED9" w:rsidRPr="009B44E3" w:rsidRDefault="008A781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31ED9" w:rsidRPr="009B44E3">
        <w:rPr>
          <w:rFonts w:ascii="华文细黑" w:eastAsia="华文细黑" w:hAnsi="华文细黑" w:hint="eastAsia"/>
          <w:sz w:val="24"/>
          <w:szCs w:val="28"/>
        </w:rPr>
        <w:t>应支持关闭申请流程、查询、查看、删除调课申请的功能；</w:t>
      </w:r>
    </w:p>
    <w:p w:rsidR="00567974" w:rsidRPr="009B44E3" w:rsidRDefault="0056797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（六）选课管理</w:t>
      </w:r>
    </w:p>
    <w:p w:rsidR="00567974" w:rsidRPr="009B44E3" w:rsidRDefault="0056797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选课为学生提供了一个灵活、自由的课程选择方式，学生在学校提供的范围内、根据个人的实际情况进行课程的选择。选课管理模块中，需要支持选课规则、选课批次的管理，提供学生选课、代理选课、置课、个性化选课申请、免修申请等模式。</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67974" w:rsidRPr="009B44E3">
        <w:rPr>
          <w:rFonts w:ascii="华文细黑" w:eastAsia="华文细黑" w:hAnsi="华文细黑" w:hint="eastAsia"/>
          <w:sz w:val="24"/>
          <w:szCs w:val="28"/>
        </w:rPr>
        <w:t>规则参数设置</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67974" w:rsidRPr="009B44E3">
        <w:rPr>
          <w:rFonts w:ascii="华文细黑" w:eastAsia="华文细黑" w:hAnsi="华文细黑" w:hint="eastAsia"/>
          <w:sz w:val="24"/>
          <w:szCs w:val="28"/>
        </w:rPr>
        <w:t>应支持为不同的选课建立模版，新建、修改、删除、查看选退课规则；</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67974" w:rsidRPr="009B44E3">
        <w:rPr>
          <w:rFonts w:ascii="华文细黑" w:eastAsia="华文细黑" w:hAnsi="华文细黑" w:hint="eastAsia"/>
          <w:sz w:val="24"/>
          <w:szCs w:val="28"/>
        </w:rPr>
        <w:t>应支持查询、新建、修改、删除、查询、详情、导入（新增导入|更新导入）、导出、批量初始化学生学期意愿值（电子货币值），并支持重新统计已用意愿总值；</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67974" w:rsidRPr="009B44E3">
        <w:rPr>
          <w:rFonts w:ascii="华文细黑" w:eastAsia="华文细黑" w:hAnsi="华文细黑" w:hint="eastAsia"/>
          <w:sz w:val="24"/>
          <w:szCs w:val="28"/>
        </w:rPr>
        <w:t>应支持查询、新建、修改、删除、查询、详情、导入（新增导入|更新导入）、导出、批量初始化选课学分门数限制的功能，选课学分门数限制种类包括：学期选课学分限制、学期选课门数限制、全程选课学分限制、全程选课门数限制、学期课程类型学分限制、学期课程类型门数限制、全程课程类型学分限制、全程课程类型门数限制；</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67974" w:rsidRPr="009B44E3">
        <w:rPr>
          <w:rFonts w:ascii="华文细黑" w:eastAsia="华文细黑" w:hAnsi="华文细黑" w:hint="eastAsia"/>
          <w:sz w:val="24"/>
          <w:szCs w:val="28"/>
        </w:rPr>
        <w:t>应支持根据学校选课特殊要求将多个教学任务打包的功能，包括查询、新建、修改、删除功能；</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67974" w:rsidRPr="009B44E3">
        <w:rPr>
          <w:rFonts w:ascii="华文细黑" w:eastAsia="华文细黑" w:hAnsi="华文细黑" w:hint="eastAsia"/>
          <w:sz w:val="24"/>
          <w:szCs w:val="28"/>
        </w:rPr>
        <w:t>学生选课是基于选课批次进行的，选课批次由基本信息、选课模式、选退课规则、参选学生、参选任务组成。支持在一个页面中查看当前学期全部的选课批次以及批次的统计信息。</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67974" w:rsidRPr="009B44E3">
        <w:rPr>
          <w:rFonts w:ascii="华文细黑" w:eastAsia="华文细黑" w:hAnsi="华文细黑" w:hint="eastAsia"/>
          <w:sz w:val="24"/>
          <w:szCs w:val="28"/>
        </w:rPr>
        <w:t>课程打包</w:t>
      </w:r>
    </w:p>
    <w:p w:rsidR="00567974"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6916A0" w:rsidRPr="009B44E3">
        <w:rPr>
          <w:rFonts w:ascii="华文细黑" w:eastAsia="华文细黑" w:hAnsi="华文细黑" w:hint="eastAsia"/>
          <w:sz w:val="24"/>
          <w:szCs w:val="28"/>
        </w:rPr>
        <w:t>（1）</w:t>
      </w:r>
      <w:r w:rsidR="00567974" w:rsidRPr="009B44E3">
        <w:rPr>
          <w:rFonts w:ascii="华文细黑" w:eastAsia="华文细黑" w:hAnsi="华文细黑" w:hint="eastAsia"/>
          <w:sz w:val="24"/>
          <w:szCs w:val="28"/>
        </w:rPr>
        <w:t>应支持将多个教学任务打包进一个选课包中，学生选课，必须将包内所以课程全部选中才能选课成功。</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67974" w:rsidRPr="009B44E3">
        <w:rPr>
          <w:rFonts w:ascii="华文细黑" w:eastAsia="华文细黑" w:hAnsi="华文细黑" w:hint="eastAsia"/>
          <w:sz w:val="24"/>
          <w:szCs w:val="28"/>
        </w:rPr>
        <w:t>应支持查询、新建、修改、删除课程包；</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67974" w:rsidRPr="009B44E3">
        <w:rPr>
          <w:rFonts w:ascii="华文细黑" w:eastAsia="华文细黑" w:hAnsi="华文细黑" w:hint="eastAsia"/>
          <w:sz w:val="24"/>
          <w:szCs w:val="28"/>
        </w:rPr>
        <w:t>学生选课</w:t>
      </w:r>
    </w:p>
    <w:p w:rsidR="00567974"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67974" w:rsidRPr="009B44E3">
        <w:rPr>
          <w:rFonts w:ascii="华文细黑" w:eastAsia="华文细黑" w:hAnsi="华文细黑" w:hint="eastAsia"/>
          <w:sz w:val="24"/>
          <w:szCs w:val="28"/>
        </w:rPr>
        <w:t>应支持院系管理员或教务处管理员帮助无法选课的学生进行代理选课。</w:t>
      </w:r>
    </w:p>
    <w:p w:rsidR="00CD5B70" w:rsidRPr="009B44E3" w:rsidRDefault="006916A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67974" w:rsidRPr="009B44E3">
        <w:rPr>
          <w:rFonts w:ascii="华文细黑" w:eastAsia="华文细黑" w:hAnsi="华文细黑" w:hint="eastAsia"/>
          <w:sz w:val="24"/>
          <w:szCs w:val="28"/>
        </w:rPr>
        <w:t>学生在选课轮次时间范围内，登录教务系统学生界面可以进行选课、退课；选课、退课时允许使用电子货币；选课、退课时需要支持学生查看自己的培养方案、能够选择的课程列表、能够退课的课程列表。</w:t>
      </w:r>
    </w:p>
    <w:p w:rsidR="00567974"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lastRenderedPageBreak/>
        <w:t>*</w:t>
      </w:r>
      <w:r w:rsidR="006916A0" w:rsidRPr="009B44E3">
        <w:rPr>
          <w:rFonts w:ascii="华文细黑" w:eastAsia="华文细黑" w:hAnsi="华文细黑" w:hint="eastAsia"/>
          <w:sz w:val="24"/>
          <w:szCs w:val="28"/>
        </w:rPr>
        <w:t>（3）</w:t>
      </w:r>
      <w:r w:rsidR="00567974" w:rsidRPr="009B44E3">
        <w:rPr>
          <w:rFonts w:ascii="华文细黑" w:eastAsia="华文细黑" w:hAnsi="华文细黑" w:hint="eastAsia"/>
          <w:sz w:val="24"/>
          <w:szCs w:val="28"/>
        </w:rPr>
        <w:t>系统应支持学生转专业学籍还未生效，选课可以按照异动后的专业进行选课。</w:t>
      </w:r>
    </w:p>
    <w:p w:rsidR="00567974"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8A393C" w:rsidRPr="009B44E3">
        <w:rPr>
          <w:rFonts w:ascii="华文细黑" w:eastAsia="华文细黑" w:hAnsi="华文细黑" w:hint="eastAsia"/>
          <w:sz w:val="24"/>
          <w:szCs w:val="28"/>
        </w:rPr>
        <w:t>（4）</w:t>
      </w:r>
      <w:r w:rsidR="00567974" w:rsidRPr="009B44E3">
        <w:rPr>
          <w:rFonts w:ascii="华文细黑" w:eastAsia="华文细黑" w:hAnsi="华文细黑" w:hint="eastAsia"/>
          <w:sz w:val="24"/>
          <w:szCs w:val="28"/>
        </w:rPr>
        <w:t>系统应支持多类型培养，一个学生可以有多个培养方案，选课的时候可以按培养方案结构进行选课。</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67974" w:rsidRPr="009B44E3">
        <w:rPr>
          <w:rFonts w:ascii="华文细黑" w:eastAsia="华文细黑" w:hAnsi="华文细黑" w:hint="eastAsia"/>
          <w:sz w:val="24"/>
          <w:szCs w:val="28"/>
        </w:rPr>
        <w:t>当学生按照全校选课模式选课时，系统支持自动判断可选课程。</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567974" w:rsidRPr="009B44E3">
        <w:rPr>
          <w:rFonts w:ascii="华文细黑" w:eastAsia="华文细黑" w:hAnsi="华文细黑" w:hint="eastAsia"/>
          <w:sz w:val="24"/>
          <w:szCs w:val="28"/>
        </w:rPr>
        <w:t>应支持查看不及格课程、已选课程，支持学生退课及查看学生课表及未中签课程清单；</w:t>
      </w:r>
    </w:p>
    <w:p w:rsidR="00567974"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8A393C" w:rsidRPr="009B44E3">
        <w:rPr>
          <w:rFonts w:ascii="华文细黑" w:eastAsia="华文细黑" w:hAnsi="华文细黑" w:hint="eastAsia"/>
          <w:sz w:val="24"/>
          <w:szCs w:val="28"/>
        </w:rPr>
        <w:t>（7）</w:t>
      </w:r>
      <w:r w:rsidR="00567974" w:rsidRPr="009B44E3">
        <w:rPr>
          <w:rFonts w:ascii="华文细黑" w:eastAsia="华文细黑" w:hAnsi="华文细黑" w:hint="eastAsia"/>
          <w:sz w:val="24"/>
          <w:szCs w:val="28"/>
        </w:rPr>
        <w:t>系统应支持替代课程重修选课，由于人才培养方案的调整，学生重修时，有些课程可能无法开设，需要替换成另外一门课程，学生在选课时，可以查看课程替代关系，并且可以选择替代的课程进行重修，选课和成绩能够记载重修替代关系，毕业审核时，可以直接通过替代进行审核。</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67974" w:rsidRPr="009B44E3">
        <w:rPr>
          <w:rFonts w:ascii="华文细黑" w:eastAsia="华文细黑" w:hAnsi="华文细黑" w:hint="eastAsia"/>
          <w:sz w:val="24"/>
          <w:szCs w:val="28"/>
        </w:rPr>
        <w:t>选课筛选与回收站</w:t>
      </w:r>
    </w:p>
    <w:p w:rsidR="00567974"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8A393C" w:rsidRPr="009B44E3">
        <w:rPr>
          <w:rFonts w:ascii="华文细黑" w:eastAsia="华文细黑" w:hAnsi="华文细黑" w:hint="eastAsia"/>
          <w:sz w:val="24"/>
          <w:szCs w:val="28"/>
        </w:rPr>
        <w:t>（1）</w:t>
      </w:r>
      <w:r w:rsidR="00567974" w:rsidRPr="009B44E3">
        <w:rPr>
          <w:rFonts w:ascii="华文细黑" w:eastAsia="华文细黑" w:hAnsi="华文细黑" w:hint="eastAsia"/>
          <w:sz w:val="24"/>
          <w:szCs w:val="28"/>
        </w:rPr>
        <w:t>对于教务重要工作之一的选课模块，需有回收站机制。当课程选课人数超过课程容量时，系统能根据规则对学生进行筛选，管理员也可以手动调整上课学生名单，被筛选掉、删除的学生名单会进入回收站，管理员可以查看、并恢复学生的选课结果，被恢复的学生又可以重新选中了被筛选、删除的课程。</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67974" w:rsidRPr="009B44E3">
        <w:rPr>
          <w:rFonts w:ascii="华文细黑" w:eastAsia="华文细黑" w:hAnsi="华文细黑" w:hint="eastAsia"/>
          <w:sz w:val="24"/>
          <w:szCs w:val="28"/>
        </w:rPr>
        <w:t>应支持新增、删除、修改特殊学生名单及级别；</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67974" w:rsidRPr="009B44E3">
        <w:rPr>
          <w:rFonts w:ascii="华文细黑" w:eastAsia="华文细黑" w:hAnsi="华文细黑" w:hint="eastAsia"/>
          <w:sz w:val="24"/>
          <w:szCs w:val="28"/>
        </w:rPr>
        <w:t>应支持配置筛选规则的功能，规则包括：硬性限制、软性限制、筛选顺序；</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67974" w:rsidRPr="009B44E3">
        <w:rPr>
          <w:rFonts w:ascii="华文细黑" w:eastAsia="华文细黑" w:hAnsi="华文细黑" w:hint="eastAsia"/>
          <w:sz w:val="24"/>
          <w:szCs w:val="28"/>
        </w:rPr>
        <w:t>应支持根据规则进行筛选功能，筛选没有命中的上课学生名单进入选课筛选回收站。</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67974" w:rsidRPr="009B44E3">
        <w:rPr>
          <w:rFonts w:ascii="华文细黑" w:eastAsia="华文细黑" w:hAnsi="华文细黑" w:hint="eastAsia"/>
          <w:sz w:val="24"/>
          <w:szCs w:val="28"/>
        </w:rPr>
        <w:t>应支持对预选结果筛选没有命中的学生进行统一管理。应支持查询、恢复、全部恢复、删除、全部删除选课回收站学生名单的功能。</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67974" w:rsidRPr="009B44E3">
        <w:rPr>
          <w:rFonts w:ascii="华文细黑" w:eastAsia="华文细黑" w:hAnsi="华文细黑" w:hint="eastAsia"/>
          <w:sz w:val="24"/>
          <w:szCs w:val="28"/>
        </w:rPr>
        <w:t>行政班置课</w:t>
      </w:r>
    </w:p>
    <w:p w:rsidR="00567974" w:rsidRPr="009B44E3" w:rsidRDefault="0056797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应支持为教学任务进行置课，系统自动根据教学任务中授课对象的信息，找出全部需要置课的教学任务，用户可进行批量置课，对已经置课的教学任务可以查看已置课人数和取消置课。</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567974" w:rsidRPr="009B44E3">
        <w:rPr>
          <w:rFonts w:ascii="华文细黑" w:eastAsia="华文细黑" w:hAnsi="华文细黑" w:hint="eastAsia"/>
          <w:sz w:val="24"/>
          <w:szCs w:val="28"/>
        </w:rPr>
        <w:t>个性化选课申请</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67974" w:rsidRPr="009B44E3">
        <w:rPr>
          <w:rFonts w:ascii="华文细黑" w:eastAsia="华文细黑" w:hAnsi="华文细黑" w:hint="eastAsia"/>
          <w:sz w:val="24"/>
          <w:szCs w:val="28"/>
        </w:rPr>
        <w:t>在学校选课期间，由于各种原因导致无法成功选课的学生，需要通过发起选课申请，各级审核通过后，成功选课。</w:t>
      </w:r>
    </w:p>
    <w:p w:rsidR="00567974"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8A393C" w:rsidRPr="009B44E3">
        <w:rPr>
          <w:rFonts w:ascii="华文细黑" w:eastAsia="华文细黑" w:hAnsi="华文细黑" w:hint="eastAsia"/>
          <w:sz w:val="24"/>
          <w:szCs w:val="28"/>
        </w:rPr>
        <w:t>（2）</w:t>
      </w:r>
      <w:r w:rsidR="00567974" w:rsidRPr="009B44E3">
        <w:rPr>
          <w:rFonts w:ascii="华文细黑" w:eastAsia="华文细黑" w:hAnsi="华文细黑" w:hint="eastAsia"/>
          <w:sz w:val="24"/>
          <w:szCs w:val="28"/>
        </w:rPr>
        <w:t>系统应支持多种类型的选课申请，如选课申请、退课申请、换班申请等，在选课申请时，如果上课时间有冲突可以选择办理免听申请。</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67974" w:rsidRPr="009B44E3">
        <w:rPr>
          <w:rFonts w:ascii="华文细黑" w:eastAsia="华文细黑" w:hAnsi="华文细黑" w:hint="eastAsia"/>
          <w:sz w:val="24"/>
          <w:szCs w:val="28"/>
        </w:rPr>
        <w:t>应支持维护个性化选课申请参数、个性化申请开关；</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67974" w:rsidRPr="009B44E3">
        <w:rPr>
          <w:rFonts w:ascii="华文细黑" w:eastAsia="华文细黑" w:hAnsi="华文细黑" w:hint="eastAsia"/>
          <w:sz w:val="24"/>
          <w:szCs w:val="28"/>
        </w:rPr>
        <w:t>应支持配置个性化选课申请审核流程的功能，可以增加、删除、修改审核节点，也可以调整审核节点顺序；应支持将配置好的审核流程部署至流程引擎及下载流程配置文件。默认的审核流程为：个性选课申请-&gt;开课院系管理员审核-&gt;教务处管理员审核，也支持管理员代理调课申请；</w:t>
      </w:r>
    </w:p>
    <w:p w:rsidR="00567974" w:rsidRPr="009B44E3" w:rsidRDefault="008A393C"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67974" w:rsidRPr="009B44E3">
        <w:rPr>
          <w:rFonts w:ascii="华文细黑" w:eastAsia="华文细黑" w:hAnsi="华文细黑" w:hint="eastAsia"/>
          <w:sz w:val="24"/>
          <w:szCs w:val="28"/>
        </w:rPr>
        <w:t>应支持查询、查看、删除个性化选课申请单；</w:t>
      </w:r>
    </w:p>
    <w:p w:rsidR="00567974" w:rsidRPr="009B44E3" w:rsidRDefault="00067EF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7.</w:t>
      </w:r>
      <w:r w:rsidR="00567974" w:rsidRPr="009B44E3">
        <w:rPr>
          <w:rFonts w:ascii="华文细黑" w:eastAsia="华文细黑" w:hAnsi="华文细黑" w:hint="eastAsia"/>
          <w:sz w:val="24"/>
          <w:szCs w:val="28"/>
        </w:rPr>
        <w:t>免修申请</w:t>
      </w:r>
    </w:p>
    <w:p w:rsidR="00567974" w:rsidRPr="009B44E3" w:rsidRDefault="00067EF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67974" w:rsidRPr="009B44E3">
        <w:rPr>
          <w:rFonts w:ascii="华文细黑" w:eastAsia="华文细黑" w:hAnsi="华文细黑" w:hint="eastAsia"/>
          <w:sz w:val="24"/>
          <w:szCs w:val="28"/>
        </w:rPr>
        <w:t>应支持新增、修改、删除免修申请开关；包括免修申请、成绩录入、成绩取舍时间范围、最低录取分及公告信息；</w:t>
      </w:r>
    </w:p>
    <w:p w:rsidR="00567974" w:rsidRPr="009B44E3" w:rsidRDefault="00067EF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67974" w:rsidRPr="009B44E3">
        <w:rPr>
          <w:rFonts w:ascii="华文细黑" w:eastAsia="华文细黑" w:hAnsi="华文细黑" w:hint="eastAsia"/>
          <w:sz w:val="24"/>
          <w:szCs w:val="28"/>
        </w:rPr>
        <w:t>应支持配置免修申请审核流程的功能，可以增加、删除、修改审核节点，也可以调整审核节点顺序；应支持将配置好的审核流程部署至流程引擎及下载流程配置文件。默认的审核流程为：学生申请-&gt;开课院系管理员审核-&gt;教务处管理员审核；</w:t>
      </w:r>
    </w:p>
    <w:p w:rsidR="00567974" w:rsidRPr="009B44E3" w:rsidRDefault="00067EF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67974" w:rsidRPr="009B44E3">
        <w:rPr>
          <w:rFonts w:ascii="华文细黑" w:eastAsia="华文细黑" w:hAnsi="华文细黑" w:hint="eastAsia"/>
          <w:sz w:val="24"/>
          <w:szCs w:val="28"/>
        </w:rPr>
        <w:t>应支持查询、查看、删除免修申请单；</w:t>
      </w:r>
    </w:p>
    <w:p w:rsidR="00567974" w:rsidRPr="009B44E3" w:rsidRDefault="00067EF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67974" w:rsidRPr="009B44E3">
        <w:rPr>
          <w:rFonts w:ascii="华文细黑" w:eastAsia="华文细黑" w:hAnsi="华文细黑" w:hint="eastAsia"/>
          <w:sz w:val="24"/>
          <w:szCs w:val="28"/>
        </w:rPr>
        <w:t>应支持录入、查询、查看、发布、取消发布、撤回免修成绩及将免修成绩加入成绩库的功能；</w:t>
      </w:r>
    </w:p>
    <w:p w:rsidR="00567974" w:rsidRPr="009B44E3" w:rsidRDefault="00067EF5"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w:t>
      </w:r>
      <w:r w:rsidR="00567974" w:rsidRPr="009B44E3">
        <w:rPr>
          <w:rFonts w:ascii="华文细黑" w:eastAsia="华文细黑" w:hAnsi="华文细黑" w:hint="eastAsia"/>
          <w:sz w:val="24"/>
          <w:szCs w:val="28"/>
        </w:rPr>
        <w:t>上课名单管理</w:t>
      </w:r>
    </w:p>
    <w:p w:rsidR="00567974"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67974" w:rsidRPr="009B44E3">
        <w:rPr>
          <w:rFonts w:ascii="华文细黑" w:eastAsia="华文细黑" w:hAnsi="华文细黑" w:hint="eastAsia"/>
          <w:sz w:val="24"/>
          <w:szCs w:val="28"/>
        </w:rPr>
        <w:t>包括上课名单及任务上课名单；</w:t>
      </w:r>
    </w:p>
    <w:p w:rsidR="00567974"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67974" w:rsidRPr="009B44E3">
        <w:rPr>
          <w:rFonts w:ascii="华文细黑" w:eastAsia="华文细黑" w:hAnsi="华文细黑" w:hint="eastAsia"/>
          <w:sz w:val="24"/>
          <w:szCs w:val="28"/>
        </w:rPr>
        <w:t>上课名单：应支持查询、加课、退课、修改、导入、导出（导出|重修学生导出）上课名单的功能；应支持修改正选状态、刷新所属选课条件组、刷新教学班已选人数功能；</w:t>
      </w:r>
    </w:p>
    <w:p w:rsidR="00567974"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67974" w:rsidRPr="009B44E3">
        <w:rPr>
          <w:rFonts w:ascii="华文细黑" w:eastAsia="华文细黑" w:hAnsi="华文细黑" w:hint="eastAsia"/>
          <w:sz w:val="24"/>
          <w:szCs w:val="28"/>
        </w:rPr>
        <w:t>任务上课名单：应支持查询、查询、添加、修改、删除、导出、打印任务选课名单及换班功能；</w:t>
      </w:r>
    </w:p>
    <w:p w:rsidR="00567974"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67974" w:rsidRPr="009B44E3">
        <w:rPr>
          <w:rFonts w:ascii="华文细黑" w:eastAsia="华文细黑" w:hAnsi="华文细黑" w:hint="eastAsia"/>
          <w:sz w:val="24"/>
          <w:szCs w:val="28"/>
        </w:rPr>
        <w:t>应支持根据学生的培养方案名单统计、刷新统计、导出漏选学生。</w:t>
      </w:r>
    </w:p>
    <w:p w:rsidR="00567974"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w:t>
      </w:r>
      <w:r w:rsidR="00567974" w:rsidRPr="009B44E3">
        <w:rPr>
          <w:rFonts w:ascii="华文细黑" w:eastAsia="华文细黑" w:hAnsi="华文细黑" w:hint="eastAsia"/>
          <w:sz w:val="24"/>
          <w:szCs w:val="28"/>
        </w:rPr>
        <w:t>选课日志</w:t>
      </w:r>
    </w:p>
    <w:p w:rsidR="00567974" w:rsidRPr="009B44E3" w:rsidRDefault="0056797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应支持对选课全程进行日志记录功能。</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（七）考务管理</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学生考试前，需要对课程考试的时间、地点、监考教师进行设置。系统需要支持设置排考批次，基于每个批次进行排考、设置监考教师、管理应考学生。</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1.基础设置</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（1）场次模板：考试场次定义了通用的考试场次，包含日期和开始结束时间。应支持查询、新建、修改、删除考试场次模板的功能；</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（2）教室考试用信息：应支持为教室设置考场座位表功能，可设置教室的考试用信息有考试用座位数、行数、列数，根据这些信息刷新座位图：</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（3）课程考试用信息：应支持对课程的考试用信息进行管理和维护，主要设置该课程可用于排考的教室类型，默认所有课程可以安排在全部类型的教室中。</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（4）考务人员信息：应支持新建、修改、删除、查询、导入考务人员信息及设置所属校区考务人员类型的功能；</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（5）应支持是否允许补考配置、考试情况配置的功能，考试情况包括正常、缓考、补考、旷考、未考、作弊等；</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（6）应支持维护排考参数，包括：学生跨校区考试限制、教师跨校区监考限制、教师跨校区巡考限制、考试时间段设置、考生场次限制、监考人员场次限制；</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（7）应支持设置各考试类型（期中考试、期末考试、补考、缓考等）的试卷号规则功能。</w:t>
      </w:r>
      <w:r w:rsidRPr="009B44E3">
        <w:rPr>
          <w:rFonts w:ascii="华文细黑" w:eastAsia="华文细黑" w:hAnsi="华文细黑" w:hint="eastAsia"/>
          <w:sz w:val="24"/>
          <w:szCs w:val="28"/>
        </w:rPr>
        <w:lastRenderedPageBreak/>
        <w:t>试卷号规则可由课程代码、学期代码、考试类型代码和任意字符组成。</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2.考试计划</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（1）支持管理员将教学任务将下发给院系负责上报考试计划。包括自动指派、手动指派、取消指派功能；</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（2）应支持考试计划上报的功能，包括查询、查看、新建、修改、删除、提交、撤回考试计划及维护考生名单功能；一条教学任务的考试计划包含考试计划类型、考试类型、考生名单、卷别；</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（3）应支持考试计划审核功能，包括通过、拒绝、全部通过、查询、查看功能；</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Pr="009B44E3">
        <w:rPr>
          <w:rFonts w:ascii="华文细黑" w:eastAsia="华文细黑" w:hAnsi="华文细黑"/>
          <w:sz w:val="24"/>
          <w:szCs w:val="28"/>
        </w:rPr>
        <w:tab/>
      </w:r>
      <w:r w:rsidRPr="009B44E3">
        <w:rPr>
          <w:rFonts w:ascii="华文细黑" w:eastAsia="华文细黑" w:hAnsi="华文细黑" w:hint="eastAsia"/>
          <w:sz w:val="24"/>
          <w:szCs w:val="28"/>
        </w:rPr>
        <w:t>排考批次</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（1）应支持设置本考试批次内的考试日期时间信息，包括：新建、修改、删除、查询及通过场次模版快速新建场次功能；</w:t>
      </w:r>
    </w:p>
    <w:p w:rsidR="00FA4707"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FA4707"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w:t>
      </w:r>
      <w:r w:rsidR="00FA4707" w:rsidRPr="009B44E3">
        <w:rPr>
          <w:rFonts w:ascii="华文细黑" w:eastAsia="华文细黑" w:hAnsi="华文细黑" w:hint="eastAsia"/>
          <w:sz w:val="24"/>
          <w:szCs w:val="28"/>
        </w:rPr>
        <w:t>应支持设置本考试批次内全部的考场资源信息，包括：自动生成、新建、修改、删除、查询、批量操作、启用、不启用、释放考场资源及要主副监考巡考信息；系统会根据场次信息，将所有教室资源全部预占，其他业务进行的时候，如借教室，是无法借用上的，待排课结束时，可统一释放占用资源。</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本考试批次内考生名单维护，考生名单生成方式包括：从考试计划生成、从缓考名单生成、从补考名单生成、从教学任务生成、筛选教学任务生成；维护方式包括：新建、修改、删除、查询、导入考生名单；</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对考生名单中的考生进行分组，在相同分组内的考生必须在同一时间参加考试，相同分组内的考生可以在不同的考场考试，分组方式包括自动分组和手动分组两种；应支持新建、修改、删除、解散、合并分组及维护分组内考生名单的功能；</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4.排考管理</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（1）应支持维护考试批次、场次资源、考场资源、考生名单、排考分组；</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（2）系统应支持在考试安排时，尤其是考试周，可以在排考模块直接预占教室资源，以防止因调课、借教室等原因，导致教室资源被占用，影响考试安排节奏，待排考完成后，释放掉未安排考试的教室资源。</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（3）应支持自动编排场次、手动编排场次、清除、提交、发布（批量发布、全部发布）场次安排的功能；</w:t>
      </w:r>
    </w:p>
    <w:p w:rsidR="00FA4707" w:rsidRPr="009B44E3" w:rsidRDefault="009D2F4E"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FA4707" w:rsidRPr="009B44E3">
        <w:rPr>
          <w:rFonts w:ascii="华文细黑" w:eastAsia="华文细黑" w:hAnsi="华文细黑" w:hint="eastAsia"/>
          <w:sz w:val="24"/>
          <w:szCs w:val="28"/>
        </w:rPr>
        <w:t>应支持手动排考和自动排考两种方式；</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Pr="009B44E3">
        <w:rPr>
          <w:rFonts w:ascii="华文细黑" w:eastAsia="华文细黑" w:hAnsi="华文细黑" w:hint="eastAsia"/>
          <w:sz w:val="24"/>
          <w:szCs w:val="28"/>
        </w:rPr>
        <w:tab/>
        <w:t>自动安排考场：支持设置哪些排考分组和场地参加自动排考，通过对参数设置约束模式及其权重值进行自动编排场次且提供进度条显示；应支持考场座位号分配功能，支持按学生学号顺序分配、按试卷卷别间隔分配、随机分配；</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ab/>
        <w:t>手动编排考场：应支持考场编排工作指派至院系功能，包括手动和自动指派两种方式，应支持手动编排考场、清除、提交、发布考场安排功能；</w:t>
      </w:r>
    </w:p>
    <w:p w:rsidR="00FA4707" w:rsidRPr="009B44E3" w:rsidRDefault="009D2F4E"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FA4707" w:rsidRPr="009B44E3">
        <w:rPr>
          <w:rFonts w:ascii="华文细黑" w:eastAsia="华文细黑" w:hAnsi="华文细黑" w:hint="eastAsia"/>
          <w:sz w:val="24"/>
          <w:szCs w:val="28"/>
        </w:rPr>
        <w:t>应支持导出应考学生名单；</w:t>
      </w:r>
    </w:p>
    <w:p w:rsidR="00FA4707" w:rsidRPr="009B44E3" w:rsidRDefault="009D2F4E"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5.</w:t>
      </w:r>
      <w:r w:rsidR="00FA4707" w:rsidRPr="009B44E3">
        <w:rPr>
          <w:rFonts w:ascii="华文细黑" w:eastAsia="华文细黑" w:hAnsi="华文细黑" w:hint="eastAsia"/>
          <w:sz w:val="24"/>
          <w:szCs w:val="28"/>
        </w:rPr>
        <w:t>监考安排</w:t>
      </w:r>
    </w:p>
    <w:p w:rsidR="00FA4707" w:rsidRPr="009B44E3" w:rsidRDefault="009D2F4E"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A4707" w:rsidRPr="009B44E3">
        <w:rPr>
          <w:rFonts w:ascii="华文细黑" w:eastAsia="华文细黑" w:hAnsi="华文细黑" w:hint="eastAsia"/>
          <w:sz w:val="24"/>
          <w:szCs w:val="28"/>
        </w:rPr>
        <w:t>应支持为存在考试的考场设置监考人数，包括手动设置主副监考人数，也可根据考场内考生的数量自动计算监考人数；</w:t>
      </w:r>
    </w:p>
    <w:p w:rsidR="00FA4707" w:rsidRPr="009B44E3" w:rsidRDefault="009D2F4E"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A4707" w:rsidRPr="009B44E3">
        <w:rPr>
          <w:rFonts w:ascii="华文细黑" w:eastAsia="华文细黑" w:hAnsi="华文细黑" w:hint="eastAsia"/>
          <w:sz w:val="24"/>
          <w:szCs w:val="28"/>
        </w:rPr>
        <w:t>应支持将存在考试的考场通过自动和手动两种方式来安排监考人员；</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Pr="009B44E3">
        <w:rPr>
          <w:rFonts w:ascii="华文细黑" w:eastAsia="华文细黑" w:hAnsi="华文细黑" w:hint="eastAsia"/>
          <w:sz w:val="24"/>
          <w:szCs w:val="28"/>
        </w:rPr>
        <w:tab/>
        <w:t>自动排监考：应支持设置哪些考场和考务人员参加自动排监考；</w:t>
      </w:r>
    </w:p>
    <w:p w:rsidR="00FA4707" w:rsidRPr="009B44E3" w:rsidRDefault="00FA470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ab/>
        <w:t>手动排监考：应支持教务处将排监考任务指派给院系进行二级排考，指派方式包括手动指派主/副监考安排院系，根据考场内考生所在院系考试科目开课院系自动指派主/副监考安排院系；</w:t>
      </w:r>
    </w:p>
    <w:p w:rsidR="00FA4707" w:rsidRPr="009B44E3" w:rsidRDefault="009D2F4E"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FA4707" w:rsidRPr="009B44E3">
        <w:rPr>
          <w:rFonts w:ascii="华文细黑" w:eastAsia="华文细黑" w:hAnsi="华文细黑" w:hint="eastAsia"/>
          <w:sz w:val="24"/>
          <w:szCs w:val="28"/>
        </w:rPr>
        <w:t>应支持对已经提交的监考安排进行发布，包括批量发布和全部发布；</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FA4707" w:rsidRPr="009B44E3">
        <w:rPr>
          <w:rFonts w:ascii="华文细黑" w:eastAsia="华文细黑" w:hAnsi="华文细黑" w:hint="eastAsia"/>
          <w:sz w:val="24"/>
          <w:szCs w:val="28"/>
        </w:rPr>
        <w:t>巡考安排</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A4707" w:rsidRPr="009B44E3">
        <w:rPr>
          <w:rFonts w:ascii="华文细黑" w:eastAsia="华文细黑" w:hAnsi="华文细黑" w:hint="eastAsia"/>
          <w:sz w:val="24"/>
          <w:szCs w:val="28"/>
        </w:rPr>
        <w:t>支持教务处将排巡考任务指派给院系进行二级排考，指派方式包括手动指派，根据考场内考生所在院系自动指派巡考负责院系，根据考场内考试科目开课院系自动指派巡考负责院系；</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A4707" w:rsidRPr="009B44E3">
        <w:rPr>
          <w:rFonts w:ascii="华文细黑" w:eastAsia="华文细黑" w:hAnsi="华文细黑" w:hint="eastAsia"/>
          <w:sz w:val="24"/>
          <w:szCs w:val="28"/>
        </w:rPr>
        <w:t>应支持提交、批量发布、全部发布巡考安排；</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FA4707" w:rsidRPr="009B44E3">
        <w:rPr>
          <w:rFonts w:ascii="华文细黑" w:eastAsia="华文细黑" w:hAnsi="华文细黑" w:hint="eastAsia"/>
          <w:sz w:val="24"/>
          <w:szCs w:val="28"/>
        </w:rPr>
        <w:t>排考结果</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A4707" w:rsidRPr="009B44E3">
        <w:rPr>
          <w:rFonts w:ascii="华文细黑" w:eastAsia="华文细黑" w:hAnsi="华文细黑" w:hint="eastAsia"/>
          <w:sz w:val="24"/>
          <w:szCs w:val="28"/>
        </w:rPr>
        <w:t>系统应支持统计考生考试冲突、监考安排冲突、考场安排冲突；支持通过扇形图来显示考试批次内考试冲突人次的比例图；</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A4707" w:rsidRPr="009B44E3">
        <w:rPr>
          <w:rFonts w:ascii="华文细黑" w:eastAsia="华文细黑" w:hAnsi="华文细黑" w:hint="eastAsia"/>
          <w:sz w:val="24"/>
          <w:szCs w:val="28"/>
        </w:rPr>
        <w:t>应支持查看、批量清除考试批次内全部排考分组的排考结果的功能；</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FA4707" w:rsidRPr="009B44E3">
        <w:rPr>
          <w:rFonts w:ascii="华文细黑" w:eastAsia="华文细黑" w:hAnsi="华文细黑" w:hint="eastAsia"/>
          <w:sz w:val="24"/>
          <w:szCs w:val="28"/>
        </w:rPr>
        <w:t>应支持打印试卷袋、打印考场座位表；</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FA4707" w:rsidRPr="009B44E3">
        <w:rPr>
          <w:rFonts w:ascii="华文细黑" w:eastAsia="华文细黑" w:hAnsi="华文细黑" w:hint="eastAsia"/>
          <w:sz w:val="24"/>
          <w:szCs w:val="28"/>
        </w:rPr>
        <w:t>应支持为排考批次内的应考学生维护考试情况，包括批量填报、全部填报、导入、导出、查询、查看、发布、取消发布、全部发布、全部取消发布；</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w:t>
      </w:r>
      <w:r w:rsidR="00FA4707" w:rsidRPr="009B44E3">
        <w:rPr>
          <w:rFonts w:ascii="华文细黑" w:eastAsia="华文细黑" w:hAnsi="华文细黑" w:hint="eastAsia"/>
          <w:sz w:val="24"/>
          <w:szCs w:val="28"/>
        </w:rPr>
        <w:t>教师排考申请</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A4707" w:rsidRPr="009B44E3">
        <w:rPr>
          <w:rFonts w:ascii="华文细黑" w:eastAsia="华文细黑" w:hAnsi="华文细黑" w:hint="eastAsia"/>
          <w:sz w:val="24"/>
          <w:szCs w:val="28"/>
        </w:rPr>
        <w:t>应支持新建、修改、删除考试申请开关，开关包括学期下允许考试申请的起止日期时间、允许申请的考试类型、不允许申请的教学任务以及公告信息。</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A4707" w:rsidRPr="009B44E3">
        <w:rPr>
          <w:rFonts w:ascii="华文细黑" w:eastAsia="华文细黑" w:hAnsi="华文细黑" w:hint="eastAsia"/>
          <w:sz w:val="24"/>
          <w:szCs w:val="28"/>
        </w:rPr>
        <w:t>应支持自定义配置审核流程的功能，应支持将配置好的审核流程部署至流程引擎及下载流程配置文件。默认的审核流程为：授课教师申请-&gt;开课院系管理员审核-&gt;教务处管理员审核；</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FA4707" w:rsidRPr="009B44E3">
        <w:rPr>
          <w:rFonts w:ascii="华文细黑" w:eastAsia="华文细黑" w:hAnsi="华文细黑" w:hint="eastAsia"/>
          <w:sz w:val="24"/>
          <w:szCs w:val="28"/>
        </w:rPr>
        <w:t>应支持查询、查看、删除申请单；应支持打印试卷袋、打印考场座位表|打印考场座位表（带头像）的功能；</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w:t>
      </w:r>
      <w:r w:rsidR="00FA4707" w:rsidRPr="009B44E3">
        <w:rPr>
          <w:rFonts w:ascii="华文细黑" w:eastAsia="华文细黑" w:hAnsi="华文细黑"/>
          <w:sz w:val="24"/>
          <w:szCs w:val="28"/>
        </w:rPr>
        <w:tab/>
      </w:r>
      <w:r w:rsidR="00FA4707" w:rsidRPr="009B44E3">
        <w:rPr>
          <w:rFonts w:ascii="华文细黑" w:eastAsia="华文细黑" w:hAnsi="华文细黑" w:hint="eastAsia"/>
          <w:sz w:val="24"/>
          <w:szCs w:val="28"/>
        </w:rPr>
        <w:t>试卷请印</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A4707" w:rsidRPr="009B44E3">
        <w:rPr>
          <w:rFonts w:ascii="华文细黑" w:eastAsia="华文细黑" w:hAnsi="华文细黑" w:hint="eastAsia"/>
          <w:sz w:val="24"/>
          <w:szCs w:val="28"/>
        </w:rPr>
        <w:t>应支持配置审核流程的功能，可以增加、删除、修改审核节点，也可以调整审核节点顺序；应支持将配置好的审核流程部署至流程引擎及下载流程配置文件。默认的审核流程为：授课教师申请-&gt;开课部门管理员审核-&gt;教务处管理员审核；</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A4707" w:rsidRPr="009B44E3">
        <w:rPr>
          <w:rFonts w:ascii="华文细黑" w:eastAsia="华文细黑" w:hAnsi="华文细黑" w:hint="eastAsia"/>
          <w:sz w:val="24"/>
          <w:szCs w:val="28"/>
        </w:rPr>
        <w:t>应支持查询、查看、删除试卷请印申请单；</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10.</w:t>
      </w:r>
      <w:r w:rsidR="00FA4707" w:rsidRPr="009B44E3">
        <w:rPr>
          <w:rFonts w:ascii="华文细黑" w:eastAsia="华文细黑" w:hAnsi="华文细黑" w:hint="eastAsia"/>
          <w:sz w:val="24"/>
          <w:szCs w:val="28"/>
        </w:rPr>
        <w:t>缓考申请</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（1）</w:t>
      </w:r>
      <w:r w:rsidR="00FA4707" w:rsidRPr="009B44E3">
        <w:rPr>
          <w:rFonts w:ascii="华文细黑" w:eastAsia="华文细黑" w:hAnsi="华文细黑" w:hint="eastAsia"/>
          <w:sz w:val="24"/>
          <w:szCs w:val="28"/>
        </w:rPr>
        <w:t>应支持新建、修改、删除缓考申请开关，开关主要设置缓考申请起止日期时间以及公告信息。</w:t>
      </w:r>
    </w:p>
    <w:p w:rsidR="00FA4707"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A4707" w:rsidRPr="009B44E3">
        <w:rPr>
          <w:rFonts w:ascii="华文细黑" w:eastAsia="华文细黑" w:hAnsi="华文细黑" w:hint="eastAsia"/>
          <w:sz w:val="24"/>
          <w:szCs w:val="28"/>
        </w:rPr>
        <w:t>应支持自定义配置审核流程的功能，应支持将配置好的审核流程部署至流程引擎及下载流程配置文件。默认的审核流程为：学生申请-&gt;辅导员审核-&gt;开课院系管理员审核-&gt;教务处管理员审核；</w:t>
      </w:r>
    </w:p>
    <w:p w:rsidR="00567974" w:rsidRPr="009B44E3" w:rsidRDefault="0067095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FA4707" w:rsidRPr="009B44E3">
        <w:rPr>
          <w:rFonts w:ascii="华文细黑" w:eastAsia="华文细黑" w:hAnsi="华文细黑" w:hint="eastAsia"/>
          <w:sz w:val="24"/>
          <w:szCs w:val="28"/>
        </w:rPr>
        <w:t>应支持查询、查看、删除缓考申请单；</w:t>
      </w:r>
    </w:p>
    <w:p w:rsidR="002E2D88" w:rsidRPr="009B44E3" w:rsidRDefault="002E2D88"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（八）成绩管理</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规则参数设置</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记分形式主要有百分制、两级制、五级制、710分制等，学校根据具体的业务需求进行配置。应支持新建、修改、删除、查看详情的功能；</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应支持配置总评计算规则，配置信息有总评的最大分值、总评成绩及格线、总评成绩保留几位小数、总评成绩小数位截取方式、等级算法和绩点算法以及优良比限制；包括：等级算法、绩点算法；</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2E2D88" w:rsidRPr="009B44E3">
        <w:rPr>
          <w:rFonts w:ascii="华文细黑" w:eastAsia="华文细黑" w:hAnsi="华文细黑" w:hint="eastAsia"/>
          <w:sz w:val="24"/>
          <w:szCs w:val="28"/>
        </w:rPr>
        <w:t>应支持配置多种分项计算规则；</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2E2D88" w:rsidRPr="009B44E3">
        <w:rPr>
          <w:rFonts w:ascii="华文细黑" w:eastAsia="华文细黑" w:hAnsi="华文细黑" w:hint="eastAsia"/>
          <w:sz w:val="24"/>
          <w:szCs w:val="28"/>
        </w:rPr>
        <w:t>应支持维护分项分类功能，通过选择不同的分项类型组合成不同的分项分类；</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2E2D88" w:rsidRPr="009B44E3">
        <w:rPr>
          <w:rFonts w:ascii="华文细黑" w:eastAsia="华文细黑" w:hAnsi="华文细黑" w:hint="eastAsia"/>
          <w:sz w:val="24"/>
          <w:szCs w:val="28"/>
        </w:rPr>
        <w:t>应支持维护设置成绩参数，包括：录入提交自动发布设置、学生查看成绩权限、允许教师录入的考试情况设置、GPA配置、补考成绩配置、缓考成绩配置；</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2E2D88" w:rsidRPr="009B44E3">
        <w:rPr>
          <w:rFonts w:ascii="华文细黑" w:eastAsia="华文细黑" w:hAnsi="华文细黑" w:hint="eastAsia"/>
          <w:sz w:val="24"/>
          <w:szCs w:val="28"/>
        </w:rPr>
        <w:t>应支持批量为课程设置总评计算规则、分项计算规则及删除所有规则；</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2E2D88" w:rsidRPr="009B44E3">
        <w:rPr>
          <w:rFonts w:ascii="华文细黑" w:eastAsia="华文细黑" w:hAnsi="华文细黑" w:hint="eastAsia"/>
          <w:sz w:val="24"/>
          <w:szCs w:val="28"/>
        </w:rPr>
        <w:t>应支持对教学任务批量初始化、批量设置总评计算规则、批量设置分项计算规则、批量设置分项成绩组成比例及锁定/解锁比例的功能；</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成绩录入批次</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应支持在一个页面中查看当前学期全部的成绩录入批次以及批次的统计信息，包括成绩录入时间、成绩录入工作数量、教师已经提交的数量。</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应支持维护成绩录入批次；</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2E2D88" w:rsidRPr="009B44E3">
        <w:rPr>
          <w:rFonts w:ascii="华文细黑" w:eastAsia="华文细黑" w:hAnsi="华文细黑" w:hint="eastAsia"/>
          <w:sz w:val="24"/>
          <w:szCs w:val="28"/>
        </w:rPr>
        <w:t>应支持对成绩录入批次中的成绩录入工作进行管理；包括新建、修改、删除、自动生成成绩录入工作，维护录入的学生名单、指派录入人及设置录入时间的功能；</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2E2D88" w:rsidRPr="009B44E3">
        <w:rPr>
          <w:rFonts w:ascii="华文细黑" w:eastAsia="华文细黑" w:hAnsi="华文细黑" w:hint="eastAsia"/>
          <w:sz w:val="24"/>
          <w:szCs w:val="28"/>
        </w:rPr>
        <w:t>应支持按录入批次统计、查看、导出未录入、未录入完成、录入完成、已发布的任务；</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2E2D88" w:rsidRPr="009B44E3">
        <w:rPr>
          <w:rFonts w:ascii="华文细黑" w:eastAsia="华文细黑" w:hAnsi="华文细黑"/>
          <w:sz w:val="24"/>
          <w:szCs w:val="28"/>
        </w:rPr>
        <w:tab/>
      </w:r>
      <w:r w:rsidR="002E2D88" w:rsidRPr="009B44E3">
        <w:rPr>
          <w:rFonts w:ascii="华文细黑" w:eastAsia="华文细黑" w:hAnsi="华文细黑" w:hint="eastAsia"/>
          <w:sz w:val="24"/>
          <w:szCs w:val="28"/>
        </w:rPr>
        <w:t>成绩录入</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教师可以在教务系统教师界面进行课程成绩的录入，录入前需通过短信认证或邮件认证。</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教师可以自定义总评成绩各成分的组成比例、成绩精度，教师录入成绩后，最终成绩需系统根据比例自动生成，无需教师手动录入。</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2E2D88" w:rsidRPr="009B44E3">
        <w:rPr>
          <w:rFonts w:ascii="华文细黑" w:eastAsia="华文细黑" w:hAnsi="华文细黑" w:hint="eastAsia"/>
          <w:sz w:val="24"/>
          <w:szCs w:val="28"/>
        </w:rPr>
        <w:t>应支持录入课程成绩及学生成绩；1）课程成绩是以人物为单位维护任务下学生成绩，包括课程成绩、课程分项成绩、课程过程成绩、课程补缓考成绩的录入维护功能；2）</w:t>
      </w:r>
      <w:r w:rsidR="002E2D88" w:rsidRPr="009B44E3">
        <w:rPr>
          <w:rFonts w:ascii="华文细黑" w:eastAsia="华文细黑" w:hAnsi="华文细黑" w:hint="eastAsia"/>
          <w:sz w:val="24"/>
          <w:szCs w:val="28"/>
        </w:rPr>
        <w:lastRenderedPageBreak/>
        <w:t>学生成绩则记录学生课程成绩，包括学生成绩、学生分项成绩、学生过程成绩、学生补考成绩、学生缓考成绩、学生加分成绩、学生放弃成绩等录入及维护的功能；</w:t>
      </w:r>
    </w:p>
    <w:p w:rsidR="002E2D88"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5951F4" w:rsidRPr="009B44E3">
        <w:rPr>
          <w:rFonts w:ascii="华文细黑" w:eastAsia="华文细黑" w:hAnsi="华文细黑" w:hint="eastAsia"/>
          <w:sz w:val="24"/>
          <w:szCs w:val="28"/>
        </w:rPr>
        <w:t>（4）</w:t>
      </w:r>
      <w:r w:rsidR="002E2D88" w:rsidRPr="009B44E3">
        <w:rPr>
          <w:rFonts w:ascii="华文细黑" w:eastAsia="华文细黑" w:hAnsi="华文细黑" w:hint="eastAsia"/>
          <w:sz w:val="24"/>
          <w:szCs w:val="28"/>
        </w:rPr>
        <w:t>特殊学生的成绩构成可以不同于教学班，例如重修免听的学生没有平时成绩；</w:t>
      </w:r>
    </w:p>
    <w:p w:rsidR="002E2D88"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5951F4" w:rsidRPr="009B44E3">
        <w:rPr>
          <w:rFonts w:ascii="华文细黑" w:eastAsia="华文细黑" w:hAnsi="华文细黑" w:hint="eastAsia"/>
          <w:sz w:val="24"/>
          <w:szCs w:val="28"/>
        </w:rPr>
        <w:t>（5）</w:t>
      </w:r>
      <w:r w:rsidR="002E2D88" w:rsidRPr="009B44E3">
        <w:rPr>
          <w:rFonts w:ascii="华文细黑" w:eastAsia="华文细黑" w:hAnsi="华文细黑" w:hint="eastAsia"/>
          <w:sz w:val="24"/>
          <w:szCs w:val="28"/>
        </w:rPr>
        <w:t>成绩的提交可以对部分学生提前提交，例如毕业班学生的成绩可以提前录入并提交；</w:t>
      </w:r>
    </w:p>
    <w:p w:rsidR="002E2D88"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5951F4" w:rsidRPr="009B44E3">
        <w:rPr>
          <w:rFonts w:ascii="华文细黑" w:eastAsia="华文细黑" w:hAnsi="华文细黑" w:hint="eastAsia"/>
          <w:sz w:val="24"/>
          <w:szCs w:val="28"/>
        </w:rPr>
        <w:t>（6）</w:t>
      </w:r>
      <w:r w:rsidR="002E2D88" w:rsidRPr="009B44E3">
        <w:rPr>
          <w:rFonts w:ascii="华文细黑" w:eastAsia="华文细黑" w:hAnsi="华文细黑" w:hint="eastAsia"/>
          <w:sz w:val="24"/>
          <w:szCs w:val="28"/>
        </w:rPr>
        <w:t>成绩录入时支持根据字母纯键盘快捷录入，例如优秀可以直接输入y即可，也可以直接下拉选择；</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2E2D88" w:rsidRPr="009B44E3">
        <w:rPr>
          <w:rFonts w:ascii="华文细黑" w:eastAsia="华文细黑" w:hAnsi="华文细黑" w:hint="eastAsia"/>
          <w:sz w:val="24"/>
          <w:szCs w:val="28"/>
        </w:rPr>
        <w:t>支持设置学生的分项成绩百分比不跟随教学班，可以单独设置，学生的最终成绩会按个性化百分比进行计算；成绩提交时，默认提交全部类型的成绩，也支持选择某个分项成绩进行提交；</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w:t>
      </w:r>
      <w:r w:rsidR="002E2D88" w:rsidRPr="009B44E3">
        <w:rPr>
          <w:rFonts w:ascii="华文细黑" w:eastAsia="华文细黑" w:hAnsi="华文细黑" w:hint="eastAsia"/>
          <w:sz w:val="24"/>
          <w:szCs w:val="28"/>
        </w:rPr>
        <w:t>成绩录入时，应支持设置学生考试情况、实时校验数据录入正确性及合法性、实时保存、清空、导入、提交、强制提交、发布、取消发布、统计、导出、查看、修改学生成绩等功能；</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w:t>
      </w:r>
      <w:r w:rsidR="002E2D88" w:rsidRPr="009B44E3">
        <w:rPr>
          <w:rFonts w:ascii="华文细黑" w:eastAsia="华文细黑" w:hAnsi="华文细黑" w:hint="eastAsia"/>
          <w:sz w:val="24"/>
          <w:szCs w:val="28"/>
        </w:rPr>
        <w:t>应支持打印空白登分表、成绩单、明细成绩、成绩分析表等；</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（10）</w:t>
      </w:r>
      <w:r w:rsidR="002E2D88" w:rsidRPr="009B44E3">
        <w:rPr>
          <w:rFonts w:ascii="华文细黑" w:eastAsia="华文细黑" w:hAnsi="华文细黑" w:hint="eastAsia"/>
          <w:sz w:val="24"/>
          <w:szCs w:val="28"/>
        </w:rPr>
        <w:t>应支持按学生和按课程维护成绩的功能，包括查询、新增成绩及删除课程下所有成绩的功能；</w:t>
      </w:r>
    </w:p>
    <w:p w:rsidR="002E2D88" w:rsidRPr="009B44E3" w:rsidRDefault="002E2D88"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注：当学生存在补缓考成绩及加分成绩时，系统会自动根据配置计算出新的总评成绩。</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2E2D88" w:rsidRPr="009B44E3">
        <w:rPr>
          <w:rFonts w:ascii="华文细黑" w:eastAsia="华文细黑" w:hAnsi="华文细黑" w:hint="eastAsia"/>
          <w:sz w:val="24"/>
          <w:szCs w:val="28"/>
        </w:rPr>
        <w:t>成绩更正申请</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应支持自定义配置审核流程的功能，应支持将配置好的审核流程部署至流程引擎及下载流程配置文件。默认的审核流程为：授课教师申请-&gt;开课院系管理员审核-&gt;教务处管理员审核；</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应支持维护成绩更正开关，主要设置允许更正的学期、成绩更正的时间范围、公告以及可为个别用户单独设置时间。</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2E2D88" w:rsidRPr="009B44E3">
        <w:rPr>
          <w:rFonts w:ascii="华文细黑" w:eastAsia="华文细黑" w:hAnsi="华文细黑" w:hint="eastAsia"/>
          <w:sz w:val="24"/>
          <w:szCs w:val="28"/>
        </w:rPr>
        <w:t>应支持在开关内管理员代理授课教师申请成绩更正；包括查询、查看新增、修改、删除、提交、撤回、导出、打印成绩更正申请的功能；</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2E2D88" w:rsidRPr="009B44E3">
        <w:rPr>
          <w:rFonts w:ascii="华文细黑" w:eastAsia="华文细黑" w:hAnsi="华文细黑" w:hint="eastAsia"/>
          <w:sz w:val="24"/>
          <w:szCs w:val="28"/>
        </w:rPr>
        <w:t>放弃成绩代理申请</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应支持配置放弃成绩参数及放弃成绩流程；默认的审核流程为：学生申请-&gt;开课院系管理员审核-&gt;教务处管理员审核；</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应支持设置放弃成绩开关功能，主要配置的内容有申请起止时间、公告、允许申请的学生范围（黑名单、白名单）。</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2E2D88" w:rsidRPr="009B44E3">
        <w:rPr>
          <w:rFonts w:ascii="华文细黑" w:eastAsia="华文细黑" w:hAnsi="华文细黑" w:hint="eastAsia"/>
          <w:sz w:val="24"/>
          <w:szCs w:val="28"/>
        </w:rPr>
        <w:t>应支持在开关内管理员代理学生申请放弃成绩，包括查询、查看、修改、删除、提交、打印、撤回、导出放弃成绩申请功能；</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2E2D88" w:rsidRPr="009B44E3">
        <w:rPr>
          <w:rFonts w:ascii="华文细黑" w:eastAsia="华文细黑" w:hAnsi="华文细黑" w:hint="eastAsia"/>
          <w:sz w:val="24"/>
          <w:szCs w:val="28"/>
        </w:rPr>
        <w:t>绩点管理</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应支持的绩点类型有：所有成绩、最好成绩、初次成绩、及格成绩；</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应支持按全程、学年、学期统计学生的各种绩点类型下的成绩情况，并详细记录学</w:t>
      </w:r>
      <w:r w:rsidR="002E2D88" w:rsidRPr="009B44E3">
        <w:rPr>
          <w:rFonts w:ascii="华文细黑" w:eastAsia="华文细黑" w:hAnsi="华文细黑" w:hint="eastAsia"/>
          <w:sz w:val="24"/>
          <w:szCs w:val="28"/>
        </w:rPr>
        <w:lastRenderedPageBreak/>
        <w:t>生的总学分、GPA、加权平均分、算术平均分、通过总学分等信息。</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2E2D88" w:rsidRPr="009B44E3">
        <w:rPr>
          <w:rFonts w:ascii="华文细黑" w:eastAsia="华文细黑" w:hAnsi="华文细黑" w:hint="eastAsia"/>
          <w:sz w:val="24"/>
          <w:szCs w:val="28"/>
        </w:rPr>
        <w:t>应支持设置排名规则、将学生批量设置为不参与排名统计|参与排名统计，支持查看和导出院系排名、专业排名、班级排名；</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2E2D88" w:rsidRPr="009B44E3">
        <w:rPr>
          <w:rFonts w:ascii="华文细黑" w:eastAsia="华文细黑" w:hAnsi="华文细黑" w:hint="eastAsia"/>
          <w:sz w:val="24"/>
          <w:szCs w:val="28"/>
        </w:rPr>
        <w:t>成绩总表</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应支持按个人查看成绩总表，按行政班打印成绩的功能；</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应支持打印、批量打印成绩总表；</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w:t>
      </w:r>
      <w:r w:rsidR="002E2D88" w:rsidRPr="009B44E3">
        <w:rPr>
          <w:rFonts w:ascii="华文细黑" w:eastAsia="华文细黑" w:hAnsi="华文细黑" w:hint="eastAsia"/>
          <w:sz w:val="24"/>
          <w:szCs w:val="28"/>
        </w:rPr>
        <w:t>成绩统计分析</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系统应支持多维度的成绩统计分析功能，对平时成绩、期中成绩、期末成绩、总评成绩、补考成绩从班级、专业、院系、全校多角度进行排名、分析，应支持以图形化形式显示成绩分析结果。院系、教务处可以查看成绩分析情况，并可以导入、打印相关成绩报表。</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系统应支持统计超过时间未录入成绩的教学任务、未录入成绩的相关教师名单的功能；便于教务处、学院查看未登录成绩的任务及教师。可以对不同批次、不同院系、不同成绩类型、不同学年学期的成绩录入情况进行统计，需支持以EXCEL格式导出成绩录入状态相同的统计结果。</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w:t>
      </w:r>
      <w:r w:rsidR="002E2D88" w:rsidRPr="009B44E3">
        <w:rPr>
          <w:rFonts w:ascii="华文细黑" w:eastAsia="华文细黑" w:hAnsi="华文细黑" w:hint="eastAsia"/>
          <w:sz w:val="24"/>
          <w:szCs w:val="28"/>
        </w:rPr>
        <w:t>成绩日志</w:t>
      </w:r>
    </w:p>
    <w:p w:rsidR="002E2D88"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2E2D88" w:rsidRPr="009B44E3">
        <w:rPr>
          <w:rFonts w:ascii="华文细黑" w:eastAsia="华文细黑" w:hAnsi="华文细黑" w:hint="eastAsia"/>
          <w:sz w:val="24"/>
          <w:szCs w:val="28"/>
        </w:rPr>
        <w:t>应支持查看成绩日志详情的功能，每一条成绩日志都会记录成绩操作类型、操作时间、执行操作的用户、执行操作的IP、被操作的学生信息、被操作的成绩信息。</w:t>
      </w:r>
    </w:p>
    <w:p w:rsidR="00670956" w:rsidRPr="009B44E3" w:rsidRDefault="005951F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2E2D88" w:rsidRPr="009B44E3">
        <w:rPr>
          <w:rFonts w:ascii="华文细黑" w:eastAsia="华文细黑" w:hAnsi="华文细黑" w:hint="eastAsia"/>
          <w:sz w:val="24"/>
          <w:szCs w:val="28"/>
        </w:rPr>
        <w:t>应支持查看成绩篡改检查日志，包括查看校验记录中异常成绩及对校验记录删除的功能；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（九）学生管理</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1.行政班</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（1）应支持新建、修改、删除、批量修改、查看详情、导入（新增导入|更新导入）、导出（按班级信息导出|按学生名册导出）、查询、查看行政班的基本功能；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（2）应支持导出、打印学生名册的功能；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（3）应支持刷新班级学生人数的功能；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2.分班编学号</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（1）应支持新建、修改、删除分班规则及编学号规则；</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（2）应支持对导入的新生进行分班编学号、上传照片以及生成学籍信息操作。包括新建、修改、删除、查询、新增导入、更新导入新生信息；</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（3）应支持自动分班、清除分班、自动编学号、清除学号、批量上传照片、批量打包照片、批量清除照片、生成学籍的功能；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3.学生信息核对</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（1）应支持新增、修改、删除学生信息核对批次的功能；应支持维护批次参数及批次内学生名单；</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（2）应支持配置学生信息核对流程，提供默认的审核流程为：学生申请-&gt;学生管理院系管理员审核-&gt;教务处管理员审核；</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（3）应支持查询、查看、删除、审核学生信息核对申请的功能；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4.高考成绩</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（1）系统应支持管理和维护各省市高考成绩，包括新建、修改、删除、查询、查看、导入、导出。</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（2）应支持查询、查看、修改、更新导入、导出学生高考信息</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5.奖惩管理</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（1）系统应支持管理和维护学生处分数据的功能，包括：查询、查看、新增、修改、删除、导出。</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（2）系统应支持管理和维护学生奖励数据的功能，包括：查询、查看、新增、修改、删除、导出。</w:t>
      </w:r>
    </w:p>
    <w:p w:rsidR="005951F4"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（3）应支持撤销处分申请及审核流程；</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（十）报到注册</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1.注册开关</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系统应支持设置每学期注册的开始结束日期时间以及公告信息。</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2.绿色通道</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应支持按学期维护功能绿色通道名单功能，主要内容有绿色通道类别（如：无经济来源者、助学贷款者、其他特殊困难等）、备注。包括：新建、修改、删除、查看、查询、新增导入、更新导入、导出功能；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3.学生缴费信息</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（1）应支持按学期维护学生缴费信息，主要内容有是否缴费、备注。包括：批量新建、修改、删除、查看、查询、新增导入、更新导入、导出功能；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（2）应支持查看未登记缴费名单功能；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4.暂缓注册申请及审核</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（1）系统应支持自定义配置审核流程，默认审核流程为：学生申请-&gt;学生管理部门审核-&gt;教务处审核；</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（2）应支持查询、查看、删除暂缓注册申请单；</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5.注册管理</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（1）系统应支持按学期维护学生注册信息功能，学生注册信息有注册状态（已注册、未注册、暂缓注册）、注册时间、原因。包括：批量注册、修改、删除、查看、查询、新增导入、更新导入、导出功能；</w:t>
      </w:r>
    </w:p>
    <w:p w:rsidR="00EB55A7" w:rsidRPr="009B44E3" w:rsidRDefault="00EB55A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（2）应支持按学期统计学生注册新消息的功能，包括按院系统计、按专业统计、按班级统计三种方式，支持统计、导出、打印统计结果的功能；</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（十一）学籍维护</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学籍管理模块，系统应包含：学籍维护、学生学期学籍信息、学籍预设等功能。</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1.学籍维护</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对学籍基本信息、联系信息、录取信息、异动信息、毕业信息、学位信息、注册信息、留学生信息进行管理和维护，主要功能应包含：查询、查看、新建、修改、批量修改、新增导入、更新导入、导出、与学信网导入导出。</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（2）应支持批量上传、批量清除、打包下载学籍照片、学位照片、毕业照片；</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（3）应支持为学生添加标签及维护学生标签的功能</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（4）应支持查询、查看、删除学籍信息变动日志的功能；</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sz w:val="24"/>
          <w:szCs w:val="28"/>
        </w:rPr>
        <w:tab/>
      </w:r>
      <w:r w:rsidRPr="009B44E3">
        <w:rPr>
          <w:rFonts w:ascii="华文细黑" w:eastAsia="华文细黑" w:hAnsi="华文细黑" w:hint="eastAsia"/>
          <w:sz w:val="24"/>
          <w:szCs w:val="28"/>
        </w:rPr>
        <w:t>学生学期学籍信息</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（1）应支持每学期结束时，由定时任务自动生成学生学期学籍信息；</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（2）应支持新建、修改、删除、导出功能；</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（3）应支持新建、修改、删除、查询、查看、导入、导出学生课程等级；</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（4）应支持按学期设置校区，支持发布、取消发布学生所属校区规划；</w:t>
      </w:r>
    </w:p>
    <w:p w:rsidR="00055503"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055503" w:rsidRPr="009B44E3">
        <w:rPr>
          <w:rFonts w:ascii="华文细黑" w:eastAsia="华文细黑" w:hAnsi="华文细黑" w:hint="eastAsia"/>
          <w:sz w:val="24"/>
          <w:szCs w:val="28"/>
        </w:rPr>
        <w:t>3.学籍预设</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（1）学籍预设，即学籍异动审核通过但还未生效，但开课选课需要根据异动后的学籍进行。选课规则“按学籍预设进行选课”；</w:t>
      </w:r>
    </w:p>
    <w:p w:rsidR="00055503"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（2）应支持按学籍预设进行开课、置课、选课；</w:t>
      </w:r>
    </w:p>
    <w:p w:rsidR="00EB55A7" w:rsidRPr="009B44E3" w:rsidRDefault="0005550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（3）开课计划参数提供配置“是否按学籍预设开课”；</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（十二）学籍异动管理</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Pr="009B44E3">
        <w:rPr>
          <w:rFonts w:ascii="华文细黑" w:eastAsia="华文细黑" w:hAnsi="华文细黑"/>
          <w:sz w:val="24"/>
          <w:szCs w:val="28"/>
        </w:rPr>
        <w:tab/>
      </w:r>
      <w:r w:rsidRPr="009B44E3">
        <w:rPr>
          <w:rFonts w:ascii="华文细黑" w:eastAsia="华文细黑" w:hAnsi="华文细黑" w:hint="eastAsia"/>
          <w:sz w:val="24"/>
          <w:szCs w:val="28"/>
        </w:rPr>
        <w:t>学籍异动管理</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（1）应支持新建、修改|批量修改、查看、查询异动类型配置详情；</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（2）应支持设置异动通知模板、上传异动申请单模板、设置邮件抄送地址及抄送对象的功能；</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（3）应支持新建、删除、查看、导出、撤销学籍异动及历史异动数据导入功能；应支持根据生效日期自动生效学籍异动功能；</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（4）应支持发送邮件功能；</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（5）应支持打印通知书功能；</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sz w:val="24"/>
          <w:szCs w:val="28"/>
        </w:rPr>
        <w:tab/>
      </w:r>
      <w:r w:rsidRPr="009B44E3">
        <w:rPr>
          <w:rFonts w:ascii="华文细黑" w:eastAsia="华文细黑" w:hAnsi="华文细黑" w:hint="eastAsia"/>
          <w:sz w:val="24"/>
          <w:szCs w:val="28"/>
        </w:rPr>
        <w:t>异动申请及审核</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（1）应支持新建、修改、删除、批量修改学籍异动申请开关，包括设置学籍异动申请起止日期时间、允许申请的异动类型、允许申请的学生对象以及公告信息。</w:t>
      </w:r>
    </w:p>
    <w:p w:rsidR="005215C3" w:rsidRPr="009B44E3" w:rsidRDefault="00CD5B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4"/>
        </w:rPr>
        <w:t>*</w:t>
      </w:r>
      <w:r w:rsidR="005215C3"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w:t>
      </w:r>
      <w:r w:rsidR="005215C3" w:rsidRPr="009B44E3">
        <w:rPr>
          <w:rFonts w:ascii="华文细黑" w:eastAsia="华文细黑" w:hAnsi="华文细黑" w:hint="eastAsia"/>
          <w:sz w:val="24"/>
          <w:szCs w:val="28"/>
        </w:rPr>
        <w:t>应支持默认学籍异动申请审核流程配置，也支持个性化审核流程配置，根据异动性质异动类型配置审核流程，在配置中可以快捷复制其他已配置好的流程。默认的审核流程为：学生申请-&gt;学生辅导员审核-&gt;学生专业院系管理员审核-&gt;学生管理院系管理员审核-&gt;教务处管理员审核；</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（3）应支持学籍异动申请、代理申请、删除、查看异动申请的功能；</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3.学籍处理</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（1）应支持统计学业预警信息、统计学籍异动信息、统计超毕业期限信息、统计未注册信息；</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（2）应支持添加学籍处理学生名单；</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（3）应支持删除、导出、查询、详情、查看、撤回学籍处理信息；</w:t>
      </w:r>
    </w:p>
    <w:p w:rsidR="0005550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（4）应支持管理员在线进行异动申请、修改申请、删除申请；</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（十三）转专业管理</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转专业模块需要支持对转专业的全流程进行管理，我校转专业流程如下：规则及批次设置-&gt;院系计划填报-&gt;学生申请-&gt;转专业成绩管理-&gt;录取管理-&gt;院系审核-&gt;教务处审核。</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1.规则及批次</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（1）应支持配置转专业规则，包括设置不开放转入专业、不允许转专业学生范围、只允许在同类专业下互转、只允许学生转入特定专业、最多可申请次数；</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（2）应支持维护转专业批次，包括新建、修改、删除、查看批次信息；</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（3）转专业按批次进行，主流程为转专业计划上报及审核-&gt;学生转专业申请及审核-&gt;考核成绩管理-&gt;录取管理及审核，并对结果提供统计功能。</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2.转专业计划</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（1）应支持自定义配置转专业计划上报审核流程，也支持通用审核流程，默认的审核流程为：转入专业院系管理院员审核-&gt;教务处审核；</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 xml:space="preserve">（2）系统应支持院系对转专业计划进行维护， </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（3）应支持转专业计划上报，包括维护接受条件限制、录取规则设置、笔试/面试安排信息设置；</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（4）应支持新建、查看、批量修改、修改、删除提交、撤回申请记录；</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3.转专业申请及审核</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（1）系统应支持自定义配置学生转专业申请审核流程，也支持默认审核流程，学生申请-&gt;学生转出院系管理员审核-&gt;学生转入院系管理员审核-&gt;教务处审核；</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（2）转专业计划审核时，若审核通过则自动进入下一个审核节点，终审通过后，学生转专业资格申请成功；</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（3）应支持查询、查看、删除学生转专业申请单；</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Pr="009B44E3">
        <w:rPr>
          <w:rFonts w:ascii="华文细黑" w:eastAsia="华文细黑" w:hAnsi="华文细黑"/>
          <w:sz w:val="24"/>
          <w:szCs w:val="28"/>
        </w:rPr>
        <w:tab/>
      </w:r>
      <w:r w:rsidRPr="009B44E3">
        <w:rPr>
          <w:rFonts w:ascii="华文细黑" w:eastAsia="华文细黑" w:hAnsi="华文细黑" w:hint="eastAsia"/>
          <w:sz w:val="24"/>
          <w:szCs w:val="28"/>
        </w:rPr>
        <w:t>转专业成绩及录取</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（1）应支持对转专业申请学生的考核成绩进行管理功能，包括成绩录入、取消录入、发布、取消发布等功能；</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（2）系统应支持自定义配置转专业录取审核流程，也支持默认审核流程：转入专业院系管理院员审核-&gt;教务处审核；</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（3）应支持手动录取、自动录取、提交、撤回、查看转专业录取结果；</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（4）应支持生成学籍异动的功能；</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5.转专业结果管理</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（1）应支持录取结果导出、打印功能；</w:t>
      </w:r>
    </w:p>
    <w:p w:rsidR="005215C3" w:rsidRPr="009B44E3" w:rsidRDefault="005215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（2）应支持转专业录取学生汇总表导出、打印功能；</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（十四）</w:t>
      </w:r>
      <w:r w:rsidR="005215C3" w:rsidRPr="009B44E3">
        <w:rPr>
          <w:rFonts w:ascii="华文细黑" w:eastAsia="华文细黑" w:hAnsi="华文细黑" w:hint="eastAsia"/>
          <w:sz w:val="24"/>
          <w:szCs w:val="28"/>
        </w:rPr>
        <w:t>大类分流</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215C3" w:rsidRPr="009B44E3">
        <w:rPr>
          <w:rFonts w:ascii="华文细黑" w:eastAsia="华文细黑" w:hAnsi="华文细黑" w:hint="eastAsia"/>
          <w:sz w:val="24"/>
          <w:szCs w:val="28"/>
        </w:rPr>
        <w:t>公式及批次维护</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215C3" w:rsidRPr="009B44E3">
        <w:rPr>
          <w:rFonts w:ascii="华文细黑" w:eastAsia="华文细黑" w:hAnsi="华文细黑" w:hint="eastAsia"/>
          <w:sz w:val="24"/>
          <w:szCs w:val="28"/>
        </w:rPr>
        <w:t>应支持按专业院系维护大类分流公式功能，通过参数和运算符进行配置。包括：新建、修改、删除学院的大类分流公式</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215C3" w:rsidRPr="009B44E3">
        <w:rPr>
          <w:rFonts w:ascii="华文细黑" w:eastAsia="华文细黑" w:hAnsi="华文细黑" w:hint="eastAsia"/>
          <w:sz w:val="24"/>
          <w:szCs w:val="28"/>
        </w:rPr>
        <w:t>应支持新建、修改、删除、查看大类分流批次的功能，大类分流按批次进行，主流程为大类分流计划上报及审核-&gt;学生大类分流申请及审核-&gt;考核成绩管理-&gt;录取管理及审核，并对结果提供统计功能。</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215C3" w:rsidRPr="009B44E3">
        <w:rPr>
          <w:rFonts w:ascii="华文细黑" w:eastAsia="华文细黑" w:hAnsi="华文细黑" w:hint="eastAsia"/>
          <w:sz w:val="24"/>
          <w:szCs w:val="28"/>
        </w:rPr>
        <w:t>大类分流计划上报及审核</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215C3" w:rsidRPr="009B44E3">
        <w:rPr>
          <w:rFonts w:ascii="华文细黑" w:eastAsia="华文细黑" w:hAnsi="华文细黑" w:hint="eastAsia"/>
          <w:sz w:val="24"/>
          <w:szCs w:val="28"/>
        </w:rPr>
        <w:t>应支持自定义配置大类分流计划上报审核流程，也支持通用的审核流程，默认的审核流程为：转入专业院系管理院员审核-&gt;教务处审核；</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215C3" w:rsidRPr="009B44E3">
        <w:rPr>
          <w:rFonts w:ascii="华文细黑" w:eastAsia="华文细黑" w:hAnsi="华文细黑" w:hint="eastAsia"/>
          <w:sz w:val="24"/>
          <w:szCs w:val="28"/>
        </w:rPr>
        <w:t>应支持维护大类分流计划上报条件及规则；包括接收条件限制、录取规则、面试/笔试安排信息设置、大类分流上报条件维护等；</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215C3" w:rsidRPr="009B44E3">
        <w:rPr>
          <w:rFonts w:ascii="华文细黑" w:eastAsia="华文细黑" w:hAnsi="华文细黑" w:hint="eastAsia"/>
          <w:sz w:val="24"/>
          <w:szCs w:val="28"/>
        </w:rPr>
        <w:t>应支持查询、查看、修改、删除、提交、撤回申请记录；</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215C3" w:rsidRPr="009B44E3">
        <w:rPr>
          <w:rFonts w:ascii="华文细黑" w:eastAsia="华文细黑" w:hAnsi="华文细黑" w:hint="eastAsia"/>
          <w:sz w:val="24"/>
          <w:szCs w:val="28"/>
        </w:rPr>
        <w:t>大类分流申请及审核</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215C3" w:rsidRPr="009B44E3">
        <w:rPr>
          <w:rFonts w:ascii="华文细黑" w:eastAsia="华文细黑" w:hAnsi="华文细黑" w:hint="eastAsia"/>
          <w:sz w:val="24"/>
          <w:szCs w:val="28"/>
        </w:rPr>
        <w:t>应支持自定义配置大类分流申请审核流程，也支持通用的审核流程，默认的审核流程为：学生申请-&gt;学生转出院系管理员审核-&gt;学生转入院系管理员审核-&gt;教务处审核；</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215C3" w:rsidRPr="009B44E3">
        <w:rPr>
          <w:rFonts w:ascii="华文细黑" w:eastAsia="华文细黑" w:hAnsi="华文细黑" w:hint="eastAsia"/>
          <w:sz w:val="24"/>
          <w:szCs w:val="28"/>
        </w:rPr>
        <w:t>应支持对全部学生大类分流申请单进行查看和管理，包含的操作有查询、查看、删除。</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215C3" w:rsidRPr="009B44E3">
        <w:rPr>
          <w:rFonts w:ascii="华文细黑" w:eastAsia="华文细黑" w:hAnsi="华文细黑" w:hint="eastAsia"/>
          <w:sz w:val="24"/>
          <w:szCs w:val="28"/>
        </w:rPr>
        <w:t>大类分流成绩及录取管理</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215C3" w:rsidRPr="009B44E3">
        <w:rPr>
          <w:rFonts w:ascii="华文细黑" w:eastAsia="华文细黑" w:hAnsi="华文细黑" w:hint="eastAsia"/>
          <w:sz w:val="24"/>
          <w:szCs w:val="28"/>
        </w:rPr>
        <w:t>应支持对大类分流申请学生的考核成绩进行录入、退回录入、发布、取消发布的功能；</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215C3" w:rsidRPr="009B44E3">
        <w:rPr>
          <w:rFonts w:ascii="华文细黑" w:eastAsia="华文细黑" w:hAnsi="华文细黑" w:hint="eastAsia"/>
          <w:sz w:val="24"/>
          <w:szCs w:val="28"/>
        </w:rPr>
        <w:t>应支持自定义配置大类分流录取审核流程，也支持通用的审核流程，默认的审核流程为：转入专业院系管理院员审核-&gt;教务处审核；</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215C3" w:rsidRPr="009B44E3">
        <w:rPr>
          <w:rFonts w:ascii="华文细黑" w:eastAsia="华文细黑" w:hAnsi="华文细黑" w:hint="eastAsia"/>
          <w:sz w:val="24"/>
          <w:szCs w:val="28"/>
        </w:rPr>
        <w:t>应支持手动录取、自动录取、提交、撤回、查看、生成学籍异动的功能；</w:t>
      </w:r>
    </w:p>
    <w:p w:rsidR="005215C3"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215C3" w:rsidRPr="009B44E3">
        <w:rPr>
          <w:rFonts w:ascii="华文细黑" w:eastAsia="华文细黑" w:hAnsi="华文细黑" w:hint="eastAsia"/>
          <w:sz w:val="24"/>
          <w:szCs w:val="28"/>
        </w:rPr>
        <w:t>应支持录取结果及大类分流录取学生汇总表导出、打印功能；</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（十五）学业预警</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1.预警类型</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（1）应支持自定义维护预警类型，包括：学习警示、继续警示、解除警示、退学、留级、免于处理等；</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（2）应支持对每种预警类型设置预警状态功能，预警状态有预警、取消预警；</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（3）应支持对每种预警类型设置优先级功能，若学生满足多种预警类型条件，则按优先级最高的进行预警；</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2.预警规则设置</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（1）应支持录按预警类型设置预警规则功能，预警规则由多个条件或子条件组成，满足其中任意一个条件或全部子条件即达到预警要求。</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（2）应支持维护预警条件的功能，预警条件由预警检查器实现，预警检查器有：学分检查器、门数检查器、GPA检查器、预警次数检查器</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3.预警管理</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（1）应支持预警统计、修改预警类型的功能；</w:t>
      </w:r>
    </w:p>
    <w:p w:rsidR="00FD0897" w:rsidRPr="009B44E3" w:rsidRDefault="0058006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D0897" w:rsidRPr="009B44E3">
        <w:rPr>
          <w:rFonts w:ascii="华文细黑" w:eastAsia="华文细黑" w:hAnsi="华文细黑" w:hint="eastAsia"/>
          <w:sz w:val="24"/>
          <w:szCs w:val="28"/>
        </w:rPr>
        <w:t>应支持预警通知书模板配置、打印预警通知书的功能；</w:t>
      </w:r>
    </w:p>
    <w:p w:rsidR="00FD0897" w:rsidRPr="009B44E3" w:rsidRDefault="0058006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FD0897" w:rsidRPr="009B44E3">
        <w:rPr>
          <w:rFonts w:ascii="华文细黑" w:eastAsia="华文细黑" w:hAnsi="华文细黑" w:hint="eastAsia"/>
          <w:sz w:val="24"/>
          <w:szCs w:val="28"/>
        </w:rPr>
        <w:t>应支持新建、删除、打印、查看、发布、取消发布、归档、取消归档学生预警的功能；</w:t>
      </w:r>
    </w:p>
    <w:p w:rsidR="00FD0897" w:rsidRPr="009B44E3" w:rsidRDefault="0058006A"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FD0897" w:rsidRPr="009B44E3">
        <w:rPr>
          <w:rFonts w:ascii="华文细黑" w:eastAsia="华文细黑" w:hAnsi="华文细黑" w:hint="eastAsia"/>
          <w:sz w:val="24"/>
          <w:szCs w:val="28"/>
        </w:rPr>
        <w:t>应支持预警结果导出、预警明细导出的功能；</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（十六）</w:t>
      </w:r>
      <w:r w:rsidR="00FD0897" w:rsidRPr="009B44E3">
        <w:rPr>
          <w:rFonts w:ascii="华文细黑" w:eastAsia="华文细黑" w:hAnsi="华文细黑" w:hint="eastAsia"/>
          <w:sz w:val="24"/>
          <w:szCs w:val="28"/>
        </w:rPr>
        <w:t>辅修/双学位</w:t>
      </w:r>
    </w:p>
    <w:p w:rsidR="00FD0897" w:rsidRPr="009B44E3" w:rsidRDefault="00FD089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辅修/双学位按批次进行，主流程为辅修/双学位计划上报及审核-&gt;学生辅修/双学位申请及审核-&gt;考核成绩管理-&gt;录取管理及审核，并对结果提供统计功能。</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D0897" w:rsidRPr="009B44E3">
        <w:rPr>
          <w:rFonts w:ascii="华文细黑" w:eastAsia="华文细黑" w:hAnsi="华文细黑" w:hint="eastAsia"/>
          <w:sz w:val="24"/>
          <w:szCs w:val="28"/>
        </w:rPr>
        <w:t>辅修</w:t>
      </w:r>
      <w:r w:rsidR="00FD0897" w:rsidRPr="009B44E3">
        <w:rPr>
          <w:rFonts w:ascii="华文细黑" w:eastAsia="华文细黑" w:hAnsi="华文细黑"/>
          <w:sz w:val="24"/>
          <w:szCs w:val="28"/>
        </w:rPr>
        <w:t>/</w:t>
      </w:r>
      <w:r w:rsidR="00FD0897" w:rsidRPr="009B44E3">
        <w:rPr>
          <w:rFonts w:ascii="华文细黑" w:eastAsia="华文细黑" w:hAnsi="华文细黑" w:hint="eastAsia"/>
          <w:sz w:val="24"/>
          <w:szCs w:val="28"/>
        </w:rPr>
        <w:t>双学位批次</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D0897" w:rsidRPr="009B44E3">
        <w:rPr>
          <w:rFonts w:ascii="华文细黑" w:eastAsia="华文细黑" w:hAnsi="华文细黑" w:hint="eastAsia"/>
          <w:sz w:val="24"/>
          <w:szCs w:val="28"/>
        </w:rPr>
        <w:t>应支持维护辅修/双学位批次基本信息，包括新建、修改、删除、查看批次详情的功能；</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D0897" w:rsidRPr="009B44E3">
        <w:rPr>
          <w:rFonts w:ascii="华文细黑" w:eastAsia="华文细黑" w:hAnsi="华文细黑" w:hint="eastAsia"/>
          <w:sz w:val="24"/>
          <w:szCs w:val="28"/>
        </w:rPr>
        <w:t>应支持设置是否启用审核流程、学生学籍条件显示开启情况、课程修读情况检查开启情况等；</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D0897" w:rsidRPr="009B44E3">
        <w:rPr>
          <w:rFonts w:ascii="华文细黑" w:eastAsia="华文细黑" w:hAnsi="华文细黑" w:hint="eastAsia"/>
          <w:sz w:val="24"/>
          <w:szCs w:val="28"/>
        </w:rPr>
        <w:t>辅修</w:t>
      </w:r>
      <w:r w:rsidR="00FD0897" w:rsidRPr="009B44E3">
        <w:rPr>
          <w:rFonts w:ascii="华文细黑" w:eastAsia="华文细黑" w:hAnsi="华文细黑"/>
          <w:sz w:val="24"/>
          <w:szCs w:val="28"/>
        </w:rPr>
        <w:t>/</w:t>
      </w:r>
      <w:r w:rsidR="00FD0897" w:rsidRPr="009B44E3">
        <w:rPr>
          <w:rFonts w:ascii="华文细黑" w:eastAsia="华文细黑" w:hAnsi="华文细黑" w:hint="eastAsia"/>
          <w:sz w:val="24"/>
          <w:szCs w:val="28"/>
        </w:rPr>
        <w:t>双学位计划上报</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D0897" w:rsidRPr="009B44E3">
        <w:rPr>
          <w:rFonts w:ascii="华文细黑" w:eastAsia="华文细黑" w:hAnsi="华文细黑" w:hint="eastAsia"/>
          <w:sz w:val="24"/>
          <w:szCs w:val="28"/>
        </w:rPr>
        <w:t>应支持自定义配置辅修/双学位计划上报审核流程，也支持通用审核流程，默认的审核流程为：辅修/双学位专业院系管理院员审核-&gt;教务处审核；</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D0897" w:rsidRPr="009B44E3">
        <w:rPr>
          <w:rFonts w:ascii="华文细黑" w:eastAsia="华文细黑" w:hAnsi="华文细黑" w:hint="eastAsia"/>
          <w:sz w:val="24"/>
          <w:szCs w:val="28"/>
        </w:rPr>
        <w:t>应支持维护辅修/双学位计划上报规则及条件，包括：接收条件限制、录取规则、笔试/面试安排信息设置等；辅修/双学位计划上报主要是实现本批次有哪些专业可转入；</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FD0897" w:rsidRPr="009B44E3">
        <w:rPr>
          <w:rFonts w:ascii="华文细黑" w:eastAsia="华文细黑" w:hAnsi="华文细黑" w:hint="eastAsia"/>
          <w:sz w:val="24"/>
          <w:szCs w:val="28"/>
        </w:rPr>
        <w:t>应支持查询、查看、修改、删除、提交、撤回辅修/双学位计划上报申请记录；</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FD0897" w:rsidRPr="009B44E3">
        <w:rPr>
          <w:rFonts w:ascii="华文细黑" w:eastAsia="华文细黑" w:hAnsi="华文细黑" w:hint="eastAsia"/>
          <w:sz w:val="24"/>
          <w:szCs w:val="28"/>
        </w:rPr>
        <w:t>学生辅修</w:t>
      </w:r>
      <w:r w:rsidR="00FD0897" w:rsidRPr="009B44E3">
        <w:rPr>
          <w:rFonts w:ascii="华文细黑" w:eastAsia="华文细黑" w:hAnsi="华文细黑"/>
          <w:sz w:val="24"/>
          <w:szCs w:val="28"/>
        </w:rPr>
        <w:t>/</w:t>
      </w:r>
      <w:r w:rsidR="00FD0897" w:rsidRPr="009B44E3">
        <w:rPr>
          <w:rFonts w:ascii="华文细黑" w:eastAsia="华文细黑" w:hAnsi="华文细黑" w:hint="eastAsia"/>
          <w:sz w:val="24"/>
          <w:szCs w:val="28"/>
        </w:rPr>
        <w:t>双学位申请</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D0897" w:rsidRPr="009B44E3">
        <w:rPr>
          <w:rFonts w:ascii="华文细黑" w:eastAsia="华文细黑" w:hAnsi="华文细黑" w:hint="eastAsia"/>
          <w:sz w:val="24"/>
          <w:szCs w:val="28"/>
        </w:rPr>
        <w:t>应支持自定义配置辅修/双学位申请审核流程，也支持通用审核流程，默认的审核流程为：学生申请-&gt;学生转出院系管理员审核-&gt;学生转入院系管理员审核-&gt;教务处审核；</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D0897" w:rsidRPr="009B44E3">
        <w:rPr>
          <w:rFonts w:ascii="华文细黑" w:eastAsia="华文细黑" w:hAnsi="华文细黑" w:hint="eastAsia"/>
          <w:sz w:val="24"/>
          <w:szCs w:val="28"/>
        </w:rPr>
        <w:t>应支持对全部学生辅修/双学位申请单进行查看和管理，包含的操作有查询、查看、删除。</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FD0897" w:rsidRPr="009B44E3">
        <w:rPr>
          <w:rFonts w:ascii="华文细黑" w:eastAsia="华文细黑" w:hAnsi="华文细黑" w:hint="eastAsia"/>
          <w:sz w:val="24"/>
          <w:szCs w:val="28"/>
        </w:rPr>
        <w:t>成绩及录取管理</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FD0897" w:rsidRPr="009B44E3">
        <w:rPr>
          <w:rFonts w:ascii="华文细黑" w:eastAsia="华文细黑" w:hAnsi="华文细黑" w:hint="eastAsia"/>
          <w:sz w:val="24"/>
          <w:szCs w:val="28"/>
        </w:rPr>
        <w:t>应支持对辅修/双学位申请学生录入、取消录入、发布、取消发布考核成绩的功能。</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FD0897" w:rsidRPr="009B44E3">
        <w:rPr>
          <w:rFonts w:ascii="华文细黑" w:eastAsia="华文细黑" w:hAnsi="华文细黑" w:hint="eastAsia"/>
          <w:sz w:val="24"/>
          <w:szCs w:val="28"/>
        </w:rPr>
        <w:t>应支持自定义配置辅修/双学位录取审核流程，也支持通用审核流程，默认的审核流程为：转入专业院系管理院员审核-&gt;教务处审核；</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FD0897" w:rsidRPr="009B44E3">
        <w:rPr>
          <w:rFonts w:ascii="华文细黑" w:eastAsia="华文细黑" w:hAnsi="华文细黑" w:hint="eastAsia"/>
          <w:sz w:val="24"/>
          <w:szCs w:val="28"/>
        </w:rPr>
        <w:t>应支持辅修/双学位手动录取、自动录取、提交、撤回、查询、查看、导出、打印</w:t>
      </w:r>
      <w:r w:rsidR="00FD0897" w:rsidRPr="009B44E3">
        <w:rPr>
          <w:rFonts w:ascii="华文细黑" w:eastAsia="华文细黑" w:hAnsi="华文细黑" w:hint="eastAsia"/>
          <w:sz w:val="24"/>
          <w:szCs w:val="28"/>
        </w:rPr>
        <w:lastRenderedPageBreak/>
        <w:t>录取结果的功能；</w:t>
      </w:r>
    </w:p>
    <w:p w:rsidR="00FD0897"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FD0897" w:rsidRPr="009B44E3">
        <w:rPr>
          <w:rFonts w:ascii="华文细黑" w:eastAsia="华文细黑" w:hAnsi="华文细黑" w:hint="eastAsia"/>
          <w:sz w:val="24"/>
          <w:szCs w:val="28"/>
        </w:rPr>
        <w:t>应支持生成辅修/双学位学籍的功能；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（十七）本科生导师</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为帮助学生了解学科专业特点、转变学习方式、制订学习规划，激发学生学习和创新潜力，促进学生发展奠定良好基础，学校实行本科导师制。</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1.本科生导师聘任</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（1）应支持自定义配置导师申报审核流程，也支持通用审核流程，默认的审核流程为：教师申报-&gt;教师所在院系审核-&gt;教务部审核。</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（2）应支持新建、修改、删除导师聘任批次功能；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（3）应支持申报、代理申报导师资格的功能；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（4）应支持按照流程进行本科生导师申报审核的功能；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（5）应支持查询、查看、删除本科生导师申报结果的功能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2.本科生导师信息库</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（1）本科生导师信息库中为聘任终审通过的导师信息，也可以由管理员直接进行维护，并提供学生查看导师信息。</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（2）应支持新建、修改、删除、详情、导入、导出、查询本科生导师信息功能；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3.本科生导师互选</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（1）建立本科生导师信息库后，开放学生线上选择意向导师，经审核后，确定师生互选结果（或由院系管理员/教务部管理员直接指定），建立学生和导师之间的对应关系。</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（2）应支持自定义配置本科生导师意向申请流程配置，也支持通用审核流程，默认的审核流程为：学生申报意向导师 &gt; 导师审核 &gt; 学生所在院系审核 &gt; 教务部审核。</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（3）应支持新建、修改、删除本科生导师互选批次功能；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（4）应支持本科生导师意向申请的功能；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（5）应支持按照流程进行本科生导师意向申请审核的功能；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（6）应支持新建、修改、删除、查看、导入、导出、查询、发布、取消发布本科生导师互选结果的功能。</w:t>
      </w:r>
    </w:p>
    <w:p w:rsidR="00B90270"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（十八）</w:t>
      </w:r>
      <w:r w:rsidR="00B90270" w:rsidRPr="009B44E3">
        <w:rPr>
          <w:rFonts w:ascii="华文细黑" w:eastAsia="华文细黑" w:hAnsi="华文细黑" w:hint="eastAsia"/>
          <w:sz w:val="24"/>
          <w:szCs w:val="28"/>
        </w:rPr>
        <w:t>交换生管理</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管理岗位自定义交换项目、学生交换项目申报、管理岗位审核、交换学生信息监控，便于学校各部门实时掌控交换生情况。具体的包括：</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Pr="009B44E3">
        <w:rPr>
          <w:rFonts w:ascii="华文细黑" w:eastAsia="华文细黑" w:hAnsi="华文细黑" w:hint="eastAsia"/>
          <w:sz w:val="24"/>
          <w:szCs w:val="28"/>
        </w:rPr>
        <w:tab/>
        <w:t>应支持管理员对交换生项目进行维护的功能。</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ab/>
        <w:t>应支持对交换生项目报名开始和截止时间进行设置。</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Pr="009B44E3">
        <w:rPr>
          <w:rFonts w:ascii="华文细黑" w:eastAsia="华文细黑" w:hAnsi="华文细黑" w:hint="eastAsia"/>
          <w:sz w:val="24"/>
          <w:szCs w:val="28"/>
        </w:rPr>
        <w:tab/>
        <w:t>应支持对交换生报名条件进行限制的 功能，如某某专业不能报名、挂科的学生不能报名等。</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Pr="009B44E3">
        <w:rPr>
          <w:rFonts w:ascii="华文细黑" w:eastAsia="华文细黑" w:hAnsi="华文细黑" w:hint="eastAsia"/>
          <w:sz w:val="24"/>
          <w:szCs w:val="28"/>
        </w:rPr>
        <w:tab/>
        <w:t>交换生项目申报：应支持学生在线申请交换生项目并提交给管理员进行审核的功能；学生可以选择多个项目，但只能提交审核一个项目，若不通过可提交另一个。</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5.</w:t>
      </w:r>
      <w:r w:rsidRPr="009B44E3">
        <w:rPr>
          <w:rFonts w:ascii="华文细黑" w:eastAsia="华文细黑" w:hAnsi="华文细黑" w:hint="eastAsia"/>
          <w:sz w:val="24"/>
          <w:szCs w:val="28"/>
        </w:rPr>
        <w:tab/>
        <w:t>交换生项目申报审核（要有交换生的学习情况，按专业按绩点排名）：应支持管理员审核学生申请的交换项目的功能，并对审核通过的学生自动生成学籍异动信息。</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Pr="009B44E3">
        <w:rPr>
          <w:rFonts w:ascii="华文细黑" w:eastAsia="华文细黑" w:hAnsi="华文细黑" w:hint="eastAsia"/>
          <w:sz w:val="24"/>
          <w:szCs w:val="28"/>
        </w:rPr>
        <w:tab/>
        <w:t>项目申请查询：应支持管理员对审核通过的学生进行退课的功能，若已通过的学生因某特殊原因无法进行交流，此时教务处管理员可撤销这条记录，审核状态变为撤销；已退课程重新加上；删除学籍异动，学籍恢复成之前状态。</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Pr="009B44E3">
        <w:rPr>
          <w:rFonts w:ascii="华文细黑" w:eastAsia="华文细黑" w:hAnsi="华文细黑" w:hint="eastAsia"/>
          <w:sz w:val="24"/>
          <w:szCs w:val="28"/>
        </w:rPr>
        <w:tab/>
        <w:t>交换生学分认定：应支持学生申请交换项目成果的功能，并提交给管理员进行审核，审核通过的交换成果可以进行学分认定申请。</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（十九）学分认定</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学分认定是指学生取得学校认可的学习成果，可认定为一定的学分。学分转换是指被认定的学分可以转换为人才培养方案要求修读的课程学分和成绩。</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1.学分认定开关及审核流程配置</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（1）应支持自定义配置学分认定审核流程，也支持通用审核流程；</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Pr="009B44E3">
        <w:rPr>
          <w:rFonts w:ascii="华文细黑" w:eastAsia="华文细黑" w:hAnsi="华文细黑" w:hint="eastAsia"/>
          <w:sz w:val="24"/>
          <w:szCs w:val="28"/>
        </w:rPr>
        <w:tab/>
        <w:t>交流课程成果审核流程：学生管理部门-&gt;学生专业所在院系-&gt;教务处；</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ab/>
        <w:t>非课程类成果审核流程：负责部门-&gt;学生管理部门-&gt;学生专业所在院系-&gt;教务处；</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Pr="009B44E3">
        <w:rPr>
          <w:rFonts w:ascii="华文细黑" w:eastAsia="华文细黑" w:hAnsi="华文细黑" w:hint="eastAsia"/>
          <w:sz w:val="24"/>
          <w:szCs w:val="28"/>
        </w:rPr>
        <w:tab/>
        <w:t>学分认定审核流程：学生管理部门-&gt;学生专业所在院系-&gt;教务处；</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（2）应支持新建、修改、删除开关功能，用于按所属学期分类设置交流课程成果申请、非课程类成果申请、学分认定申请的开放时间；应支持设置申请学生范围、黑名单、白名单；</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2.成果管理</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（1）学分认定与转换范围是学生取得的学习成果，根据是否具有明确的学分或学时规定，可分为交流课程成果与非课程类成果。</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（2）交流课程成果：应支持管理和维护交流课程成果库、成果申请及代理申请、成果审核的功能；</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（3）非课程类成果：应支持配置非课程类成果认定标准、管理和维护非课程类成果库。成果申请及代理申请、成果审核的功能；</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3.学分认定申请及审核</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（1）应支持对学分认定申请及代理申请功能，包括查询、新增、修改、删除、提交、撤回的功能。</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（2）应支持对交流课程成果、非课程类成果、辅修课程成绩学分认定申请的审核功能；</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（二十）学费清算</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学分制收费采取“按年预收、年末结算、毕业结清“的方式，即：学年初按学年收费标准预收学费，在下学年开学时根据学生上一学年实际所修学分，按多退少补的原则进行学费结算，以此类推直至毕业时结清。</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学生学费分学分学费和专业学费，学分学费按实际所选应缴学分进行计算。一般情况下，每学年应缴学费=每学年专业学费+每学年修读学分之和*每学分单价。</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1.</w:t>
      </w:r>
      <w:r w:rsidRPr="009B44E3">
        <w:rPr>
          <w:rFonts w:ascii="华文细黑" w:eastAsia="华文细黑" w:hAnsi="华文细黑" w:hint="eastAsia"/>
          <w:sz w:val="24"/>
          <w:szCs w:val="28"/>
        </w:rPr>
        <w:tab/>
        <w:t>应支持对各年级专业的学年专业学费和每学分学费进行配置；</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ab/>
        <w:t>应支持按学期维护免修专业学费的学生名单的功能；</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Pr="009B44E3">
        <w:rPr>
          <w:rFonts w:ascii="华文细黑" w:eastAsia="华文细黑" w:hAnsi="华文细黑" w:hint="eastAsia"/>
          <w:sz w:val="24"/>
          <w:szCs w:val="28"/>
        </w:rPr>
        <w:tab/>
        <w:t>应支持按照学期、学年、全程进行学生学年学费的管理，统计学年学费的同时需要自动统计学期学费和全程学费；</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Pr="009B44E3">
        <w:rPr>
          <w:rFonts w:ascii="华文细黑" w:eastAsia="华文细黑" w:hAnsi="华文细黑" w:hint="eastAsia"/>
          <w:sz w:val="24"/>
          <w:szCs w:val="28"/>
        </w:rPr>
        <w:tab/>
        <w:t>应支持查询、查看、导出、打印学费清单；</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Pr="009B44E3">
        <w:rPr>
          <w:rFonts w:ascii="华文细黑" w:eastAsia="华文细黑" w:hAnsi="华文细黑" w:hint="eastAsia"/>
          <w:sz w:val="24"/>
          <w:szCs w:val="28"/>
        </w:rPr>
        <w:tab/>
        <w:t>应支持维护抽查批次信息，并按照批次进行抽查；同业务类型同抽查类型可以有多个批次、同一个学生学费信息可以在多个批次中；</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Pr="009B44E3">
        <w:rPr>
          <w:rFonts w:ascii="华文细黑" w:eastAsia="华文细黑" w:hAnsi="华文细黑" w:hint="eastAsia"/>
          <w:sz w:val="24"/>
          <w:szCs w:val="28"/>
        </w:rPr>
        <w:tab/>
        <w:t>应支持学生查看、确认学费的功能；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（二十一）毕业论文</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应提供毕业论文(设计)功能，使得学生、指导教师、管理员等能够在系统中按照学校规定的毕业论文流程完成毕业论文相关的工作，并且能够便于二次开发。</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1.流程配置</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（1）应支持课题申报及选题配置功能，包括教师及学生的课题申报，以及师生互选。</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（2）应支持对任务书、开题报告、中期检查、论文定稿、答辩的流程进行配置的功能，其中每个流程应支持单独设置是否启用、是否需要给成绩。</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（3）应支持配置审核流程的功能，可以增加、删除、修改审核节点，也可以调整审核节点顺序。</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（4）应支持将配置好的审核流程部署到流程引擎的功能，系统支持下载流程配置文件。</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2.全局配置</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（1）模板配置：流程配置系统应支持管理员对任务书，开题报告，中期检查报告，论文定稿、论文答辩等在线填写的文档模板进行维护，功能包括查看、新建、修改、删除。</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（2）指导人数限制：应支持为不同职称的教师限制指导学生人数的功能；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（3）成绩参数设置：应支持对毕业论文（设计）过程中有关成绩的规则进行约束的功能；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（4）参考成绩设置：应支持为指定年级、专业院系、专业的学生对象设置参考成绩成分和成绩占比，包括查询、新建、修改、批量修改、删除、复制、初始化成绩的功能。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（5）校外指导教师库：应提供建设校外指导教师库，并支持对校外指导教师的维护功能，包括查询、新建、修改、删除、详情、批量修改、导入、导出。</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3.批次及名单</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教务处管理员可对毕业论文的批次进行维护，功能包括新建、修改、删除、强力删除。应支持在一个页面中查看当前年级全部的论文批次以及批次统计信息。应支持激活、冻结、归档、未归档论文批次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（2）应支持维护参与本次毕业论文（设计）的学生名单或范围，功能包括查询、新建、删除；应支持学生名单初始化的功能。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4.课题管理</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（1）应支持对教师及学生的申报课题的维护功能，包括新建、修改、详情、导入、导出、</w:t>
      </w:r>
      <w:r w:rsidRPr="009B44E3">
        <w:rPr>
          <w:rFonts w:ascii="华文细黑" w:eastAsia="华文细黑" w:hAnsi="华文细黑" w:hint="eastAsia"/>
          <w:sz w:val="24"/>
          <w:szCs w:val="28"/>
        </w:rPr>
        <w:lastRenderedPageBreak/>
        <w:t>查询。</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（2）应支持对教师及学生的课题申报申请进行审核的功能。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5.选题管理</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（1）选题管理用于查看、审核师生互选结果，系统应支持对选题结果的维护功能，包括新建、删除、详情、检测无选题学生名单、导入、导出、查询。</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（2）应支持为选题指定评阅教师的功能。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（3）应支持对选题结果进行审核的功能；审核后支持发布、取消发布结果的功能。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6．任务书管理</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（1）应支持对指导教师的任务书的维护功能，包括删除、详情、导出、下载、查询；</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（2）应支持对教师填写的任务书进行审核的功能。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7.开题报告</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（1）应支持对学生开题报告的维护功能，包括删除、详情、导出、下载、查询。</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（2）应支持对学生的开题报告进行审核的功能。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8.中期检查</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（1）应支持对学生中期检查的维护功能，包括删除、详情、导出、下载、查询。</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（2）应支持对学生的中期检查进行审核的功能。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9论文定稿</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（1）应支持对学生论文定稿的维护功能，包括删除、详情、导出、下载、查询。</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（2）应支持对学生的论文进行审核的功能。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10.论文答辩</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（1）应支持对论文答辩组信息的维护功能，包括新建、修改、删除、详情、导出、查询。应支持发布、取消发布答辩组信息的功能。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（2）应支持对论文答辩结果的维护功能，包括删除、详情、导出、下载、查询。应支持审核论文答辩结果的功能。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11．成绩录入</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（1）应提供成绩录入功能，支持按参考成绩设置最终成绩。</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（2）应支持保存、提交、导入、下载导入模板、导出、清空最终成绩的功能。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（3）应支持对论文成绩进行退回修改；</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（4）应支持发布、取消发布最终论文成绩的功能。</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12推优管理</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（1）应支持设置论文推优，功能包括进入推优、推优、取消推优、提交。</w:t>
      </w:r>
    </w:p>
    <w:p w:rsidR="00E32EE3"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（2）应支持对推优论文进行退回修改的功能；</w:t>
      </w:r>
    </w:p>
    <w:p w:rsidR="00E32684" w:rsidRPr="009B44E3" w:rsidRDefault="00E32EE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（3）应支持发布、取消发布最终推优论文的功能。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（二十二）毕业管理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1.培养方案完成情况</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（1）系统应支持随时检查学生的培养方案完成情况，并支持设置可跳过的内容，跳过的部分不参与检查；</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（2）应支持维护培养方案完全情况检查的学生范围及规则；</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（3）应支持查询、查看学生的培养方案完成情况和计划外课程完成情况；</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（4）应支持导出学生获得学分表、未获得学分表；</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2.毕业审核及学位审核标准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（1）系统应支持查看、新建、修改、删除毕业审核标准设置毕业审核标准有效期，适用学历层次和学生类别以及审核项目。支持存在多套毕业审核规则并适用于不同学生；</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（2）系统应支持查看、新建、修改、删除学位审核标准及设置学位审核标准有效期，适用学历层次和学生类别以及审核项目。支持存在多套学位审核规则并适用于不同学生；</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3.审核批次</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（1）系统应支持在一个页面中查看当前学期全部的毕业审核批次以及批次的统计信息；</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（2）应支持新建、修改、删除、查看详情、归档的功能，每个学期中存在多个毕业审核批次；</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（3）应支持对每个毕业审核批次中参加审核的学生进行管理，并支持为学生关联毕业审核规则和学位审核规则；</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4.毕业审核</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（1）系统应支持对关联好毕业审核规则的学生进行毕业审核；应支持未审核学生名单管理的功能，应支持对未审核学生批量审核|全部审核；</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（2）应支持查询、查看、手动删除学生的毕业审核结果，</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（3）应支持重新审核、调整毕业审核结果的功能；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（4）应支持批量发布|全部发布、批量取消|全部取消的功能；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5.学位审核</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（1）系统应支持对关联好学位审核规则并且已经进行毕业审核的学生进行学位审核。应支持未审核学生名单管理的功能，应支持对未审核学生批量审核|全部审核；</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（2）应支持查询、查看、手动删除学生的学位审核结果，</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（3）应支持重新审核、调整学位审核结果的功能；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（4）应支持批量发布|全部发布、批量取消|全部取消的功能；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6.日志管理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应支持对学生毕业审核、学位审核进行日志记录的功能；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（二十三）证书管理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1.证书管理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（1）系统应支持对学生的毕业证书进行管理的功能；包括新建、修改、批量修改、删除、导入、批量导入毕业信息，支持设置及根据毕业审核结果自动刷新毕业证书状态，应支持打印、归档毕业证书的功能；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（2）系统应支持对学生的学位证书进行管理的功能；包括新建、修改、批量修改、删除、导入、批量导入学位信息，支持设置及根据学位审核结果自动刷新学位证书状态，应支持打印、归档学位证书的功能；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（3）应支持为已毕业的学生打印学历证明、学位证明的功能；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2.日志管理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应支持对学生毕业证书、学位证书进行日志记录的功能；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（二十四）教学质量管理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【投标人须提供教学质量相关著作权产品登记证书复印件加盖公章】</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1.问卷管理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（1）应支持维护题库，包括新建、修改、删除、查看问题；题库是用于评教的问题，支持单选题、多选题、打分题、填空四种题型。</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（2）应支持新建、修改、删除、复制、预览问卷；问卷由问卷基本信息和问卷设计两部分组成，支持学生总结性评教、学生过程性评教、督导评教、领导评教、同行评教多维度评教的问卷管理。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（3）课程问卷主要是维护课程与问卷之间的绑定关系，课程可以绑定到某一个问卷，供在实际评教中参考使用。包括绑定问卷|解绑问卷的功能；</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2.评教管理</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E83E06" w:rsidRPr="009B44E3">
        <w:rPr>
          <w:rFonts w:ascii="华文细黑" w:eastAsia="华文细黑" w:hAnsi="华文细黑" w:hint="eastAsia"/>
          <w:sz w:val="24"/>
          <w:szCs w:val="28"/>
        </w:rPr>
        <w:t>评教模式包括学生总结性评教、学生过程性评教、督导评教、领导评教、同行评教、专项督导评教；</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E83E06" w:rsidRPr="009B44E3">
        <w:rPr>
          <w:rFonts w:ascii="华文细黑" w:eastAsia="华文细黑" w:hAnsi="华文细黑" w:hint="eastAsia"/>
          <w:sz w:val="24"/>
          <w:szCs w:val="28"/>
        </w:rPr>
        <w:t>学生总结性评教是在课程结束后，学生对教师教学的总结性评价。应支持学生总结性评教参数配置、评教问卷维护、课程问卷绑定、评教批次设置、参评人及参评任务设置、评教回收统计、评教结果发布功能；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E83E06" w:rsidRPr="009B44E3">
        <w:rPr>
          <w:rFonts w:ascii="华文细黑" w:eastAsia="华文细黑" w:hAnsi="华文细黑" w:hint="eastAsia"/>
          <w:sz w:val="24"/>
          <w:szCs w:val="28"/>
        </w:rPr>
        <w:t>学生过程性评教在整个教学过程中，上课名单内的学生可以对教师教学进行评价，被评教师可以与之互动反馈信息。应支持维护学生过程性评教问卷维护、课程问卷绑定、评教批次维护、参评任务设置、评教回收统计、评教结果发布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E83E06" w:rsidRPr="009B44E3">
        <w:rPr>
          <w:rFonts w:ascii="华文细黑" w:eastAsia="华文细黑" w:hAnsi="华文细黑" w:hint="eastAsia"/>
          <w:sz w:val="24"/>
          <w:szCs w:val="28"/>
        </w:rPr>
        <w:t>督导评教：应支持督导评教参数配置、督导评教问卷维护、课程问卷绑定、督导人员库维护、评教批次维护、参评督导及任务配置、评教回收统计、评教结果发布功能；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E83E06" w:rsidRPr="009B44E3">
        <w:rPr>
          <w:rFonts w:ascii="华文细黑" w:eastAsia="华文细黑" w:hAnsi="华文细黑" w:hint="eastAsia"/>
          <w:sz w:val="24"/>
          <w:szCs w:val="28"/>
        </w:rPr>
        <w:t>领导评教：应支持领导评教问卷维护、课程问卷绑定、领导人员库维护、评教批次维护、参评领导及任务配置、评教回收统计、评教结果发布功能；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E83E06" w:rsidRPr="009B44E3">
        <w:rPr>
          <w:rFonts w:ascii="华文细黑" w:eastAsia="华文细黑" w:hAnsi="华文细黑" w:hint="eastAsia"/>
          <w:sz w:val="24"/>
          <w:szCs w:val="28"/>
        </w:rPr>
        <w:t>同行评教：应支持同行评教问卷维护、课程问卷绑定、评教批次维护、参评同行及任务配置、评教回收统计、评教结果发布功能；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E83E06" w:rsidRPr="009B44E3">
        <w:rPr>
          <w:rFonts w:ascii="华文细黑" w:eastAsia="华文细黑" w:hAnsi="华文细黑" w:hint="eastAsia"/>
          <w:sz w:val="24"/>
          <w:szCs w:val="28"/>
        </w:rPr>
        <w:t>专项督导评教：应支持专项督导评教问卷维护、评教批次维护、评教结果管理；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【投标人须提供教学评价相关著作权产品登记证书复印件加盖公章】</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（二十五）</w:t>
      </w:r>
      <w:r w:rsidR="00E83E06" w:rsidRPr="009B44E3">
        <w:rPr>
          <w:rFonts w:ascii="华文细黑" w:eastAsia="华文细黑" w:hAnsi="华文细黑" w:hint="eastAsia"/>
          <w:sz w:val="24"/>
          <w:szCs w:val="28"/>
        </w:rPr>
        <w:t>教材管理</w:t>
      </w:r>
    </w:p>
    <w:p w:rsidR="00E83E06" w:rsidRPr="009B44E3" w:rsidRDefault="00E83E06"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教务系统要帮助学校建立一个教材信息库，并支持教材科对教材库信息进行维护。教师</w:t>
      </w:r>
      <w:r w:rsidRPr="009B44E3">
        <w:rPr>
          <w:rFonts w:ascii="华文细黑" w:eastAsia="华文细黑" w:hAnsi="华文细黑" w:hint="eastAsia"/>
          <w:sz w:val="24"/>
          <w:szCs w:val="28"/>
        </w:rPr>
        <w:lastRenderedPageBreak/>
        <w:t>可以为自己的课程指定教材，教师、学生在线可以订购教材，管理员可以统计教材订单。</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E83E06" w:rsidRPr="009B44E3">
        <w:rPr>
          <w:rFonts w:ascii="华文细黑" w:eastAsia="华文细黑" w:hAnsi="华文细黑"/>
          <w:sz w:val="24"/>
          <w:szCs w:val="28"/>
        </w:rPr>
        <w:tab/>
      </w:r>
      <w:r w:rsidR="00E83E06" w:rsidRPr="009B44E3">
        <w:rPr>
          <w:rFonts w:ascii="华文细黑" w:eastAsia="华文细黑" w:hAnsi="华文细黑" w:hint="eastAsia"/>
          <w:sz w:val="24"/>
          <w:szCs w:val="28"/>
        </w:rPr>
        <w:t>教材信息管理</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E83E06" w:rsidRPr="009B44E3">
        <w:rPr>
          <w:rFonts w:ascii="华文细黑" w:eastAsia="华文细黑" w:hAnsi="华文细黑" w:hint="eastAsia"/>
          <w:sz w:val="24"/>
          <w:szCs w:val="28"/>
        </w:rPr>
        <w:t>系统应支持管理员维护教材与教材库信息的功能，教材基本信息应包括：教材名称、是否出版教材、作者、ISBN号、出版社、出版年月、版次、定价、教材类型、获奖等级、管理部门、教材说明、教材封面、备注等；</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E83E06" w:rsidRPr="009B44E3">
        <w:rPr>
          <w:rFonts w:ascii="华文细黑" w:eastAsia="华文细黑" w:hAnsi="华文细黑" w:hint="eastAsia"/>
          <w:sz w:val="24"/>
          <w:szCs w:val="28"/>
        </w:rPr>
        <w:t>应支持新建、修改、删除、查询、查看详情、导入（新增导入、更新导入）、导出的课程信息功能；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E83E06" w:rsidRPr="009B44E3">
        <w:rPr>
          <w:rFonts w:ascii="华文细黑" w:eastAsia="华文细黑" w:hAnsi="华文细黑"/>
          <w:sz w:val="24"/>
          <w:szCs w:val="28"/>
        </w:rPr>
        <w:tab/>
      </w:r>
      <w:r w:rsidR="00E83E06" w:rsidRPr="009B44E3">
        <w:rPr>
          <w:rFonts w:ascii="华文细黑" w:eastAsia="华文细黑" w:hAnsi="华文细黑" w:hint="eastAsia"/>
          <w:sz w:val="24"/>
          <w:szCs w:val="28"/>
        </w:rPr>
        <w:t>新增教材申请及审核</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E83E06" w:rsidRPr="009B44E3">
        <w:rPr>
          <w:rFonts w:ascii="华文细黑" w:eastAsia="华文细黑" w:hAnsi="华文细黑" w:hint="eastAsia"/>
          <w:sz w:val="24"/>
          <w:szCs w:val="28"/>
        </w:rPr>
        <w:t>应支持自定义审核流程配置，也支持通用审核流程，默认的审核流程为：教师/开课院系管理员申请-&gt;课程管理部门审核-&gt;教务处审核；</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E83E06" w:rsidRPr="009B44E3">
        <w:rPr>
          <w:rFonts w:ascii="华文细黑" w:eastAsia="华文细黑" w:hAnsi="华文细黑" w:hint="eastAsia"/>
          <w:sz w:val="24"/>
          <w:szCs w:val="28"/>
        </w:rPr>
        <w:t>应支持新增教材申请功能，新增教材所填写的信息基本上同教材库一致；</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E83E06" w:rsidRPr="009B44E3">
        <w:rPr>
          <w:rFonts w:ascii="华文细黑" w:eastAsia="华文细黑" w:hAnsi="华文细黑" w:hint="eastAsia"/>
          <w:sz w:val="24"/>
          <w:szCs w:val="28"/>
        </w:rPr>
        <w:t>应支持对教材申请单进行修改、删除、提交、撤回、查询、查看的功能；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E83E06" w:rsidRPr="009B44E3">
        <w:rPr>
          <w:rFonts w:ascii="华文细黑" w:eastAsia="华文细黑" w:hAnsi="华文细黑" w:hint="eastAsia"/>
          <w:sz w:val="24"/>
          <w:szCs w:val="28"/>
        </w:rPr>
        <w:t>应支持按照审核流程对新增教材申请进行审核的功能；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E83E06" w:rsidRPr="009B44E3">
        <w:rPr>
          <w:rFonts w:ascii="华文细黑" w:eastAsia="华文细黑" w:hAnsi="华文细黑" w:hint="eastAsia"/>
          <w:sz w:val="24"/>
          <w:szCs w:val="28"/>
        </w:rPr>
        <w:t>课程教材指定</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E83E06" w:rsidRPr="009B44E3">
        <w:rPr>
          <w:rFonts w:ascii="华文细黑" w:eastAsia="华文细黑" w:hAnsi="华文细黑" w:hint="eastAsia"/>
          <w:sz w:val="24"/>
          <w:szCs w:val="28"/>
        </w:rPr>
        <w:t>应支持自定义课程教材指定流程，也支持通用流程，默认的流程为：开课院系管理员指定/授课教师-&gt;教务处审核；</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E83E06" w:rsidRPr="009B44E3">
        <w:rPr>
          <w:rFonts w:ascii="华文细黑" w:eastAsia="华文细黑" w:hAnsi="华文细黑" w:hint="eastAsia"/>
          <w:sz w:val="24"/>
          <w:szCs w:val="28"/>
        </w:rPr>
        <w:t>课程教材指定开关支持按学期设置教材指定的起止时间、公告信息，以及可为个别用户单独设置时间。</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E83E06" w:rsidRPr="009B44E3">
        <w:rPr>
          <w:rFonts w:ascii="华文细黑" w:eastAsia="华文细黑" w:hAnsi="华文细黑" w:hint="eastAsia"/>
          <w:sz w:val="24"/>
          <w:szCs w:val="28"/>
        </w:rPr>
        <w:t>应支持在课程指定教材开关打开情况下可指定课程教材，应支持导入、导出课程教材指定结果；</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E83E06" w:rsidRPr="009B44E3">
        <w:rPr>
          <w:rFonts w:ascii="华文细黑" w:eastAsia="华文细黑" w:hAnsi="华文细黑" w:hint="eastAsia"/>
          <w:sz w:val="24"/>
          <w:szCs w:val="28"/>
        </w:rPr>
        <w:t>应支持查询、查看、新增、修改、删除、提交、撤回课程教材指定申请的功能；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E83E06" w:rsidRPr="009B44E3">
        <w:rPr>
          <w:rFonts w:ascii="华文细黑" w:eastAsia="华文细黑" w:hAnsi="华文细黑" w:hint="eastAsia"/>
          <w:sz w:val="24"/>
          <w:szCs w:val="28"/>
        </w:rPr>
        <w:t>教材订购</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E83E06" w:rsidRPr="009B44E3">
        <w:rPr>
          <w:rFonts w:ascii="华文细黑" w:eastAsia="华文细黑" w:hAnsi="华文细黑" w:hint="eastAsia"/>
          <w:sz w:val="24"/>
          <w:szCs w:val="28"/>
        </w:rPr>
        <w:t>应支持按学期维护教材实际价格的功能；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E83E06" w:rsidRPr="009B44E3">
        <w:rPr>
          <w:rFonts w:ascii="华文细黑" w:eastAsia="华文细黑" w:hAnsi="华文细黑" w:hint="eastAsia"/>
          <w:sz w:val="24"/>
          <w:szCs w:val="28"/>
        </w:rPr>
        <w:t>应支持按学期维护学生和教师订购教材开关信息。</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E83E06" w:rsidRPr="009B44E3">
        <w:rPr>
          <w:rFonts w:ascii="华文细黑" w:eastAsia="华文细黑" w:hAnsi="华文细黑" w:hint="eastAsia"/>
          <w:sz w:val="24"/>
          <w:szCs w:val="28"/>
        </w:rPr>
        <w:t>应支持按学期查看和管理学生教材订单，包括设置支付状态、领书状态、查询、查看、新增、删除、打印、导出订单功能；</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E83E06" w:rsidRPr="009B44E3">
        <w:rPr>
          <w:rFonts w:ascii="华文细黑" w:eastAsia="华文细黑" w:hAnsi="华文细黑" w:hint="eastAsia"/>
          <w:sz w:val="24"/>
          <w:szCs w:val="28"/>
        </w:rPr>
        <w:t>应支持按学期查看和管理学生教材功能。支持根据学生选课情况以及课程指定教材情况，批量生成学生每学期教材信息；支持为学生新增、修改、批量修改、删除、导入和导出学生教材信息；</w:t>
      </w:r>
    </w:p>
    <w:p w:rsidR="00E83E06"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E83E06" w:rsidRPr="009B44E3">
        <w:rPr>
          <w:rFonts w:ascii="华文细黑" w:eastAsia="华文细黑" w:hAnsi="华文细黑" w:hint="eastAsia"/>
          <w:sz w:val="24"/>
          <w:szCs w:val="28"/>
        </w:rPr>
        <w:t>应支持按学期查看和管理教师教材功能。支持为教师新增、修改、批量修改、删除、导入和导出教师教材信息；</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（二十六）教室借用管理</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1.借教室</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（1）应支持按角色配置教室借用申请时间；支持设置黑名单功能，黑名单内的用户无法借用教室。</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（2）应支持对借教室详细参数的配置及自定义配置借教室审核流程的功能，系统默认流程为申请人提交借教室申请-&gt;归口部门审核-&gt;物管部门审核；</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（3）应支持新建借教室申请的功能，需要填写场所要求、时间要求、用途、借用人信息、归口审核部门。</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（4）应支持对未提交和已撤回的申请记录进行删除的功能；</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（5）应支持对审核通过的申请进行归还教室借用功能；</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（6）应支持查看申请记录详情的功能；</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2.代理借教室</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（1）应支持代理借教室的功能，包括查询、查看详情。系统应提供归还教室的功能。</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（2）应支持归口部门对待审核的申请进行审核的功能；</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（3）系统应支持归口审核与物管审核，相关审核通过后，应支持查看申请记录详情的功能。</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（4）应支持教务处对全校的全部借教室申请单进行查询、查看详情、删除申请单的功能。</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Pr="009B44E3">
        <w:rPr>
          <w:rFonts w:ascii="华文细黑" w:eastAsia="华文细黑" w:hAnsi="华文细黑"/>
          <w:sz w:val="24"/>
          <w:szCs w:val="28"/>
        </w:rPr>
        <w:tab/>
      </w:r>
      <w:r w:rsidRPr="009B44E3">
        <w:rPr>
          <w:rFonts w:ascii="华文细黑" w:eastAsia="华文细黑" w:hAnsi="华文细黑" w:hint="eastAsia"/>
          <w:sz w:val="24"/>
          <w:szCs w:val="28"/>
        </w:rPr>
        <w:t>教室占用情况</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26101" w:rsidRPr="009B44E3">
        <w:rPr>
          <w:rFonts w:ascii="华文细黑" w:eastAsia="华文细黑" w:hAnsi="华文细黑" w:hint="eastAsia"/>
          <w:sz w:val="24"/>
          <w:szCs w:val="28"/>
        </w:rPr>
        <w:t>应支持查看、打印教室占用详情的功能；</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26101" w:rsidRPr="009B44E3">
        <w:rPr>
          <w:rFonts w:ascii="华文细黑" w:eastAsia="华文细黑" w:hAnsi="华文细黑" w:hint="eastAsia"/>
          <w:sz w:val="24"/>
          <w:szCs w:val="28"/>
        </w:rPr>
        <w:t>应支持对教室使用率的统计功能，可根据选择要统计的时间、校区以及教室范围来统计；系统应支持查看历史统计的功能；</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（二十七）</w:t>
      </w:r>
      <w:r w:rsidR="00026101" w:rsidRPr="009B44E3">
        <w:rPr>
          <w:rFonts w:ascii="华文细黑" w:eastAsia="华文细黑" w:hAnsi="华文细黑" w:hint="eastAsia"/>
          <w:sz w:val="24"/>
          <w:szCs w:val="28"/>
        </w:rPr>
        <w:t>教职工</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26101" w:rsidRPr="009B44E3">
        <w:rPr>
          <w:rFonts w:ascii="华文细黑" w:eastAsia="华文细黑" w:hAnsi="华文细黑"/>
          <w:sz w:val="24"/>
          <w:szCs w:val="28"/>
        </w:rPr>
        <w:tab/>
      </w:r>
      <w:r w:rsidR="00026101" w:rsidRPr="009B44E3">
        <w:rPr>
          <w:rFonts w:ascii="华文细黑" w:eastAsia="华文细黑" w:hAnsi="华文细黑" w:hint="eastAsia"/>
          <w:sz w:val="24"/>
          <w:szCs w:val="28"/>
        </w:rPr>
        <w:t>正式教师</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26101" w:rsidRPr="009B44E3">
        <w:rPr>
          <w:rFonts w:ascii="华文细黑" w:eastAsia="华文细黑" w:hAnsi="华文细黑" w:hint="eastAsia"/>
          <w:sz w:val="24"/>
          <w:szCs w:val="28"/>
        </w:rPr>
        <w:t>系统应支持对正式教师的维护功能，包括对教师信息数据的新建，修改，删除，查询，查看详情，导入、导出。</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26101" w:rsidRPr="009B44E3">
        <w:rPr>
          <w:rFonts w:ascii="华文细黑" w:eastAsia="华文细黑" w:hAnsi="华文细黑" w:hint="eastAsia"/>
          <w:sz w:val="24"/>
          <w:szCs w:val="28"/>
        </w:rPr>
        <w:t>系统应提供相应的模板以实现教师信息的批量导入。</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26101" w:rsidRPr="009B44E3">
        <w:rPr>
          <w:rFonts w:ascii="华文细黑" w:eastAsia="华文细黑" w:hAnsi="华文细黑" w:hint="eastAsia"/>
          <w:sz w:val="24"/>
          <w:szCs w:val="28"/>
        </w:rPr>
        <w:t>兼职教师</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26101" w:rsidRPr="009B44E3">
        <w:rPr>
          <w:rFonts w:ascii="华文细黑" w:eastAsia="华文细黑" w:hAnsi="华文细黑" w:hint="eastAsia"/>
          <w:sz w:val="24"/>
          <w:szCs w:val="28"/>
        </w:rPr>
        <w:t>系统应对兼职教师提供详尽的管理功能，包括申报、审核、新建，修改，删除，查询，查看详情，导入、导出的功能。</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26101" w:rsidRPr="009B44E3">
        <w:rPr>
          <w:rFonts w:ascii="华文细黑" w:eastAsia="华文细黑" w:hAnsi="华文细黑" w:hint="eastAsia"/>
          <w:sz w:val="24"/>
          <w:szCs w:val="28"/>
        </w:rPr>
        <w:t>应实现对兼职教师线上的全流程管理。</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026101" w:rsidRPr="009B44E3">
        <w:rPr>
          <w:rFonts w:ascii="华文细黑" w:eastAsia="华文细黑" w:hAnsi="华文细黑" w:hint="eastAsia"/>
          <w:sz w:val="24"/>
          <w:szCs w:val="28"/>
        </w:rPr>
        <w:t>新增教师申请及审核</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26101" w:rsidRPr="009B44E3">
        <w:rPr>
          <w:rFonts w:ascii="华文细黑" w:eastAsia="华文细黑" w:hAnsi="华文细黑" w:hint="eastAsia"/>
          <w:sz w:val="24"/>
          <w:szCs w:val="28"/>
        </w:rPr>
        <w:t>应支持对新增教师的申请及审核流程进行配置的功能，应支持由院系管理员申请，教务处管理员审核的功能。</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26101" w:rsidRPr="009B44E3">
        <w:rPr>
          <w:rFonts w:ascii="华文细黑" w:eastAsia="华文细黑" w:hAnsi="华文细黑" w:hint="eastAsia"/>
          <w:sz w:val="24"/>
          <w:szCs w:val="28"/>
        </w:rPr>
        <w:t>应支持查询、查看、删除教师申请详情的功能；应支持新建正式教师申请、新建兼职教师申请的功能。</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026101" w:rsidRPr="009B44E3">
        <w:rPr>
          <w:rFonts w:ascii="华文细黑" w:eastAsia="华文细黑" w:hAnsi="华文细黑" w:hint="eastAsia"/>
          <w:sz w:val="24"/>
          <w:szCs w:val="28"/>
        </w:rPr>
        <w:t>应支持查询、查看教师申请审核详情的功能；提供对教师申请进行审核的功能；</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（二十八）</w:t>
      </w:r>
      <w:r w:rsidR="00026101" w:rsidRPr="009B44E3">
        <w:rPr>
          <w:rFonts w:ascii="华文细黑" w:eastAsia="华文细黑" w:hAnsi="华文细黑" w:hint="eastAsia"/>
          <w:sz w:val="24"/>
          <w:szCs w:val="28"/>
        </w:rPr>
        <w:t>资格考试</w:t>
      </w:r>
    </w:p>
    <w:p w:rsidR="00026101" w:rsidRPr="009B44E3" w:rsidRDefault="00026101"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学生在校期间会参与很多非校内的考试，如：四级考试、六级考试、计算机等级考、普通话考试等等，教务系统中也需要对这类考试信息进行管理和维护，以保障教学信息的完</w:t>
      </w:r>
      <w:r w:rsidRPr="009B44E3">
        <w:rPr>
          <w:rFonts w:ascii="华文细黑" w:eastAsia="华文细黑" w:hAnsi="华文细黑" w:hint="eastAsia"/>
          <w:sz w:val="24"/>
          <w:szCs w:val="28"/>
        </w:rPr>
        <w:lastRenderedPageBreak/>
        <w:t>整性和统一性。</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26101" w:rsidRPr="009B44E3">
        <w:rPr>
          <w:rFonts w:ascii="华文细黑" w:eastAsia="华文细黑" w:hAnsi="华文细黑" w:hint="eastAsia"/>
          <w:sz w:val="24"/>
          <w:szCs w:val="28"/>
        </w:rPr>
        <w:t>报名管理</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26101" w:rsidRPr="009B44E3">
        <w:rPr>
          <w:rFonts w:ascii="华文细黑" w:eastAsia="华文细黑" w:hAnsi="华文细黑" w:hint="eastAsia"/>
          <w:sz w:val="24"/>
          <w:szCs w:val="28"/>
        </w:rPr>
        <w:t>系统应支持教务处维护资格考试批次，批次需包含的信息有：学期，考试类型，是否开放，考试期号，期号名称，开始日期，报名考试校区。在批次中须支持设置科目之间的冲突，冲突的科目学生不能同时进行报名。</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26101" w:rsidRPr="009B44E3">
        <w:rPr>
          <w:rFonts w:ascii="华文细黑" w:eastAsia="华文细黑" w:hAnsi="华文细黑" w:hint="eastAsia"/>
          <w:sz w:val="24"/>
          <w:szCs w:val="28"/>
        </w:rPr>
        <w:t>要求支持维护考试科目、允许报名人数等信息。</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026101" w:rsidRPr="009B44E3">
        <w:rPr>
          <w:rFonts w:ascii="华文细黑" w:eastAsia="华文细黑" w:hAnsi="华文细黑" w:hint="eastAsia"/>
          <w:sz w:val="24"/>
          <w:szCs w:val="28"/>
        </w:rPr>
        <w:t>系统应支持学生在时间开关内，完成资格考试的报名工作。</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026101" w:rsidRPr="009B44E3">
        <w:rPr>
          <w:rFonts w:ascii="华文细黑" w:eastAsia="华文细黑" w:hAnsi="华文细黑" w:hint="eastAsia"/>
          <w:sz w:val="24"/>
          <w:szCs w:val="28"/>
        </w:rPr>
        <w:t>学生报名完成后，教务处可以在系统中管理学生资格考试报名结果，手动修改、删除报名情况，导出报名最终数据，导出报名学生的照片。</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26101" w:rsidRPr="009B44E3">
        <w:rPr>
          <w:rFonts w:ascii="华文细黑" w:eastAsia="华文细黑" w:hAnsi="华文细黑" w:hint="eastAsia"/>
          <w:sz w:val="24"/>
          <w:szCs w:val="28"/>
        </w:rPr>
        <w:t>成绩管理</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026101" w:rsidRPr="009B44E3">
        <w:rPr>
          <w:rFonts w:ascii="华文细黑" w:eastAsia="华文细黑" w:hAnsi="华文细黑" w:hint="eastAsia"/>
          <w:sz w:val="24"/>
          <w:szCs w:val="28"/>
        </w:rPr>
        <w:t>系统应支持导入学生资格考试成绩，也可以手动维护资格考试成绩；其中支持下载导入成绩的模板。</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026101" w:rsidRPr="009B44E3">
        <w:rPr>
          <w:rFonts w:ascii="华文细黑" w:eastAsia="华文细黑" w:hAnsi="华文细黑" w:hint="eastAsia"/>
          <w:sz w:val="24"/>
          <w:szCs w:val="28"/>
        </w:rPr>
        <w:t>系统应支持学生在教务系统中进行资格考试成绩的查询。</w:t>
      </w:r>
    </w:p>
    <w:p w:rsidR="00026101"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026101" w:rsidRPr="009B44E3">
        <w:rPr>
          <w:rFonts w:ascii="华文细黑" w:eastAsia="华文细黑" w:hAnsi="华文细黑" w:hint="eastAsia"/>
          <w:sz w:val="24"/>
          <w:szCs w:val="28"/>
        </w:rPr>
        <w:t>同时，系统应支持统计资格考试信息，导出、打印资格考试结果，包括：学生资格考试报名情况、成绩情况、及格率等。</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（二十九）工作量</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工作量是决定教师薪酬的重要部分，对于教师的工作量信息，系统需支持对工作量的系数进行设置、公式自定义，工作量信息进行管理。</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1.系数设置</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（1）系统应支持新建、修改、删除、配置教师工作量属性系数、范围系数的功能。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数分为属性系数和范围系数。属性系数，是一个值对应一个系数；例如，教授计算机组成原理的教师，系数为1.2；教授大学语文的教师，系数为1。范围系数是一段范围对应一个系数；例如，工龄在1-3年的，系数为1；工龄在4-10年的，系数为1.1。</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2.公式设置</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系统应支持配置、修改教师工作量计算公式的功能，系统可以根据系数和公式自动计算出教师的工作量。</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3.工作量管理</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（1）系统应支持管理员添加（批量生成或手动）、修改、删除、自动计算以及清空教师工作量。</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（2）要求实现教师对个人的工作量进行确认。</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（3）应支持院系教务秘书对本院系开设课程的上课教师的教学工作量进行确认。</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（三十）实验管理</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系统需支持对课内实验信息进行管理，包括：实验资源的管理、实验课程的排课与调课。</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1.实验资源管理</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（1）系统应支持管理员维护实验相关资源信息，主要包括：实验中心，实验分室，实验</w:t>
      </w:r>
      <w:r w:rsidRPr="009B44E3">
        <w:rPr>
          <w:rFonts w:ascii="华文细黑" w:eastAsia="华文细黑" w:hAnsi="华文细黑" w:hint="eastAsia"/>
          <w:sz w:val="24"/>
          <w:szCs w:val="28"/>
        </w:rPr>
        <w:lastRenderedPageBreak/>
        <w:t>房间，实验人员，实验课程，实验项目。</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（2）当实验项目较多时，系统应支持下载模板、以模板格式导入实验项目信息功能。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2.实验课程排课</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（1）管理员可通过系统维护排课开关，分配实验课程的排课实验中心，对应的实验中心可在时间开关范围内进行实验排课。</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（2）应支持对所选学期下的实验任务进行分组模式设置，对所选学期下的实验任务进行单分组模式初始化，重新分组、删除分组模式的功能；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（3）应支持对实验任务排课的功能；包括为任务添加实验项目、复制实验项目的功能；对实验项目下每个分组进行排课、删除排课、添加次数、删除次数、清除排课的功能；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（4）应支持对实验任务进行发布、取消发布排课信息的功能；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【投标人须提供实验相关著作权产品登记证书复印件加盖公章】</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（三十一）实习管理</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1.基础信息设置</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（1）应支持管理和维护岗位信息并支持导入、导出功能；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（2）应支持管理和维护实习校外导师库；</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（3）应支持维护实习企业信息，并支持导入、导出功能；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（4）应支持维护实习极地信息及实习岗位的功能，可导入、导出实习基地信息；</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（5）应支持自定义配置实习流程并将配置好的流程部署至流程引擎和产品提供默认审核流程两种方式；</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（6）应支持配置实习报告模板；</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2.实习计划上报</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（1）应支持按学期维护实习计划上报开关；</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（2）应支持实习计划上报功能，实习天数、实习周数可根据实习时间自动计算，同业务类型同学起铜库存同专业可上报多条实习计划；</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（3）应支持实习计划上报审核的功能；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（4）应支持实习计划上报管理的功能；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3.学生实习安排</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（1）应支持实习计划安排的功能，同业务类型同学期同学生同课程只会有一条实习安排，不允许重复；实习安排不受时间和人数限制；</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（2）应支持管理和维护、导入、导出实习计划安排；</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Pr="009B44E3">
        <w:rPr>
          <w:rFonts w:ascii="华文细黑" w:eastAsia="华文细黑" w:hAnsi="华文细黑"/>
          <w:sz w:val="24"/>
          <w:szCs w:val="28"/>
        </w:rPr>
        <w:tab/>
      </w:r>
      <w:r w:rsidRPr="009B44E3">
        <w:rPr>
          <w:rFonts w:ascii="华文细黑" w:eastAsia="华文细黑" w:hAnsi="华文细黑" w:hint="eastAsia"/>
          <w:sz w:val="24"/>
          <w:szCs w:val="28"/>
        </w:rPr>
        <w:t>实习申请及岗位异动申请</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（1）应支持学生提交实习申请，管理员进行审核；</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（2）应支持学生提交岗位异动申请，管理员代理申请；应支持审核岗位异动申请；</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5.实习请假</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（1）应支持学生提交实习请假申请，支持管理员代理申请；</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（2）应支持对实习请假申请进行审核；</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6.实习报告审核</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应支持审核实习报告的功能；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7.实习成绩</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（1）应支持录入、发布、取消发布实习成绩的功能；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（2）应支持导出实习成绩；</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8.日志周志审核</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（1）应支持查看、删除、审核实习日志的功能；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（2）应支持查看、删除、审核实习周志的功能；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（三十二）竞赛管理</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1.竞赛项目基础库</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（1）应支持管理和维护、导入和导出竞赛项目信息的功能；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sz w:val="24"/>
          <w:szCs w:val="28"/>
        </w:rPr>
        <w:tab/>
      </w:r>
      <w:r w:rsidRPr="009B44E3">
        <w:rPr>
          <w:rFonts w:ascii="华文细黑" w:eastAsia="华文细黑" w:hAnsi="华文细黑" w:hint="eastAsia"/>
          <w:sz w:val="24"/>
          <w:szCs w:val="28"/>
        </w:rPr>
        <w:t>参数及模板配置</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（1）应支持配置竞赛参数的功能；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（2）应支持维护赛事总结模板；</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3.竞赛项目申报</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（1）应支持按学期设置竞赛项目申报开关；包括起始时间、公告信息等；</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（2）应支持自定义配置竞赛项目申报审核流程并配置到流程引擎和产品提供默认审核流程两种方式；同时支持按照审核流程进行竞赛项目申报审核；默认审核流程如下：</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Pr="009B44E3">
        <w:rPr>
          <w:rFonts w:ascii="华文细黑" w:eastAsia="华文细黑" w:hAnsi="华文细黑" w:hint="eastAsia"/>
          <w:sz w:val="24"/>
          <w:szCs w:val="28"/>
        </w:rPr>
        <w:tab/>
        <w:t>竞赛负责人（教师）申报——管理学院审核——教务处审核；</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ab/>
        <w:t>管理学院申报——教务处审核</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（3）应支持竞赛项目申报、撤回、查询、查看的功能；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（4）审核通过的竞赛项目则自动存入竞赛项目库中；</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Pr="009B44E3">
        <w:rPr>
          <w:rFonts w:ascii="华文细黑" w:eastAsia="华文细黑" w:hAnsi="华文细黑"/>
          <w:sz w:val="24"/>
          <w:szCs w:val="28"/>
        </w:rPr>
        <w:tab/>
      </w:r>
      <w:r w:rsidRPr="009B44E3">
        <w:rPr>
          <w:rFonts w:ascii="华文细黑" w:eastAsia="华文细黑" w:hAnsi="华文细黑" w:hint="eastAsia"/>
          <w:sz w:val="24"/>
          <w:szCs w:val="28"/>
        </w:rPr>
        <w:t>参赛学生维护</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（1）应支持新增、修改、删除、导入、导出参赛学生名单；</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（2）应支持维护指导教师数量和学生每学期允许报名的项目数；</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5.获奖信息</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应支持获奖登记、删除、修改、提交、撤回、查看、导出功能；</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应支持发布、取消发布获奖信息；</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5474EF" w:rsidRPr="009B44E3">
        <w:rPr>
          <w:rFonts w:ascii="华文细黑" w:eastAsia="华文细黑" w:hAnsi="华文细黑"/>
          <w:sz w:val="24"/>
          <w:szCs w:val="28"/>
        </w:rPr>
        <w:tab/>
      </w:r>
      <w:r w:rsidR="005474EF" w:rsidRPr="009B44E3">
        <w:rPr>
          <w:rFonts w:ascii="华文细黑" w:eastAsia="华文细黑" w:hAnsi="华文细黑" w:hint="eastAsia"/>
          <w:sz w:val="24"/>
          <w:szCs w:val="28"/>
        </w:rPr>
        <w:t>赛事总结管理</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应支持维护赛事总结的功能，支持填写、提交、退回、预览、上传附件、下载附件；</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应支持发布、取消发布赛事总结；</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（三十三）</w:t>
      </w:r>
      <w:r w:rsidR="005474EF" w:rsidRPr="009B44E3">
        <w:rPr>
          <w:rFonts w:ascii="华文细黑" w:eastAsia="华文细黑" w:hAnsi="华文细黑" w:hint="eastAsia"/>
          <w:sz w:val="24"/>
          <w:szCs w:val="28"/>
        </w:rPr>
        <w:t>大学生创新创业管理</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基础设置</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基础代码：应支持维护基础代码，包括新增基础代码及使用已存在的基础代码；</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（2）</w:t>
      </w:r>
      <w:r w:rsidR="005474EF" w:rsidRPr="009B44E3">
        <w:rPr>
          <w:rFonts w:ascii="华文细黑" w:eastAsia="华文细黑" w:hAnsi="华文细黑" w:hint="eastAsia"/>
          <w:sz w:val="24"/>
          <w:szCs w:val="28"/>
        </w:rPr>
        <w:t>学科门类对照表：应支持查询、查看、新建、修改、删除学科门类对照表的功能；</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校内专家库：应支持新建、修改、删除、导出校内专家，维护校内专家库；</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474EF" w:rsidRPr="009B44E3">
        <w:rPr>
          <w:rFonts w:ascii="华文细黑" w:eastAsia="华文细黑" w:hAnsi="华文细黑" w:hint="eastAsia"/>
          <w:sz w:val="24"/>
          <w:szCs w:val="28"/>
        </w:rPr>
        <w:t>校外专家库：应支持新建、修改、删除、导入、导出校外专家，维护校外专家库；</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474EF" w:rsidRPr="009B44E3">
        <w:rPr>
          <w:rFonts w:ascii="华文细黑" w:eastAsia="华文细黑" w:hAnsi="华文细黑" w:hint="eastAsia"/>
          <w:sz w:val="24"/>
          <w:szCs w:val="28"/>
        </w:rPr>
        <w:t>专家组：应支持新建、修改、删除、批量设置失效、批量设置有效功能，若专家组被引用，则不可修改和删除；</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全局配置</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审核流程配置：应支持自定义审核流程并部署至流程引擎和产品提供默认审核流程两种方式；</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模板配置：应支持为主流程的每个阶段配置模板的功能，同一业务类型同一模板类型有且只有一个模板；</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全局参数配置：应支持配置全局参数；包括：每个学生可申报项目总数、每个学生可参与项目总数、每个指导老师可申报项目总数、每个教师最多指导项目数、项目参与人数范围限制、目级别默认经费额度、经费分批报销比例上限；</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474EF" w:rsidRPr="009B44E3">
        <w:rPr>
          <w:rFonts w:ascii="华文细黑" w:eastAsia="华文细黑" w:hAnsi="华文细黑" w:hint="eastAsia"/>
          <w:sz w:val="24"/>
          <w:szCs w:val="28"/>
        </w:rPr>
        <w:t>批次开关：应支持按年度设置批次开关，每个年度允许建多个开关的功能；包括立项开关、中期检查开关、结项开关；</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项目立项</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应支持对立项申报进行审核，支持导出功能，审核通过后需设置评分、项目编号、项目等级、审核金额；审核不通过则退回至申请人重新修改；</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应支持为大创项目设置院级/校级专家组；</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应支持查看、导出大创项目，支持强制中止、强制恢复的功能；</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474EF" w:rsidRPr="009B44E3">
        <w:rPr>
          <w:rFonts w:ascii="华文细黑" w:eastAsia="华文细黑" w:hAnsi="华文细黑" w:hint="eastAsia"/>
          <w:sz w:val="24"/>
          <w:szCs w:val="28"/>
        </w:rPr>
        <w:t>项目中期检查</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应支持项目中期检查审核、导出功能；审核通过后需设置评分、项目编号、项目等级、审核金额；审核不通过则退回至申请人重新修改；</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应支持设置院级/校级专家组；</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474EF" w:rsidRPr="009B44E3">
        <w:rPr>
          <w:rFonts w:ascii="华文细黑" w:eastAsia="华文细黑" w:hAnsi="华文细黑"/>
          <w:sz w:val="24"/>
          <w:szCs w:val="28"/>
        </w:rPr>
        <w:tab/>
      </w:r>
      <w:r w:rsidR="005474EF" w:rsidRPr="009B44E3">
        <w:rPr>
          <w:rFonts w:ascii="华文细黑" w:eastAsia="华文细黑" w:hAnsi="华文细黑" w:hint="eastAsia"/>
          <w:sz w:val="24"/>
          <w:szCs w:val="28"/>
        </w:rPr>
        <w:t>项目结项</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应支持项目结项申请审核、导出功能；审核通过后需设置评分、项目编号、项目等级、审核金额；审核不通过则退回至申请人重新修改；</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应支持设置院级/校级专家组；</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5474EF" w:rsidRPr="009B44E3">
        <w:rPr>
          <w:rFonts w:ascii="华文细黑" w:eastAsia="华文细黑" w:hAnsi="华文细黑" w:hint="eastAsia"/>
          <w:sz w:val="24"/>
          <w:szCs w:val="28"/>
        </w:rPr>
        <w:t>项目评审</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由立项阶段/项目中期/项目结项环节设置的院系/校级专家组，在每个环节的流程中设置对应在线审核节点。经专家组讨论决议后，有专家组组长在系统中录入评审结果。并根据评审结果通过情况，跳转至相应业务节点。</w:t>
      </w:r>
    </w:p>
    <w:p w:rsidR="005474EF" w:rsidRPr="009B44E3" w:rsidRDefault="00EA0F77"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评审应记录评审专家组的评审意见信息，并在项目流程中，能够提供查询功能。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5474EF" w:rsidRPr="009B44E3">
        <w:rPr>
          <w:rFonts w:ascii="华文细黑" w:eastAsia="华文细黑" w:hAnsi="华文细黑"/>
          <w:sz w:val="24"/>
          <w:szCs w:val="28"/>
        </w:rPr>
        <w:tab/>
      </w:r>
      <w:r w:rsidR="005474EF" w:rsidRPr="009B44E3">
        <w:rPr>
          <w:rFonts w:ascii="华文细黑" w:eastAsia="华文细黑" w:hAnsi="华文细黑" w:hint="eastAsia"/>
          <w:sz w:val="24"/>
          <w:szCs w:val="28"/>
        </w:rPr>
        <w:t>项目推优</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应支持按年度展示项目并设置优秀项目；</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8.</w:t>
      </w:r>
      <w:r w:rsidR="005474EF" w:rsidRPr="009B44E3">
        <w:rPr>
          <w:rFonts w:ascii="华文细黑" w:eastAsia="华文细黑" w:hAnsi="华文细黑" w:hint="eastAsia"/>
          <w:sz w:val="24"/>
          <w:szCs w:val="28"/>
        </w:rPr>
        <w:t>项目变更</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应支持审核、批量审核、导出项目变更申请；</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w:t>
      </w:r>
      <w:r w:rsidR="005474EF" w:rsidRPr="009B44E3">
        <w:rPr>
          <w:rFonts w:ascii="华文细黑" w:eastAsia="华文细黑" w:hAnsi="华文细黑" w:hint="eastAsia"/>
          <w:sz w:val="24"/>
          <w:szCs w:val="28"/>
        </w:rPr>
        <w:t>项目列支</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应支持审核、批量审核项目列支申请，审核通过后需设置该报销的实报金额；</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应支持管理和维护、导出项目列支申请及项目列支；</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10.</w:t>
      </w:r>
      <w:r w:rsidR="005474EF" w:rsidRPr="009B44E3">
        <w:rPr>
          <w:rFonts w:ascii="华文细黑" w:eastAsia="华文细黑" w:hAnsi="华文细黑" w:hint="eastAsia"/>
          <w:sz w:val="24"/>
          <w:szCs w:val="28"/>
        </w:rPr>
        <w:t>项目指导记录</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应支持对项目指导记录进行导出、导出明细；</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11.</w:t>
      </w:r>
      <w:r w:rsidR="005474EF" w:rsidRPr="009B44E3">
        <w:rPr>
          <w:rFonts w:ascii="华文细黑" w:eastAsia="华文细黑" w:hAnsi="华文细黑" w:hint="eastAsia"/>
          <w:sz w:val="24"/>
          <w:szCs w:val="28"/>
        </w:rPr>
        <w:t>项目成果</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应支持对项目成果进行审核、批量审核；</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支持“导出公开论文发表情况”、“导出竞赛获奖信息”、“导出专利信息”、“导出参加交流会议情况”；</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12</w:t>
      </w:r>
      <w:r w:rsidR="005474EF" w:rsidRPr="009B44E3">
        <w:rPr>
          <w:rFonts w:ascii="华文细黑" w:eastAsia="华文细黑" w:hAnsi="华文细黑" w:hint="eastAsia"/>
          <w:sz w:val="24"/>
          <w:szCs w:val="28"/>
        </w:rPr>
        <w:t>项目分析</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应支持按年度进行项目成果分析的功能；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应支持按年度进行项目数量分析的功能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【投标人须提供大学生创新创业相关著作权产品登记证书复印件加盖公章】</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（三十四）</w:t>
      </w:r>
      <w:r w:rsidR="005474EF" w:rsidRPr="009B44E3">
        <w:rPr>
          <w:rFonts w:ascii="华文细黑" w:eastAsia="华文细黑" w:hAnsi="华文细黑" w:hint="eastAsia"/>
          <w:sz w:val="24"/>
          <w:szCs w:val="28"/>
        </w:rPr>
        <w:t>系统管理</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基础设置</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业务类型管理：所谓业务类型，就是将不同类型的业务在系统层面进行分割，产品应提供“非教学业务”、“本科”两种业务类型，我校可根据自己需要，对业务类型进行配置。应支持对系统内的业务类型进行管理，包括查询、新建、删除、修改、查看详情。</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基础代码管理：系统应支持在系统内对国家、校内标准、行业标准、教育部标准4大类基础代码的兼容，并支持对代码元信息的维护。每个基础代码可设置适用的业务类型；系统应支持新建、删除、修改、查询、查看详情、导入代码的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标签管理：标签是用来标志目标的分类或内容，便于自己和他人查找和定位自己目标的工具，系统应支持为各业务对象新建、修改、删除标签的功能。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474EF" w:rsidRPr="009B44E3">
        <w:rPr>
          <w:rFonts w:ascii="华文细黑" w:eastAsia="华文细黑" w:hAnsi="华文细黑" w:hint="eastAsia"/>
          <w:sz w:val="24"/>
          <w:szCs w:val="28"/>
        </w:rPr>
        <w:t>校历管理：应支持建立多套校历方案，功能包括新建、删除、修改。功能包括查看、新建、删除、修改、添加事项；应支持维护学期和年级的功能。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474EF" w:rsidRPr="009B44E3">
        <w:rPr>
          <w:rFonts w:ascii="华文细黑" w:eastAsia="华文细黑" w:hAnsi="华文细黑" w:hint="eastAsia"/>
          <w:sz w:val="24"/>
          <w:szCs w:val="28"/>
        </w:rPr>
        <w:t>课表布局管理：一套系统可以有多套课表布局，系统应支持新建、修改、删除、查看详情课程布局的功能；</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Pr="009B44E3">
        <w:rPr>
          <w:rFonts w:ascii="华文细黑" w:eastAsia="华文细黑" w:hAnsi="华文细黑" w:hint="eastAsia"/>
          <w:sz w:val="24"/>
          <w:szCs w:val="28"/>
        </w:rPr>
        <w:tab/>
        <w:t>应支持为课程布局设置课程小节的功能，包括增加、修改和删除小节，调整节次顺序，设置节次的显示颜色，来为排课等功能提供辅助。</w:t>
      </w:r>
    </w:p>
    <w:p w:rsidR="005474EF" w:rsidRPr="009B44E3" w:rsidRDefault="005474EF"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Pr="009B44E3">
        <w:rPr>
          <w:rFonts w:ascii="华文细黑" w:eastAsia="华文细黑" w:hAnsi="华文细黑" w:hint="eastAsia"/>
          <w:sz w:val="24"/>
          <w:szCs w:val="28"/>
        </w:rPr>
        <w:tab/>
        <w:t>应支持课表布局规则配置，可为不同的业务类型、校区、季节选择不同的课程布局。</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5474EF" w:rsidRPr="009B44E3">
        <w:rPr>
          <w:rFonts w:ascii="华文细黑" w:eastAsia="华文细黑" w:hAnsi="华文细黑" w:hint="eastAsia"/>
          <w:sz w:val="24"/>
          <w:szCs w:val="28"/>
        </w:rPr>
        <w:t>节假日管理：应支持对节假日的管理，在排课和排考时，可忽略节假日。功能包括新建、修改、删除节假日、新增导入。</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5474EF" w:rsidRPr="009B44E3">
        <w:rPr>
          <w:rFonts w:ascii="华文细黑" w:eastAsia="华文细黑" w:hAnsi="华文细黑" w:hint="eastAsia"/>
          <w:sz w:val="24"/>
          <w:szCs w:val="28"/>
        </w:rPr>
        <w:t>书院：应支持查询、查看、新建、修改、删除书院；</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（8）</w:t>
      </w:r>
      <w:r w:rsidR="005474EF" w:rsidRPr="009B44E3">
        <w:rPr>
          <w:rFonts w:ascii="华文细黑" w:eastAsia="华文细黑" w:hAnsi="华文细黑" w:hint="eastAsia"/>
          <w:sz w:val="24"/>
          <w:szCs w:val="28"/>
        </w:rPr>
        <w:t>组织机构管理：应支持新增、修改、删除、查询、查看详情、导出组织机构的功能；应支持设置组织机构是否院系、设置组织机构是否实验中心、设置组织机构是否开课功能。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w:t>
      </w:r>
      <w:r w:rsidR="005474EF" w:rsidRPr="009B44E3">
        <w:rPr>
          <w:rFonts w:ascii="华文细黑" w:eastAsia="华文细黑" w:hAnsi="华文细黑" w:hint="eastAsia"/>
          <w:sz w:val="24"/>
          <w:szCs w:val="28"/>
        </w:rPr>
        <w:t>专业管理：应支持新增专业、新增大类专业功能；应支持修改、删除、查看详情、查询、导出专业的功能。应支持为专业维护专业标签的功能。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（10）</w:t>
      </w:r>
      <w:r w:rsidR="005474EF" w:rsidRPr="009B44E3">
        <w:rPr>
          <w:rFonts w:ascii="华文细黑" w:eastAsia="华文细黑" w:hAnsi="华文细黑" w:hint="eastAsia"/>
          <w:sz w:val="24"/>
          <w:szCs w:val="28"/>
        </w:rPr>
        <w:t>方向管理：应支持对专业方向进行管理的功能，包括新建、修改、删除、查询、查看详情、导出。应支持专业上设置好开设信息后，我校可以根据专业的开设信息直接添加专业方向。</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教学场所</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系统应支持对校区、楼宇、房间等教学场所的维护功能。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校区：应支持新建、删除、修改、查询、查看校区详情的功能；应支持校区与业务类型相关联，比如A校区对应本科、研究生，B校区对应本科、研究生和专科；</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楼宇：应支持新建、删除、修改、查询、查看楼宇详情的功能；应支持将楼宇与校区相关联。</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474EF" w:rsidRPr="009B44E3">
        <w:rPr>
          <w:rFonts w:ascii="华文细黑" w:eastAsia="华文细黑" w:hAnsi="华文细黑" w:hint="eastAsia"/>
          <w:sz w:val="24"/>
          <w:szCs w:val="28"/>
        </w:rPr>
        <w:t>房间：应支持新建、删除、修改、批量修改、导入、查询、查看房间详情的功能；应支持实体和虚拟两种教室，虚拟教室指体育场等户外场所，在排课时可不对虚拟教室进行冲突检测；应支持对教室的可使用部门进行限制。</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权限管理</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应支持启用，关闭，修改，查看菜单详情功能；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应支持根据我校的管理特色，自由配置系统角色，功能包括新建、删除、修改、功能权限分配。</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应支持将角色与业务类型相关联；在为角色分配权限时，粒度应支持到菜单的按钮级别。</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474EF" w:rsidRPr="009B44E3">
        <w:rPr>
          <w:rFonts w:ascii="华文细黑" w:eastAsia="华文细黑" w:hAnsi="华文细黑" w:hint="eastAsia"/>
          <w:sz w:val="24"/>
          <w:szCs w:val="28"/>
        </w:rPr>
        <w:t>应支持对系统内的账号进行管理，包括新建、删除、修改和设置数据权限功能；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474EF" w:rsidRPr="009B44E3">
        <w:rPr>
          <w:rFonts w:ascii="华文细黑" w:eastAsia="华文细黑" w:hAnsi="华文细黑" w:hint="eastAsia"/>
          <w:sz w:val="24"/>
          <w:szCs w:val="28"/>
        </w:rPr>
        <w:t>应支持为账号设置失效日期，过期后账号将自动失效，无法登录系统。</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5474EF" w:rsidRPr="009B44E3">
        <w:rPr>
          <w:rFonts w:ascii="华文细黑" w:eastAsia="华文细黑" w:hAnsi="华文细黑" w:hint="eastAsia"/>
          <w:sz w:val="24"/>
          <w:szCs w:val="28"/>
        </w:rPr>
        <w:t>应支持分级授权管理；为账号设置数据权限时，应支持一个账号可拥有多个业务类型下的数据权限。</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5474EF" w:rsidRPr="009B44E3">
        <w:rPr>
          <w:rFonts w:ascii="华文细黑" w:eastAsia="华文细黑" w:hAnsi="华文细黑" w:hint="eastAsia"/>
          <w:sz w:val="24"/>
          <w:szCs w:val="28"/>
        </w:rPr>
        <w:t>系统应支持管理员对学校人员的基本信息、联系信息、家庭联系信息、家庭成员等信息的管理功能，包括新建，修改，删除，查询，查看详情的功能，新建时可通过证件号来确定人员的唯一性；</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w:t>
      </w:r>
      <w:r w:rsidR="005474EF" w:rsidRPr="009B44E3">
        <w:rPr>
          <w:rFonts w:ascii="华文细黑" w:eastAsia="华文细黑" w:hAnsi="华文细黑" w:hint="eastAsia"/>
          <w:sz w:val="24"/>
          <w:szCs w:val="28"/>
        </w:rPr>
        <w:t>应支持刷新姓名拼音的功能，可批量将中文姓名拼音更新至英文名称。</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w:t>
      </w:r>
      <w:r w:rsidR="005474EF" w:rsidRPr="009B44E3">
        <w:rPr>
          <w:rFonts w:ascii="华文细黑" w:eastAsia="华文细黑" w:hAnsi="华文细黑" w:hint="eastAsia"/>
          <w:sz w:val="24"/>
          <w:szCs w:val="28"/>
        </w:rPr>
        <w:t>应支持批量上传照片，打包下载照片，批量清除照片功能。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（10）</w:t>
      </w:r>
      <w:r w:rsidR="005474EF" w:rsidRPr="009B44E3">
        <w:rPr>
          <w:rFonts w:ascii="华文细黑" w:eastAsia="华文细黑" w:hAnsi="华文细黑" w:hint="eastAsia"/>
          <w:sz w:val="24"/>
          <w:szCs w:val="28"/>
        </w:rPr>
        <w:t>同时，系统需支持对用户角色的管理，可实现对用户角色数据的维护功能以及用户与角色的绑定。</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474EF" w:rsidRPr="009B44E3">
        <w:rPr>
          <w:rFonts w:ascii="华文细黑" w:eastAsia="华文细黑" w:hAnsi="华文细黑" w:hint="eastAsia"/>
          <w:sz w:val="24"/>
          <w:szCs w:val="28"/>
        </w:rPr>
        <w:t>消息系统</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消息提醒配置：应支持对支持消息提醒事项进行配置的功能，系统应支持根据各个</w:t>
      </w:r>
      <w:r w:rsidR="005474EF" w:rsidRPr="009B44E3">
        <w:rPr>
          <w:rFonts w:ascii="华文细黑" w:eastAsia="华文细黑" w:hAnsi="华文细黑" w:hint="eastAsia"/>
          <w:sz w:val="24"/>
          <w:szCs w:val="28"/>
        </w:rPr>
        <w:lastRenderedPageBreak/>
        <w:t>提醒事项配置情况向接收消息人发送消息提醒的功能。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消息监控：应支持对消息提醒进行监控的功能，支持导出、查看消息详情的功能；应支持对提醒事项进行重新推送的功能。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通知公告：系统应支持在教务系统首页发布公告以及上传文档的功能，应支持新建、删除、修改、查看详情的功能，同时支持为系统消息设定可浏览对象。应支持归档、取消归档的功能，归档的公告将不显示。</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474EF" w:rsidRPr="009B44E3">
        <w:rPr>
          <w:rFonts w:ascii="华文细黑" w:eastAsia="华文细黑" w:hAnsi="华文细黑" w:hint="eastAsia"/>
          <w:sz w:val="24"/>
          <w:szCs w:val="28"/>
        </w:rPr>
        <w:t>其他功能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应支持多重身份切换与业务类型一键切换功能；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应支持系统换肤功能，可为系统选择主题色；</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为了让非中国国籍的人员更无障碍的使用系统，系统支持软件国际化，应支持中文/英文界面登录；</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474EF" w:rsidRPr="009B44E3">
        <w:rPr>
          <w:rFonts w:ascii="华文细黑" w:eastAsia="华文细黑" w:hAnsi="华文细黑" w:hint="eastAsia"/>
          <w:sz w:val="24"/>
          <w:szCs w:val="28"/>
        </w:rPr>
        <w:t>应支持将打开的功能保存页签，类似于浏览器的页签，用户可以方便的切换已经使用过的功能，并且支持关闭和刷新页签；</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5474EF" w:rsidRPr="009B44E3">
        <w:rPr>
          <w:rFonts w:ascii="华文细黑" w:eastAsia="华文细黑" w:hAnsi="华文细黑" w:hint="eastAsia"/>
          <w:sz w:val="24"/>
          <w:szCs w:val="28"/>
        </w:rPr>
        <w:t>应支持修改密码、邮箱、用户根据邮箱找回密码功能；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5474EF" w:rsidRPr="009B44E3">
        <w:rPr>
          <w:rFonts w:ascii="华文细黑" w:eastAsia="华文细黑" w:hAnsi="华文细黑" w:hint="eastAsia"/>
          <w:sz w:val="24"/>
          <w:szCs w:val="28"/>
        </w:rPr>
        <w:t>应支持通用的申请审核流程配置，支持自定义配置审核流程，并将审核流程部署至流程引擎；同时系统应提供默认审核流程；</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5474EF" w:rsidRPr="009B44E3">
        <w:rPr>
          <w:rFonts w:ascii="华文细黑" w:eastAsia="华文细黑" w:hAnsi="华文细黑" w:hint="eastAsia"/>
          <w:sz w:val="24"/>
          <w:szCs w:val="28"/>
        </w:rPr>
        <w:t>系统设置</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5474EF" w:rsidRPr="009B44E3">
        <w:rPr>
          <w:rFonts w:ascii="华文细黑" w:eastAsia="华文细黑" w:hAnsi="华文细黑" w:hint="eastAsia"/>
          <w:sz w:val="24"/>
          <w:szCs w:val="28"/>
        </w:rPr>
        <w:t>应支持自定义文件上传在服务器上路径的功能；应支持定义单用户最大支持登录数的功能；应支持系统集成参数配置的功能。</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5474EF" w:rsidRPr="009B44E3">
        <w:rPr>
          <w:rFonts w:ascii="华文细黑" w:eastAsia="华文细黑" w:hAnsi="华文细黑" w:hint="eastAsia"/>
          <w:sz w:val="24"/>
          <w:szCs w:val="28"/>
        </w:rPr>
        <w:t>应支持维护及发送系统邮件；</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5474EF" w:rsidRPr="009B44E3">
        <w:rPr>
          <w:rFonts w:ascii="华文细黑" w:eastAsia="华文细黑" w:hAnsi="华文细黑" w:hint="eastAsia"/>
          <w:sz w:val="24"/>
          <w:szCs w:val="28"/>
        </w:rPr>
        <w:t>应支持查询、查看系统文件；</w:t>
      </w:r>
    </w:p>
    <w:p w:rsidR="005474EF"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5474EF" w:rsidRPr="009B44E3">
        <w:rPr>
          <w:rFonts w:ascii="华文细黑" w:eastAsia="华文细黑" w:hAnsi="华文细黑" w:hint="eastAsia"/>
          <w:sz w:val="24"/>
          <w:szCs w:val="28"/>
        </w:rPr>
        <w:t>应支持维护首页快速通道，通过快速通道直接进入功能页面；</w:t>
      </w:r>
    </w:p>
    <w:p w:rsidR="00E32684" w:rsidRPr="009B44E3" w:rsidRDefault="00034402"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（三十五）</w:t>
      </w:r>
      <w:r w:rsidR="00E32684" w:rsidRPr="009B44E3">
        <w:rPr>
          <w:rFonts w:ascii="华文细黑" w:eastAsia="华文细黑" w:hAnsi="华文细黑" w:hint="eastAsia"/>
          <w:sz w:val="24"/>
          <w:szCs w:val="28"/>
        </w:rPr>
        <w:t>移动端（微信公众号）</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1.学生端功能</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 xml:space="preserve">（1）个人信息。应支持学生查询个人信息的功能； </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课表查询。应支持学生课表查询功能，包括当前学期和历史学期的课表。系统默认定位在当前学期，学生也可自主选择查看哪一学期哪一周的课表，并可在课表上选择某一课程查询该课程的详细信息及课堂同学名册；</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（3）考试查询。应支持学生考试查询功能，用户可以查询本学期和过往学期的考试信息。</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 xml:space="preserve">（4）成绩查询。应支持学生成绩查询功能，学生在查询成绩时，支持查看本学期成绩和查看过往学期的成绩信息；系统默认定位在全部学期，学生也可自主切换学期查看；基于当前所选学期的课程总范围，可显示平均学分绩点（即GPA）、总学分及课程成绩明细； </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空闲教室查询。应支持学生查询空闲教室功能。应支持用户可以依次选择校区、教学楼，查看所选教学楼下各教室不同节次的空闲情况；也可直接在全校范围内通过输入关键词检索相关教室的空闲情况；在教室空闲情况详情展示界面，应支持查询指定日期下的</w:t>
      </w:r>
      <w:r w:rsidRPr="009B44E3">
        <w:rPr>
          <w:rFonts w:ascii="华文细黑" w:eastAsia="华文细黑" w:hAnsi="华文细黑" w:hint="eastAsia"/>
          <w:sz w:val="24"/>
          <w:szCs w:val="28"/>
        </w:rPr>
        <w:lastRenderedPageBreak/>
        <w:t>教室空闲情况（系统默认定位在当天）；也可按教室名称、教室类型和楼层等条件进行查询。</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（6）我的培养方案。应支持学生查看自身绑定的培养方案详情的功能。</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计划完成情况。应支持学生即时查看方案修读情况。（培养计划完成情况，不作为最终审核结果）同培养方案课组结构，可查看课组下的必修课、选修课和计划外课程信息并支持直观显示课组修读情况（通过/缺几分/缺几门）及课程修读情况（通过/未通过）。</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（8）学业预警查询。应支持学生按学期查看自己的学业预警信息功能。</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 xml:space="preserve">（9）我的教材。应支持学生按学期查询所订购的教材信息的功能；教材订单状态分为三种：已支付、未支付、已退订；应支持学生查看教材详情的功能； </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 xml:space="preserve">（10）校历查询。应支持学生查看学期校历的功能。默认显示当时时间所在学年学期对应的校历，且默认定位在当天所在的教学周； </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 xml:space="preserve">（11）作息时间。应支持学生查看作息时间表的功能。默认显示当前时间所在学期及学生所属校区的作息时间表； </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12）借教室申请。应支持学生发起借用教室申请并查看申请结果，详情页面展示的信息包括基本信息、审核进度和分配教室列表。应支持两种借用方式：1）按周次借：教学周、星期、节次；2）按时间借：开始日期、结束日期、开始时间、结束时间；</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 xml:space="preserve">学生提交申请后，需经过归口和物管二级审核；主界面按照审核状态区分展示申请记录（全部/审核中/已通过/未通过），并提供筛选功能； </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sz w:val="24"/>
          <w:szCs w:val="28"/>
        </w:rPr>
        <w:t></w:t>
      </w:r>
      <w:r w:rsidRPr="009B44E3">
        <w:rPr>
          <w:rFonts w:ascii="华文细黑" w:eastAsia="华文细黑" w:hAnsi="华文细黑"/>
          <w:sz w:val="24"/>
          <w:szCs w:val="28"/>
        </w:rPr>
        <w:tab/>
      </w:r>
      <w:r w:rsidRPr="009B44E3">
        <w:rPr>
          <w:rFonts w:ascii="华文细黑" w:eastAsia="华文细黑" w:hAnsi="华文细黑" w:hint="eastAsia"/>
          <w:sz w:val="24"/>
          <w:szCs w:val="28"/>
        </w:rPr>
        <w:t>（13）学生评教。应支持学生在规定时间范围内，对每学期所修课程进行评教，包括主观评价和客观评价；应支持按学期查看历史评教结果，并提供筛选功能，可按课程名称查询；</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14）学生校外考试报名。应支持学生可以在线进行校外考试报名功能；学生选择一个考试科目进行报名时需验证报名限制条件；对于已报名的考试科目，应支持查看报名记录详情的功能；若当前时间仍在报名时间范围内，应提供“取消报名”的功能；</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（15）个人信息核对。应支持学生进行个人信息核对的功能，由学生发起修改申请，经过院系和教务处进行二级审核；应支持学生查看学籍异动申请记录详情，包括每个信息项的审核结果。</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（16）</w:t>
      </w:r>
      <w:r w:rsidRPr="009B44E3">
        <w:rPr>
          <w:rFonts w:ascii="华文细黑" w:eastAsia="华文细黑" w:hAnsi="华文细黑"/>
          <w:sz w:val="24"/>
          <w:szCs w:val="28"/>
        </w:rPr>
        <w:tab/>
      </w:r>
      <w:r w:rsidRPr="009B44E3">
        <w:rPr>
          <w:rFonts w:ascii="华文细黑" w:eastAsia="华文细黑" w:hAnsi="华文细黑" w:hint="eastAsia"/>
          <w:sz w:val="24"/>
          <w:szCs w:val="28"/>
        </w:rPr>
        <w:t>学籍异动申请。应支持学生发起学籍异动申请的功能，异动类型由教务处管理员进行设置。应支持学生查看学籍异动申请记录详情的功能。若当前时间仍在开放申请的时间范围内且尚未审核时，应提供“修改”和“删除”的功能。</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17）转专业申请。应支持学生发起转专业申请的功能，主界面显示当前所有面向该生开放申请的转专业批次，并支持查看该批次下开放申请的专业列表（“计划人数、负责人、联系信息、备注”）；应支持学生查看转专业申请记录详情的功能；若当前时间仍在转专业申请开放期间且尚未审核时，应提供“取消申请”的功能。</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（18）缓考申请。应支持学生发起缓考申请的功能。学生可以从中选择一门课程发起缓考申请，在申请界面，需要填写缓考申请原因；提交申请后，需经过院系和教务处二级审</w:t>
      </w:r>
      <w:r w:rsidRPr="009B44E3">
        <w:rPr>
          <w:rFonts w:ascii="华文细黑" w:eastAsia="华文细黑" w:hAnsi="华文细黑" w:hint="eastAsia"/>
          <w:sz w:val="24"/>
          <w:szCs w:val="28"/>
        </w:rPr>
        <w:lastRenderedPageBreak/>
        <w:t>核；应支持学生查看缓考申请记录详情的功能；若当前时间仍在开放申请的时间范围内且尚未审核时，应提供“取消申请”的功能。</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2.教师端功能</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（1）个人信息。应支持教师查询个人信息的功能。</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E32684" w:rsidRPr="009B44E3">
        <w:rPr>
          <w:rFonts w:ascii="华文细黑" w:eastAsia="华文细黑" w:hAnsi="华文细黑" w:hint="eastAsia"/>
          <w:sz w:val="24"/>
          <w:szCs w:val="28"/>
        </w:rPr>
        <w:t>课表查询</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应支持教师个人课表查询功能，包括当前学期和历史学期的课表。系统默认定位在当前学期，教师也可自主选择查看哪一学期哪一周的课表，并可在课表上选择某一课程查询该课程的详细信息及课堂学生名册；</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E32684" w:rsidRPr="009B44E3">
        <w:rPr>
          <w:rFonts w:ascii="华文细黑" w:eastAsia="华文细黑" w:hAnsi="华文细黑" w:hint="eastAsia"/>
          <w:sz w:val="24"/>
          <w:szCs w:val="28"/>
        </w:rPr>
        <w:t>考试查询</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应支持教师考试查询功能，用户可以查询本学期和过往学期的考试信息，包括自己所任课程的考试安排以及担任主考/监考的课程考试安排。系统默认定位在当前学期，教师也可自主切换学期查看；</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E32684" w:rsidRPr="009B44E3">
        <w:rPr>
          <w:rFonts w:ascii="华文细黑" w:eastAsia="华文细黑" w:hAnsi="华文细黑" w:hint="eastAsia"/>
          <w:sz w:val="24"/>
          <w:szCs w:val="28"/>
        </w:rPr>
        <w:t>课程成绩查询</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课程成绩查询功能，教师在查询成绩时，支持查看本学期成绩和查看过往学期的成绩信息。每条课程成绩记录展示的信息应包括课程序号、课程名称、学分、课程类别和学生人数；应支持查看该课程上课学生的修读类别成绩明细的功能。</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E32684" w:rsidRPr="009B44E3">
        <w:rPr>
          <w:rFonts w:ascii="华文细黑" w:eastAsia="华文细黑" w:hAnsi="华文细黑" w:hint="eastAsia"/>
          <w:sz w:val="24"/>
          <w:szCs w:val="28"/>
        </w:rPr>
        <w:t>空闲教室查询</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可以实时查询空闲教室情况；应支持用户可以依次选择校区、教学楼，查看所选教学楼下各教室不同节次的空闲情况；也可直接在全校范围内通过输入关键词检索相关教室的空闲情况；在教室空闲情况详情展示界面，应支持查询指定日期下的教室空闲情况（系统默认定位在当天）；也可按教室名称、教室类型和楼层等条件进行查询。</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（6）</w:t>
      </w:r>
      <w:r w:rsidR="00E32684" w:rsidRPr="009B44E3">
        <w:rPr>
          <w:rFonts w:ascii="华文细黑" w:eastAsia="华文细黑" w:hAnsi="华文细黑" w:hint="eastAsia"/>
          <w:sz w:val="24"/>
          <w:szCs w:val="28"/>
        </w:rPr>
        <w:t>我的工作量</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按学期查询工作量的功能；若为“教学工作量”，则包含工作量信息、教学任务信息、工作量确认信息三类信息；若为非“教学工作量”，只显示工作量信息和工作量确认状态（仅“教师工作量确认”），不显示教学任务信息。应支持教师进行工作量确认的功能；工作量确认为单向操作，一旦确认后，是无法再取消确认的；</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（7）</w:t>
      </w:r>
      <w:r w:rsidR="00E32684" w:rsidRPr="009B44E3">
        <w:rPr>
          <w:rFonts w:ascii="华文细黑" w:eastAsia="华文细黑" w:hAnsi="华文细黑" w:hint="eastAsia"/>
          <w:sz w:val="24"/>
          <w:szCs w:val="28"/>
        </w:rPr>
        <w:t>评教结果</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应支持教师查看自己所任课程被评结果及量化统计结果的功能；结果包括：学生评教结果、领导评教结果、督导评教结果、同行评教结果；</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（8）</w:t>
      </w:r>
      <w:r w:rsidR="00E32684" w:rsidRPr="009B44E3">
        <w:rPr>
          <w:rFonts w:ascii="华文细黑" w:eastAsia="华文细黑" w:hAnsi="华文细黑" w:hint="eastAsia"/>
          <w:sz w:val="24"/>
          <w:szCs w:val="28"/>
        </w:rPr>
        <w:t>校历查询</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应支持教师查看学期校历的功能。默认显示当时时间所在学年学期对应的校历，且默认定位在当天所在的教学周；若当前时间无对应学期，则显示下学期的校历；</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（9）</w:t>
      </w:r>
      <w:r w:rsidR="00E32684" w:rsidRPr="009B44E3">
        <w:rPr>
          <w:rFonts w:ascii="华文细黑" w:eastAsia="华文细黑" w:hAnsi="华文细黑" w:hint="eastAsia"/>
          <w:sz w:val="24"/>
          <w:szCs w:val="28"/>
        </w:rPr>
        <w:t>作息时间</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应支持教师查看作息时间表的功能。默认显示当前时间所在学期默认校区的作息时间表；若当前时间无归属学期，则默认显示下学期默认校区的作息时间表。</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（10）</w:t>
      </w:r>
      <w:r w:rsidR="00E32684" w:rsidRPr="009B44E3">
        <w:rPr>
          <w:rFonts w:ascii="华文细黑" w:eastAsia="华文细黑" w:hAnsi="华文细黑" w:hint="eastAsia"/>
          <w:sz w:val="24"/>
          <w:szCs w:val="28"/>
        </w:rPr>
        <w:t>教室借用</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应支持教师提交教室借用申请功能，提交给上级部门进行审核；审核通过后，可将申请结果通知教师；应支持教师可以查询教室借用申请结果功能，信息包括申请人基本信息、审核进度、分配教师列表；</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（11）</w:t>
      </w:r>
      <w:r w:rsidR="00E32684" w:rsidRPr="009B44E3">
        <w:rPr>
          <w:rFonts w:ascii="华文细黑" w:eastAsia="华文细黑" w:hAnsi="华文细黑" w:hint="eastAsia"/>
          <w:sz w:val="24"/>
          <w:szCs w:val="28"/>
        </w:rPr>
        <w:t>新增教材申请</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应支持教师申请添加教材功能；</w:t>
      </w:r>
      <w:r w:rsidR="00E32684" w:rsidRPr="009B44E3">
        <w:rPr>
          <w:rFonts w:ascii="华文细黑" w:eastAsia="华文细黑" w:hAnsi="华文细黑" w:hint="eastAsia"/>
          <w:sz w:val="24"/>
          <w:szCs w:val="28"/>
        </w:rPr>
        <w:tab/>
        <w:t>应支持教师提交申请后，教务处进行审核的功能；应支持查询、查看申请单详情的功能。</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（12）</w:t>
      </w:r>
      <w:r w:rsidR="00E32684" w:rsidRPr="009B44E3">
        <w:rPr>
          <w:rFonts w:ascii="华文细黑" w:eastAsia="华文细黑" w:hAnsi="华文细黑" w:hint="eastAsia"/>
          <w:sz w:val="24"/>
          <w:szCs w:val="28"/>
        </w:rPr>
        <w:t>调停课申请</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应支持教师按学期查看自己所任课程并按需发起调停课申请的功能；</w:t>
      </w:r>
      <w:r w:rsidR="00E32684" w:rsidRPr="009B44E3">
        <w:rPr>
          <w:rFonts w:ascii="华文细黑" w:eastAsia="华文细黑" w:hAnsi="华文细黑" w:hint="eastAsia"/>
          <w:sz w:val="24"/>
          <w:szCs w:val="28"/>
        </w:rPr>
        <w:lastRenderedPageBreak/>
        <w:t>提供五种调停课类型：更换时间、更换地点、更换老师、停课和补课。教师可在移动端查看调停课申请结果的功能。应支持按照五种不同调停课类型区分展示申请记录，并提供筛选功能，支持按项目、课程序号、课程名称、调停类型、审核状态等条件查询申请记录；</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E32684" w:rsidRPr="009B44E3">
        <w:rPr>
          <w:rFonts w:ascii="华文细黑" w:eastAsia="华文细黑" w:hAnsi="华文细黑" w:hint="eastAsia"/>
          <w:sz w:val="24"/>
          <w:szCs w:val="28"/>
        </w:rPr>
        <w:t>管理端功能</w:t>
      </w:r>
    </w:p>
    <w:p w:rsidR="007B2D50"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E32684" w:rsidRPr="009B44E3">
        <w:rPr>
          <w:rFonts w:ascii="华文细黑" w:eastAsia="华文细黑" w:hAnsi="华文细黑" w:hint="eastAsia"/>
          <w:sz w:val="24"/>
          <w:szCs w:val="28"/>
        </w:rPr>
        <w:t>大课表查询</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应支持管理员查看自己权限范围内的班级课表/教师课表/学生课表/教室课程/任务课表。</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E32684" w:rsidRPr="009B44E3">
        <w:rPr>
          <w:rFonts w:ascii="华文细黑" w:eastAsia="华文细黑" w:hAnsi="华文细黑" w:hint="eastAsia"/>
          <w:sz w:val="24"/>
          <w:szCs w:val="28"/>
        </w:rPr>
        <w:t>空闲教室查询</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应支持管理员实时查询空闲教室情况；应支持用户可以依次选择校区、教学楼，查看所选教学楼下各教室不同节次的空闲情况；也可直接在全校范围内通过输入关键词检索相关教室的空闲情况</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E32684" w:rsidRPr="009B44E3">
        <w:rPr>
          <w:rFonts w:ascii="华文细黑" w:eastAsia="华文细黑" w:hAnsi="华文细黑" w:hint="eastAsia"/>
          <w:sz w:val="24"/>
          <w:szCs w:val="28"/>
        </w:rPr>
        <w:t>校历查询</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 xml:space="preserve">应支持管理员查看学期校历的功能。默认显示当时时间所在学年学期对应的校历，且默认定位在当天所在的教学周； </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E32684" w:rsidRPr="009B44E3">
        <w:rPr>
          <w:rFonts w:ascii="华文细黑" w:eastAsia="华文细黑" w:hAnsi="华文细黑" w:hint="eastAsia"/>
          <w:sz w:val="24"/>
          <w:szCs w:val="28"/>
        </w:rPr>
        <w:t>作息时间</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 xml:space="preserve">应支持管理员查看作息时间表的功能。默认显示当前时间所在学期默认校区的作息时间表； </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E32684" w:rsidRPr="009B44E3">
        <w:rPr>
          <w:rFonts w:ascii="华文细黑" w:eastAsia="华文细黑" w:hAnsi="华文细黑" w:hint="eastAsia"/>
          <w:sz w:val="24"/>
          <w:szCs w:val="28"/>
        </w:rPr>
        <w:t>教室借用审核流程</w:t>
      </w:r>
      <w:r w:rsidRPr="009B44E3">
        <w:rPr>
          <w:rFonts w:ascii="华文细黑" w:eastAsia="华文细黑" w:hAnsi="华文细黑" w:hint="eastAsia"/>
          <w:sz w:val="24"/>
          <w:szCs w:val="28"/>
        </w:rPr>
        <w:t>。</w:t>
      </w:r>
      <w:r w:rsidR="00E32684" w:rsidRPr="009B44E3">
        <w:rPr>
          <w:rFonts w:ascii="华文细黑" w:eastAsia="华文细黑" w:hAnsi="华文细黑" w:hint="eastAsia"/>
          <w:sz w:val="24"/>
          <w:szCs w:val="28"/>
        </w:rPr>
        <w:t>应支持管理员根据教师提供的教师借用申请进行审核；借教室申请提交后需经过归口和物管两级审核，并在物管审核这一级对通过的申请进行教室分配。应支持查看审核结果的功能；</w:t>
      </w:r>
    </w:p>
    <w:p w:rsidR="00E32684" w:rsidRPr="009B44E3" w:rsidRDefault="007B2D5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E32684" w:rsidRPr="009B44E3">
        <w:rPr>
          <w:rFonts w:ascii="华文细黑" w:eastAsia="华文细黑" w:hAnsi="华文细黑" w:hint="eastAsia"/>
          <w:sz w:val="24"/>
          <w:szCs w:val="28"/>
        </w:rPr>
        <w:t>角色权限</w:t>
      </w:r>
    </w:p>
    <w:p w:rsidR="00E32684" w:rsidRPr="009B44E3" w:rsidRDefault="00E32684"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当用户具有多重身份时，应支持同一账号多重身份切换功能，切换不同角色后，功能权限相应改变。</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w:t>
      </w:r>
      <w:r w:rsidR="005030C3" w:rsidRPr="009B44E3">
        <w:rPr>
          <w:rFonts w:ascii="华文细黑" w:eastAsia="华文细黑" w:hAnsi="华文细黑" w:hint="eastAsia"/>
          <w:sz w:val="24"/>
          <w:szCs w:val="28"/>
        </w:rPr>
        <w:t>三十六</w:t>
      </w:r>
      <w:r w:rsidRPr="009B44E3">
        <w:rPr>
          <w:rFonts w:ascii="华文细黑" w:eastAsia="华文细黑" w:hAnsi="华文细黑" w:hint="eastAsia"/>
          <w:sz w:val="24"/>
          <w:szCs w:val="28"/>
        </w:rPr>
        <w:t>）新生入学考试</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入学考试，即学校针对刚入学新生的测试，考试范围为高中所学知识，考试形式和高考类似。</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1.考试科目</w:t>
      </w:r>
    </w:p>
    <w:p w:rsidR="00B90270" w:rsidRPr="009B44E3" w:rsidRDefault="00B90270"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（1）入学考试多为大学开学后一到两周进行的考试，一般为英语、数学、物理、计算机以及一些和专业课相关的科目，系统应支持新建、修改、删除、查询相关考试科目的功能。</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B90270" w:rsidRPr="009B44E3">
        <w:rPr>
          <w:rFonts w:ascii="华文细黑" w:eastAsia="华文细黑" w:hAnsi="华文细黑" w:hint="eastAsia"/>
          <w:sz w:val="24"/>
          <w:szCs w:val="28"/>
        </w:rPr>
        <w:t>应支持设置科目下的课程等级划分。</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B90270" w:rsidRPr="009B44E3">
        <w:rPr>
          <w:rFonts w:ascii="华文细黑" w:eastAsia="华文细黑" w:hAnsi="华文细黑" w:hint="eastAsia"/>
          <w:sz w:val="24"/>
          <w:szCs w:val="28"/>
        </w:rPr>
        <w:t>应支持设置科目是否需要记录明细成绩的功能。应支持设置考试科目的计分形式。</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B90270" w:rsidRPr="009B44E3">
        <w:rPr>
          <w:rFonts w:ascii="华文细黑" w:eastAsia="华文细黑" w:hAnsi="华文细黑" w:hint="eastAsia"/>
          <w:sz w:val="24"/>
          <w:szCs w:val="28"/>
        </w:rPr>
        <w:t>入学考试批次</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B90270" w:rsidRPr="009B44E3">
        <w:rPr>
          <w:rFonts w:ascii="华文细黑" w:eastAsia="华文细黑" w:hAnsi="华文细黑" w:hint="eastAsia"/>
          <w:sz w:val="24"/>
          <w:szCs w:val="28"/>
        </w:rPr>
        <w:t>应支持设置场次资源、考场资源，后续考试安排可选择场次资源、考场资源进行安排。</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B90270" w:rsidRPr="009B44E3">
        <w:rPr>
          <w:rFonts w:ascii="华文细黑" w:eastAsia="华文细黑" w:hAnsi="华文细黑" w:hint="eastAsia"/>
          <w:sz w:val="24"/>
          <w:szCs w:val="28"/>
        </w:rPr>
        <w:t>新生未入校前，可以根据行政班提前安排考试。系统应支持初始化、删除入学考试任务功能。</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B90270" w:rsidRPr="009B44E3">
        <w:rPr>
          <w:rFonts w:ascii="华文细黑" w:eastAsia="华文细黑" w:hAnsi="华文细黑" w:hint="eastAsia"/>
          <w:sz w:val="24"/>
          <w:szCs w:val="28"/>
        </w:rPr>
        <w:t>应支持对选择的入学考试任务手动设置考试场次的功能；应支持按“科目-场次”批量安排场次功能；应支持发布场次|取消发布场次功能。</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B90270" w:rsidRPr="009B44E3">
        <w:rPr>
          <w:rFonts w:ascii="华文细黑" w:eastAsia="华文细黑" w:hAnsi="华文细黑" w:hint="eastAsia"/>
          <w:sz w:val="24"/>
          <w:szCs w:val="28"/>
        </w:rPr>
        <w:t>入学考试安排</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lastRenderedPageBreak/>
        <w:t>（1）</w:t>
      </w:r>
      <w:r w:rsidR="00B90270" w:rsidRPr="009B44E3">
        <w:rPr>
          <w:rFonts w:ascii="华文细黑" w:eastAsia="华文细黑" w:hAnsi="华文细黑" w:hint="eastAsia"/>
          <w:sz w:val="24"/>
          <w:szCs w:val="28"/>
        </w:rPr>
        <w:t>应支持考场安排功能，应支持合并、取消合并、清除、复制已安排考场的功能；应支持发布考场|取消发布考场功能</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B90270" w:rsidRPr="009B44E3">
        <w:rPr>
          <w:rFonts w:ascii="华文细黑" w:eastAsia="华文细黑" w:hAnsi="华文细黑" w:hint="eastAsia"/>
          <w:sz w:val="24"/>
          <w:szCs w:val="28"/>
        </w:rPr>
        <w:t>应支持监考安排功能，可以设置主监考和副监考；应支持发布监考|取消发布监考功能。</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B90270" w:rsidRPr="009B44E3">
        <w:rPr>
          <w:rFonts w:ascii="华文细黑" w:eastAsia="华文细黑" w:hAnsi="华文细黑" w:hint="eastAsia"/>
          <w:sz w:val="24"/>
          <w:szCs w:val="28"/>
        </w:rPr>
        <w:t>应支持巡考安排功能，巡考安排时，应满足同一巡考教师时间不冲突、同一巡考教师遵循校区规则；应支持发布巡考|取消发布巡考功能。</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B90270" w:rsidRPr="009B44E3">
        <w:rPr>
          <w:rFonts w:ascii="华文细黑" w:eastAsia="华文细黑" w:hAnsi="华文细黑" w:hint="eastAsia"/>
          <w:sz w:val="24"/>
          <w:szCs w:val="28"/>
        </w:rPr>
        <w:t>应支持新建、修改、删除、查询考生名单的功能；应支持初始化考生名单功能，将班级中的学生安排到考场并分配座位号；</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（5）</w:t>
      </w:r>
      <w:r w:rsidR="00B90270" w:rsidRPr="009B44E3">
        <w:rPr>
          <w:rFonts w:ascii="华文细黑" w:eastAsia="华文细黑" w:hAnsi="华文细黑" w:hint="eastAsia"/>
          <w:sz w:val="24"/>
          <w:szCs w:val="28"/>
        </w:rPr>
        <w:t>应支持打印试卷袋、考场座位表功能。</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4.</w:t>
      </w:r>
      <w:r w:rsidR="00B90270" w:rsidRPr="009B44E3">
        <w:rPr>
          <w:rFonts w:ascii="华文细黑" w:eastAsia="华文细黑" w:hAnsi="华文细黑" w:hint="eastAsia"/>
          <w:sz w:val="24"/>
          <w:szCs w:val="28"/>
        </w:rPr>
        <w:t>学生入学考试成绩</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（1）</w:t>
      </w:r>
      <w:r w:rsidR="00B90270" w:rsidRPr="009B44E3">
        <w:rPr>
          <w:rFonts w:ascii="华文细黑" w:eastAsia="华文细黑" w:hAnsi="华文细黑" w:hint="eastAsia"/>
          <w:sz w:val="24"/>
          <w:szCs w:val="28"/>
        </w:rPr>
        <w:t>应支持新建、修改、删除、查询学生入学考试成绩的功能。必填信息为学号、考试科目、成绩、课程等级；选填信息为记分形式。</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（2）</w:t>
      </w:r>
      <w:r w:rsidR="00B90270" w:rsidRPr="009B44E3">
        <w:rPr>
          <w:rFonts w:ascii="华文细黑" w:eastAsia="华文细黑" w:hAnsi="华文细黑" w:hint="eastAsia"/>
          <w:sz w:val="24"/>
          <w:szCs w:val="28"/>
        </w:rPr>
        <w:t>应支持导出、新增导入考试成绩的功能，系统提供下载模板。</w:t>
      </w:r>
    </w:p>
    <w:p w:rsidR="00B90270" w:rsidRPr="009B44E3" w:rsidRDefault="005030C3" w:rsidP="005030C3">
      <w:pPr>
        <w:spacing w:line="400" w:lineRule="exact"/>
        <w:ind w:firstLine="200"/>
        <w:outlineLvl w:val="2"/>
        <w:rPr>
          <w:rFonts w:ascii="华文细黑" w:eastAsia="华文细黑" w:hAnsi="华文细黑"/>
          <w:sz w:val="24"/>
          <w:szCs w:val="28"/>
        </w:rPr>
      </w:pPr>
      <w:r w:rsidRPr="009B44E3">
        <w:rPr>
          <w:rFonts w:ascii="华文细黑" w:eastAsia="华文细黑" w:hAnsi="华文细黑" w:hint="eastAsia"/>
          <w:sz w:val="24"/>
          <w:szCs w:val="28"/>
        </w:rPr>
        <w:t>（3）</w:t>
      </w:r>
      <w:r w:rsidR="00B90270" w:rsidRPr="009B44E3">
        <w:rPr>
          <w:rFonts w:ascii="华文细黑" w:eastAsia="华文细黑" w:hAnsi="华文细黑" w:hint="eastAsia"/>
          <w:sz w:val="24"/>
          <w:szCs w:val="28"/>
        </w:rPr>
        <w:t>应支持发布、取消发布成绩、课程等级的功能。</w:t>
      </w:r>
    </w:p>
    <w:p w:rsidR="004C5840" w:rsidRPr="009B44E3" w:rsidRDefault="004C5840" w:rsidP="00AD1316">
      <w:pPr>
        <w:spacing w:line="400" w:lineRule="exact"/>
        <w:ind w:firstLineChars="200" w:firstLine="480"/>
        <w:outlineLvl w:val="2"/>
        <w:rPr>
          <w:rFonts w:ascii="方正仿宋_GBK" w:eastAsia="方正仿宋_GBK" w:hAnsi="宋体"/>
          <w:sz w:val="24"/>
          <w:szCs w:val="24"/>
        </w:rPr>
      </w:pPr>
    </w:p>
    <w:p w:rsidR="00AD1316" w:rsidRPr="009B44E3" w:rsidRDefault="00AD1316" w:rsidP="00AD1316">
      <w:pPr>
        <w:spacing w:line="400" w:lineRule="exact"/>
        <w:ind w:firstLineChars="200" w:firstLine="480"/>
        <w:outlineLvl w:val="2"/>
        <w:rPr>
          <w:rFonts w:ascii="方正仿宋_GBK" w:eastAsia="方正仿宋_GBK" w:hAnsi="宋体"/>
          <w:sz w:val="24"/>
          <w:szCs w:val="24"/>
        </w:rPr>
      </w:pPr>
      <w:r w:rsidRPr="009B44E3">
        <w:rPr>
          <w:rFonts w:ascii="方正仿宋_GBK" w:eastAsia="方正仿宋_GBK" w:hAnsi="宋体" w:hint="eastAsia"/>
          <w:sz w:val="24"/>
          <w:szCs w:val="24"/>
        </w:rPr>
        <w:t>说明：</w:t>
      </w:r>
    </w:p>
    <w:p w:rsidR="00AD1316" w:rsidRPr="009B44E3" w:rsidRDefault="00AD1316" w:rsidP="00AD1316">
      <w:pPr>
        <w:spacing w:line="400" w:lineRule="exact"/>
        <w:ind w:firstLineChars="200" w:firstLine="480"/>
        <w:outlineLvl w:val="2"/>
        <w:rPr>
          <w:rFonts w:ascii="方正仿宋_GBK" w:eastAsia="方正仿宋_GBK" w:hAnsi="宋体"/>
          <w:sz w:val="24"/>
          <w:szCs w:val="24"/>
        </w:rPr>
      </w:pPr>
      <w:r w:rsidRPr="009B44E3">
        <w:rPr>
          <w:rFonts w:ascii="方正仿宋_GBK" w:eastAsia="方正仿宋_GBK" w:hAnsi="宋体" w:hint="eastAsia"/>
          <w:sz w:val="24"/>
          <w:szCs w:val="24"/>
        </w:rPr>
        <w:t>“</w:t>
      </w:r>
      <w:r w:rsidR="00CD5B70" w:rsidRPr="009B44E3">
        <w:rPr>
          <w:rFonts w:ascii="方正仿宋_GBK" w:eastAsia="方正仿宋_GBK" w:hAnsi="宋体" w:hint="eastAsia"/>
          <w:sz w:val="24"/>
          <w:szCs w:val="24"/>
        </w:rPr>
        <w:t>*</w:t>
      </w:r>
      <w:r w:rsidRPr="009B44E3">
        <w:rPr>
          <w:rFonts w:ascii="方正仿宋_GBK" w:eastAsia="方正仿宋_GBK" w:hAnsi="宋体" w:hint="eastAsia"/>
          <w:sz w:val="24"/>
          <w:szCs w:val="24"/>
        </w:rPr>
        <w:t>”标注的技术需求为重要技术需求，若不满足将按照评标因素中相关规定处理。</w:t>
      </w:r>
    </w:p>
    <w:p w:rsidR="00AD1316" w:rsidRPr="009B44E3" w:rsidRDefault="00AD1316" w:rsidP="00AD1316">
      <w:pPr>
        <w:spacing w:line="400" w:lineRule="exact"/>
        <w:ind w:firstLineChars="200" w:firstLine="480"/>
        <w:outlineLvl w:val="2"/>
        <w:rPr>
          <w:rFonts w:ascii="方正仿宋_GBK" w:eastAsia="方正仿宋_GBK" w:hAnsi="宋体"/>
          <w:sz w:val="24"/>
          <w:szCs w:val="28"/>
        </w:rPr>
      </w:pPr>
      <w:r w:rsidRPr="009B44E3">
        <w:rPr>
          <w:rFonts w:ascii="方正仿宋_GBK" w:eastAsia="方正仿宋_GBK" w:hAnsi="宋体" w:hint="eastAsia"/>
          <w:sz w:val="24"/>
          <w:szCs w:val="24"/>
        </w:rPr>
        <w:t>“</w:t>
      </w:r>
      <w:r w:rsidRPr="009B44E3">
        <w:rPr>
          <w:rFonts w:ascii="方正仿宋_GBK" w:eastAsia="方正仿宋_GBK" w:hAnsi="宋体" w:cs="宋体" w:hint="eastAsia"/>
          <w:kern w:val="0"/>
          <w:sz w:val="24"/>
          <w:szCs w:val="24"/>
        </w:rPr>
        <w:t>※</w:t>
      </w:r>
      <w:r w:rsidRPr="009B44E3">
        <w:rPr>
          <w:rFonts w:ascii="方正仿宋_GBK" w:eastAsia="方正仿宋_GBK" w:hAnsi="宋体" w:hint="eastAsia"/>
          <w:sz w:val="24"/>
          <w:szCs w:val="24"/>
        </w:rPr>
        <w:t>”标</w:t>
      </w:r>
      <w:r w:rsidRPr="009B44E3">
        <w:rPr>
          <w:rFonts w:ascii="方正仿宋_GBK" w:eastAsia="方正仿宋_GBK" w:hAnsi="宋体" w:hint="eastAsia"/>
          <w:sz w:val="24"/>
          <w:szCs w:val="28"/>
        </w:rPr>
        <w:t>注的技术需求为符合性审查中的实质性要求，若不满足按无效投标处理。</w:t>
      </w:r>
    </w:p>
    <w:p w:rsidR="00BD7114" w:rsidRPr="009B44E3" w:rsidRDefault="00BD7114" w:rsidP="003063D4">
      <w:pPr>
        <w:spacing w:line="400" w:lineRule="exact"/>
        <w:ind w:firstLineChars="300" w:firstLine="720"/>
        <w:outlineLvl w:val="2"/>
        <w:rPr>
          <w:rFonts w:ascii="方正仿宋_GBK" w:eastAsia="方正仿宋_GBK" w:hAnsi="宋体"/>
          <w:sz w:val="24"/>
          <w:szCs w:val="28"/>
        </w:rPr>
        <w:sectPr w:rsidR="00BD7114" w:rsidRPr="009B44E3">
          <w:footerReference w:type="even" r:id="rId16"/>
          <w:footerReference w:type="default" r:id="rId17"/>
          <w:pgSz w:w="11907" w:h="16840"/>
          <w:pgMar w:top="1134" w:right="1191" w:bottom="1134" w:left="1304" w:header="964" w:footer="992" w:gutter="0"/>
          <w:pgNumType w:fmt="numberInDash"/>
          <w:cols w:space="720"/>
          <w:docGrid w:linePitch="381"/>
        </w:sectPr>
      </w:pPr>
    </w:p>
    <w:p w:rsidR="002B240A" w:rsidRPr="009B44E3" w:rsidRDefault="002B240A">
      <w:pPr>
        <w:pStyle w:val="1"/>
        <w:spacing w:beforeLines="0" w:afterLines="0" w:line="360" w:lineRule="auto"/>
        <w:rPr>
          <w:rFonts w:ascii="方正仿宋_GBK" w:eastAsia="方正仿宋_GBK"/>
          <w:b/>
        </w:rPr>
      </w:pPr>
      <w:bookmarkStart w:id="20" w:name="_Toc40169423"/>
      <w:r w:rsidRPr="009B44E3">
        <w:rPr>
          <w:rFonts w:ascii="方正仿宋_GBK" w:eastAsia="方正仿宋_GBK" w:hint="eastAsia"/>
          <w:b/>
        </w:rPr>
        <w:lastRenderedPageBreak/>
        <w:t>第三篇  项目商务要求</w:t>
      </w:r>
      <w:bookmarkEnd w:id="20"/>
    </w:p>
    <w:p w:rsidR="00AD1316" w:rsidRPr="009B44E3" w:rsidRDefault="00AD1316" w:rsidP="00AD1316">
      <w:pPr>
        <w:snapToGrid w:val="0"/>
        <w:spacing w:line="400" w:lineRule="exact"/>
        <w:ind w:firstLineChars="200" w:firstLine="480"/>
        <w:rPr>
          <w:rFonts w:ascii="方正仿宋_GBK" w:eastAsia="方正仿宋_GBK" w:hAnsi="宋体" w:cs="宋体"/>
          <w:b/>
          <w:kern w:val="0"/>
          <w:sz w:val="24"/>
          <w:szCs w:val="24"/>
        </w:rPr>
      </w:pPr>
      <w:r w:rsidRPr="009B44E3">
        <w:rPr>
          <w:rFonts w:ascii="方正仿宋_GBK" w:eastAsia="方正仿宋_GBK" w:hAnsi="宋体" w:hint="eastAsia"/>
          <w:b/>
          <w:sz w:val="24"/>
          <w:szCs w:val="28"/>
        </w:rPr>
        <w:t>说明：“</w:t>
      </w:r>
      <w:r w:rsidRPr="009B44E3">
        <w:rPr>
          <w:rFonts w:ascii="方正仿宋_GBK" w:eastAsia="方正仿宋_GBK" w:hAnsi="宋体" w:cs="宋体" w:hint="eastAsia"/>
          <w:b/>
          <w:kern w:val="0"/>
          <w:sz w:val="21"/>
          <w:szCs w:val="21"/>
        </w:rPr>
        <w:t>※</w:t>
      </w:r>
      <w:r w:rsidRPr="009B44E3">
        <w:rPr>
          <w:rFonts w:ascii="方正仿宋_GBK" w:eastAsia="方正仿宋_GBK" w:hAnsi="宋体" w:hint="eastAsia"/>
          <w:b/>
          <w:sz w:val="24"/>
          <w:szCs w:val="28"/>
        </w:rPr>
        <w:t>”标注的商务要求为符合性审查中的实质性要求，若不满足按无效投标处理。</w:t>
      </w:r>
    </w:p>
    <w:p w:rsidR="00AD1316" w:rsidRPr="009B44E3" w:rsidRDefault="00AD1316" w:rsidP="00AD1316"/>
    <w:p w:rsidR="002B240A" w:rsidRPr="009B44E3" w:rsidRDefault="002B240A" w:rsidP="00057A51">
      <w:pPr>
        <w:pStyle w:val="2"/>
        <w:spacing w:line="500" w:lineRule="exact"/>
        <w:ind w:firstLineChars="200" w:firstLine="480"/>
        <w:rPr>
          <w:rFonts w:ascii="方正仿宋_GBK" w:eastAsia="方正仿宋_GBK"/>
          <w:b/>
          <w:sz w:val="24"/>
          <w:szCs w:val="24"/>
        </w:rPr>
      </w:pPr>
      <w:bookmarkStart w:id="21" w:name="_Toc267320049"/>
      <w:bookmarkStart w:id="22" w:name="_Toc40169424"/>
      <w:r w:rsidRPr="009B44E3">
        <w:rPr>
          <w:rFonts w:ascii="方正仿宋_GBK" w:eastAsia="方正仿宋_GBK" w:hint="eastAsia"/>
          <w:b/>
          <w:sz w:val="24"/>
          <w:szCs w:val="24"/>
        </w:rPr>
        <w:t>一、交货期、交货地点及验收方式</w:t>
      </w:r>
      <w:bookmarkEnd w:id="21"/>
      <w:bookmarkEnd w:id="22"/>
    </w:p>
    <w:p w:rsidR="002B240A" w:rsidRPr="009B44E3" w:rsidRDefault="006C39B5">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w:t>
      </w:r>
      <w:r w:rsidR="002B240A" w:rsidRPr="009B44E3">
        <w:rPr>
          <w:rFonts w:ascii="方正仿宋_GBK" w:eastAsia="方正仿宋_GBK" w:hAnsi="宋体" w:cs="宋体" w:hint="eastAsia"/>
          <w:kern w:val="0"/>
          <w:sz w:val="24"/>
          <w:szCs w:val="24"/>
        </w:rPr>
        <w:t>（一）交货期</w:t>
      </w:r>
    </w:p>
    <w:p w:rsidR="006A2716" w:rsidRPr="009B44E3" w:rsidRDefault="005A3D40">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中标</w:t>
      </w:r>
      <w:r w:rsidRPr="009B44E3">
        <w:rPr>
          <w:rFonts w:ascii="方正仿宋_GBK" w:eastAsia="方正仿宋_GBK" w:hAnsi="宋体" w:cs="宋体"/>
          <w:kern w:val="0"/>
          <w:sz w:val="24"/>
          <w:szCs w:val="24"/>
        </w:rPr>
        <w:t>人应在</w:t>
      </w:r>
      <w:r w:rsidR="006B33BD" w:rsidRPr="009B44E3">
        <w:rPr>
          <w:rFonts w:ascii="方正仿宋_GBK" w:eastAsia="方正仿宋_GBK" w:hAnsi="宋体" w:cs="宋体" w:hint="eastAsia"/>
          <w:kern w:val="0"/>
          <w:sz w:val="24"/>
          <w:szCs w:val="24"/>
        </w:rPr>
        <w:t>接到采购人进场通知</w:t>
      </w:r>
      <w:r w:rsidRPr="009B44E3">
        <w:rPr>
          <w:rFonts w:ascii="方正仿宋_GBK" w:eastAsia="方正仿宋_GBK" w:hAnsi="宋体" w:cs="宋体"/>
          <w:kern w:val="0"/>
          <w:sz w:val="24"/>
          <w:szCs w:val="24"/>
        </w:rPr>
        <w:t>之日起</w:t>
      </w:r>
      <w:r w:rsidR="005C47F2" w:rsidRPr="009B44E3">
        <w:rPr>
          <w:rFonts w:ascii="方正仿宋_GBK" w:eastAsia="方正仿宋_GBK" w:hAnsi="宋体" w:cs="宋体" w:hint="eastAsia"/>
          <w:kern w:val="0"/>
          <w:sz w:val="24"/>
          <w:szCs w:val="24"/>
        </w:rPr>
        <w:t>15</w:t>
      </w:r>
      <w:r w:rsidR="00E679AE" w:rsidRPr="009B44E3">
        <w:rPr>
          <w:rFonts w:ascii="方正仿宋_GBK" w:eastAsia="方正仿宋_GBK" w:hAnsi="宋体" w:cs="宋体" w:hint="eastAsia"/>
          <w:kern w:val="0"/>
          <w:sz w:val="24"/>
          <w:szCs w:val="24"/>
        </w:rPr>
        <w:t>0</w:t>
      </w:r>
      <w:r w:rsidR="006B33BD" w:rsidRPr="009B44E3">
        <w:rPr>
          <w:rFonts w:ascii="方正仿宋_GBK" w:eastAsia="方正仿宋_GBK" w:hAnsi="宋体" w:cs="宋体" w:hint="eastAsia"/>
          <w:kern w:val="0"/>
          <w:sz w:val="24"/>
          <w:szCs w:val="24"/>
        </w:rPr>
        <w:t>个</w:t>
      </w:r>
      <w:r w:rsidRPr="009B44E3">
        <w:rPr>
          <w:rFonts w:ascii="方正仿宋_GBK" w:eastAsia="方正仿宋_GBK" w:hAnsi="宋体" w:cs="宋体" w:hint="eastAsia"/>
          <w:kern w:val="0"/>
          <w:sz w:val="24"/>
          <w:szCs w:val="24"/>
        </w:rPr>
        <w:t>日历日内完成交货并</w:t>
      </w:r>
      <w:r w:rsidR="006B33BD" w:rsidRPr="009B44E3">
        <w:rPr>
          <w:rFonts w:ascii="方正仿宋_GBK" w:eastAsia="方正仿宋_GBK" w:hAnsi="宋体" w:cs="宋体" w:hint="eastAsia"/>
          <w:kern w:val="0"/>
          <w:sz w:val="24"/>
          <w:szCs w:val="24"/>
        </w:rPr>
        <w:t>完成</w:t>
      </w:r>
      <w:r w:rsidRPr="009B44E3">
        <w:rPr>
          <w:rFonts w:ascii="方正仿宋_GBK" w:eastAsia="方正仿宋_GBK" w:hAnsi="宋体" w:cs="宋体" w:hint="eastAsia"/>
          <w:kern w:val="0"/>
          <w:sz w:val="24"/>
          <w:szCs w:val="24"/>
        </w:rPr>
        <w:t>安装。未能如期保质、保量交货并完成安装调试至正常使用状态的，视为逾期交货。每逾期1日，按每天合同总价款的1‰</w:t>
      </w:r>
      <w:r w:rsidR="00CB10B9" w:rsidRPr="009B44E3">
        <w:rPr>
          <w:rFonts w:ascii="方正仿宋_GBK" w:eastAsia="方正仿宋_GBK" w:hAnsi="宋体" w:cs="宋体" w:hint="eastAsia"/>
          <w:kern w:val="0"/>
          <w:sz w:val="24"/>
          <w:szCs w:val="24"/>
        </w:rPr>
        <w:t>计算支付违约金。累计逾期达15日，甲方有权单方解除合同。解除通知向乙方于合同中所留地址寄送第5日内视为送达，搬迁、拒收等一切理由的退件均不影响送达效力，并承担</w:t>
      </w:r>
      <w:r w:rsidR="00EC6840" w:rsidRPr="009B44E3">
        <w:rPr>
          <w:rFonts w:ascii="方正仿宋_GBK" w:eastAsia="方正仿宋_GBK" w:hAnsi="宋体" w:cs="宋体" w:hint="eastAsia"/>
          <w:kern w:val="0"/>
          <w:sz w:val="24"/>
          <w:szCs w:val="24"/>
        </w:rPr>
        <w:t>因此</w:t>
      </w:r>
      <w:r w:rsidR="00CB10B9" w:rsidRPr="009B44E3">
        <w:rPr>
          <w:rFonts w:ascii="方正仿宋_GBK" w:eastAsia="方正仿宋_GBK" w:hAnsi="宋体" w:cs="宋体" w:hint="eastAsia"/>
          <w:kern w:val="0"/>
          <w:sz w:val="24"/>
          <w:szCs w:val="24"/>
        </w:rPr>
        <w:t>而给甲方造成的一切损失，包括甲方因此所产生的诉讼费、鉴定费、律师费、评估费等。</w:t>
      </w:r>
    </w:p>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（二）交货地点</w:t>
      </w:r>
    </w:p>
    <w:p w:rsidR="002B240A" w:rsidRPr="009B44E3" w:rsidRDefault="00AD1316">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w:t>
      </w:r>
      <w:r w:rsidR="002B240A" w:rsidRPr="009B44E3">
        <w:rPr>
          <w:rFonts w:ascii="方正仿宋_GBK" w:eastAsia="方正仿宋_GBK" w:hAnsi="宋体" w:cs="宋体" w:hint="eastAsia"/>
          <w:kern w:val="0"/>
          <w:sz w:val="24"/>
          <w:szCs w:val="24"/>
        </w:rPr>
        <w:t>交货地点：</w:t>
      </w:r>
      <w:r w:rsidR="006B33BD" w:rsidRPr="009B44E3">
        <w:rPr>
          <w:rFonts w:ascii="方正仿宋_GBK" w:eastAsia="方正仿宋_GBK" w:hAnsi="宋体" w:cs="宋体" w:hint="eastAsia"/>
          <w:kern w:val="0"/>
          <w:sz w:val="24"/>
          <w:szCs w:val="24"/>
        </w:rPr>
        <w:t>四川外国语大学内</w:t>
      </w:r>
      <w:r w:rsidR="00CB10B9" w:rsidRPr="009B44E3">
        <w:rPr>
          <w:rFonts w:ascii="方正仿宋_GBK" w:eastAsia="方正仿宋_GBK" w:hAnsi="宋体" w:cs="宋体" w:hint="eastAsia"/>
          <w:kern w:val="0"/>
          <w:sz w:val="24"/>
          <w:szCs w:val="24"/>
        </w:rPr>
        <w:t>。</w:t>
      </w:r>
    </w:p>
    <w:p w:rsidR="002B240A" w:rsidRPr="009B44E3" w:rsidRDefault="002B240A" w:rsidP="008719BC">
      <w:pPr>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（三）验收方式</w:t>
      </w:r>
    </w:p>
    <w:p w:rsidR="008719BC" w:rsidRPr="009B44E3" w:rsidRDefault="006D00AD" w:rsidP="008719BC">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1.</w:t>
      </w:r>
      <w:r w:rsidR="008719BC" w:rsidRPr="009B44E3">
        <w:rPr>
          <w:rFonts w:ascii="方正仿宋_GBK" w:eastAsia="方正仿宋_GBK" w:hAnsi="宋体" w:cs="宋体" w:hint="eastAsia"/>
          <w:kern w:val="0"/>
          <w:sz w:val="24"/>
          <w:szCs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6D00AD" w:rsidRPr="009B44E3"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2.为了保证项目顺利验收，同时为了保证学校后续对项目的可持续性运行维护和扩展，在验收过程中，中标人需向学校提交所有相关技术资料和管理资料。项目验收过程中移交资料主要包括：系统部署手册（项目平台环境配置说明书）、数据库说明书、数据结构文档、数据字典、业务需求采集与分析文档、需求说明书、系统功能与性能测试报告、用户培训材料、系统维护手册、系统集成接口说明书、项目实施计划书。</w:t>
      </w:r>
    </w:p>
    <w:p w:rsidR="006D00AD" w:rsidRPr="009B44E3"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3.验收条件</w:t>
      </w:r>
    </w:p>
    <w:p w:rsidR="006D00AD" w:rsidRPr="009B44E3"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（1）中标人应提供系统的有效检验文件，经用户方认可后与合同的性能指标一起作为</w:t>
      </w:r>
      <w:r w:rsidRPr="009B44E3">
        <w:rPr>
          <w:rFonts w:ascii="方正仿宋_GBK" w:eastAsia="方正仿宋_GBK" w:hAnsi="宋体" w:cs="宋体" w:hint="eastAsia"/>
          <w:kern w:val="0"/>
          <w:sz w:val="24"/>
          <w:szCs w:val="24"/>
        </w:rPr>
        <w:lastRenderedPageBreak/>
        <w:t>系统验收标准。用户方对系统验收合格后，双方共同签署验收合格证书，验收中发现系统达不到验收标准或合同规定的性能指标，卖方必须修改系统，并负担由此给用户造成的损失，直到验收合格为止。</w:t>
      </w:r>
    </w:p>
    <w:p w:rsidR="006D00AD" w:rsidRPr="009B44E3"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（2）中标人应提供系统的验收标准和验收计划，验收标准应符合中国有关的国家、地方、行业的标准。</w:t>
      </w:r>
    </w:p>
    <w:p w:rsidR="006D00AD" w:rsidRPr="009B44E3"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（3）成交中标人将于验收后向用户提供验收报告、技术文档的归纳、整理、提交，并提供完整的设备技术资料。包括系统设计文档、系统使用手册与系统维修手册等。</w:t>
      </w:r>
    </w:p>
    <w:p w:rsidR="006D00AD" w:rsidRPr="009B44E3" w:rsidRDefault="006D00AD" w:rsidP="006D00AD">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（4）质保期后的系统维护另外签署系统维护合同。</w:t>
      </w:r>
    </w:p>
    <w:p w:rsidR="002B240A" w:rsidRPr="009B44E3" w:rsidRDefault="002B240A" w:rsidP="006B5FA0">
      <w:pPr>
        <w:topLinePunct/>
        <w:snapToGrid w:val="0"/>
        <w:spacing w:line="276" w:lineRule="auto"/>
        <w:ind w:firstLineChars="200" w:firstLine="480"/>
        <w:rPr>
          <w:rFonts w:ascii="方正仿宋_GBK" w:eastAsia="方正仿宋_GBK" w:hAnsi="宋体" w:cs="宋体"/>
          <w:kern w:val="0"/>
          <w:sz w:val="24"/>
          <w:szCs w:val="24"/>
        </w:rPr>
      </w:pPr>
      <w:bookmarkStart w:id="23" w:name="_Toc40169425"/>
      <w:bookmarkStart w:id="24" w:name="_Toc267320050"/>
      <w:r w:rsidRPr="009B44E3">
        <w:rPr>
          <w:rFonts w:ascii="方正仿宋_GBK" w:eastAsia="方正仿宋_GBK" w:hAnsi="宋体" w:cs="宋体" w:hint="eastAsia"/>
          <w:kern w:val="0"/>
          <w:sz w:val="24"/>
          <w:szCs w:val="24"/>
        </w:rPr>
        <w:t>二、报价要求</w:t>
      </w:r>
      <w:bookmarkEnd w:id="23"/>
    </w:p>
    <w:p w:rsidR="002B240A" w:rsidRPr="009B44E3" w:rsidRDefault="002B240A"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本次报价须为人民币报价，包含：</w:t>
      </w:r>
      <w:r w:rsidR="006A2716" w:rsidRPr="009B44E3">
        <w:rPr>
          <w:rFonts w:ascii="方正仿宋_GBK" w:eastAsia="方正仿宋_GBK" w:hAnsi="宋体" w:cs="宋体" w:hint="eastAsia"/>
          <w:kern w:val="0"/>
          <w:sz w:val="24"/>
          <w:szCs w:val="24"/>
        </w:rPr>
        <w:t>产品费</w:t>
      </w:r>
      <w:r w:rsidRPr="009B44E3">
        <w:rPr>
          <w:rFonts w:ascii="方正仿宋_GBK" w:eastAsia="方正仿宋_GBK" w:hAnsi="宋体" w:cs="宋体" w:hint="eastAsia"/>
          <w:kern w:val="0"/>
          <w:sz w:val="24"/>
          <w:szCs w:val="24"/>
        </w:rPr>
        <w:t>、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A047CD" w:rsidRPr="009B44E3"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三、实施过程要求</w:t>
      </w:r>
    </w:p>
    <w:p w:rsidR="00A047CD" w:rsidRPr="009B44E3"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1.</w:t>
      </w:r>
      <w:r w:rsidRPr="009B44E3">
        <w:rPr>
          <w:rFonts w:ascii="方正仿宋_GBK" w:eastAsia="方正仿宋_GBK" w:hAnsi="宋体" w:cs="宋体" w:hint="eastAsia"/>
          <w:kern w:val="0"/>
          <w:sz w:val="24"/>
          <w:szCs w:val="24"/>
        </w:rPr>
        <w:tab/>
        <w:t>自项目签订合同开始，中标人须在60天内交货，交货地点由校方指定。</w:t>
      </w:r>
    </w:p>
    <w:p w:rsidR="00A047CD" w:rsidRPr="009B44E3"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2.</w:t>
      </w:r>
      <w:r w:rsidRPr="009B44E3">
        <w:rPr>
          <w:rFonts w:ascii="方正仿宋_GBK" w:eastAsia="方正仿宋_GBK" w:hAnsi="宋体" w:cs="宋体" w:hint="eastAsia"/>
          <w:kern w:val="0"/>
          <w:sz w:val="24"/>
          <w:szCs w:val="24"/>
        </w:rPr>
        <w:tab/>
        <w:t>中标人应本着认真负责的态度，组织技术队伍，要求项目经理需具备信息系统项目管理师证书，并做好投标的整体方案，并书面提出长期保修、维护、服务以及今后技术应支持的措施计划和承诺。</w:t>
      </w:r>
    </w:p>
    <w:p w:rsidR="00694FD4" w:rsidRPr="009B44E3" w:rsidRDefault="00A047CD" w:rsidP="00694FD4">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3.</w:t>
      </w:r>
      <w:r w:rsidRPr="009B44E3">
        <w:rPr>
          <w:rFonts w:ascii="方正仿宋_GBK" w:eastAsia="方正仿宋_GBK" w:hAnsi="宋体" w:cs="宋体" w:hint="eastAsia"/>
          <w:kern w:val="0"/>
          <w:sz w:val="24"/>
          <w:szCs w:val="24"/>
        </w:rPr>
        <w:tab/>
        <w:t>中标人在川、渝地区需设有常驻机构，且在常驻机构所在地缴纳社保人数至少20人，需提供近三个月的社保证明。该常驻机构派出参与本项目的实施团队应具有本科学历和PMP认证证书人员至少各一名、培训团队需具备教师资格证和高校教师聘书人员至少各一名、维保团队需具备本科学历和PMP认证证书人员至少各一名。系统供应商需提供对应人员名单、证书复印件由持证人签字和投标人盖章。</w:t>
      </w:r>
    </w:p>
    <w:p w:rsidR="00A047CD" w:rsidRPr="009B44E3"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4.</w:t>
      </w:r>
      <w:r w:rsidRPr="009B44E3">
        <w:rPr>
          <w:rFonts w:ascii="方正仿宋_GBK" w:eastAsia="方正仿宋_GBK" w:hAnsi="宋体" w:cs="宋体" w:hint="eastAsia"/>
          <w:kern w:val="0"/>
          <w:sz w:val="24"/>
          <w:szCs w:val="24"/>
        </w:rPr>
        <w:tab/>
        <w:t>系统部署工作时间应该尽可能的按照最终用户的工作时间，便于用户工作人员一起参与系统的部署、调试、诊断及解决遇到的问题等各项工作。</w:t>
      </w:r>
    </w:p>
    <w:p w:rsidR="00A047CD" w:rsidRPr="009B44E3"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5.</w:t>
      </w:r>
      <w:r w:rsidRPr="009B44E3">
        <w:rPr>
          <w:rFonts w:ascii="方正仿宋_GBK" w:eastAsia="方正仿宋_GBK" w:hAnsi="宋体" w:cs="宋体" w:hint="eastAsia"/>
          <w:kern w:val="0"/>
          <w:sz w:val="24"/>
          <w:szCs w:val="24"/>
        </w:rPr>
        <w:tab/>
        <w:t>四川外国语大学应对满足规定指标的系统供货商的资质和信誉进行认真考核并负责。系统供应商在近三年不能有提供虚假材料谋取中标的行为（系统供应商需提供承诺函）；系统供应商主要股东（按持股比例由高到低排名前十）不能有失信行为被执行人，不能有消费行为被限制人（系统供应商需提供承诺函）</w:t>
      </w:r>
    </w:p>
    <w:p w:rsidR="00A047CD" w:rsidRPr="009B44E3"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6.</w:t>
      </w:r>
      <w:r w:rsidRPr="009B44E3">
        <w:rPr>
          <w:rFonts w:ascii="方正仿宋_GBK" w:eastAsia="方正仿宋_GBK" w:hAnsi="宋体" w:cs="宋体" w:hint="eastAsia"/>
          <w:kern w:val="0"/>
          <w:sz w:val="24"/>
          <w:szCs w:val="24"/>
        </w:rPr>
        <w:tab/>
        <w:t>中标人应负责在项目验收时将系统的全部有关技术文件、资料、及部署、调试、验</w:t>
      </w:r>
      <w:r w:rsidRPr="009B44E3">
        <w:rPr>
          <w:rFonts w:ascii="方正仿宋_GBK" w:eastAsia="方正仿宋_GBK" w:hAnsi="宋体" w:cs="宋体" w:hint="eastAsia"/>
          <w:kern w:val="0"/>
          <w:sz w:val="24"/>
          <w:szCs w:val="24"/>
        </w:rPr>
        <w:lastRenderedPageBreak/>
        <w:t>收报告等文档汇集成册交付用户单位。</w:t>
      </w:r>
    </w:p>
    <w:p w:rsidR="00A047CD" w:rsidRPr="009B44E3"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7.</w:t>
      </w:r>
      <w:r w:rsidRPr="009B44E3">
        <w:rPr>
          <w:rFonts w:ascii="方正仿宋_GBK" w:eastAsia="方正仿宋_GBK" w:hAnsi="宋体" w:cs="宋体" w:hint="eastAsia"/>
          <w:kern w:val="0"/>
          <w:sz w:val="24"/>
          <w:szCs w:val="24"/>
        </w:rPr>
        <w:tab/>
        <w:t>由于本次项目建设难度较大，若在建设过程中采购人一旦发现中标人无实力完成其自身所提方案中的内容，采购人有权认为中标人在招标过程中提供了虚假信息，采购人有权终止合同并追究中标人的赔偿责任。</w:t>
      </w:r>
    </w:p>
    <w:p w:rsidR="00A047CD" w:rsidRPr="009B44E3" w:rsidRDefault="00A047CD"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8.</w:t>
      </w:r>
      <w:r w:rsidRPr="009B44E3">
        <w:rPr>
          <w:rFonts w:ascii="方正仿宋_GBK" w:eastAsia="方正仿宋_GBK" w:hAnsi="宋体" w:cs="宋体" w:hint="eastAsia"/>
          <w:kern w:val="0"/>
          <w:sz w:val="24"/>
          <w:szCs w:val="24"/>
        </w:rPr>
        <w:tab/>
        <w:t>本项目须由中标人自行完成建设及服务，严禁供应商对本项目进行转包。</w:t>
      </w:r>
    </w:p>
    <w:p w:rsidR="002B240A" w:rsidRPr="009B44E3" w:rsidRDefault="00DF2C63" w:rsidP="006B5FA0">
      <w:pPr>
        <w:topLinePunct/>
        <w:snapToGrid w:val="0"/>
        <w:spacing w:line="276" w:lineRule="auto"/>
        <w:ind w:firstLineChars="200" w:firstLine="480"/>
        <w:rPr>
          <w:rFonts w:ascii="方正仿宋_GBK" w:eastAsia="方正仿宋_GBK" w:hAnsi="宋体" w:cs="宋体"/>
          <w:kern w:val="0"/>
          <w:sz w:val="24"/>
          <w:szCs w:val="24"/>
        </w:rPr>
      </w:pPr>
      <w:bookmarkStart w:id="25" w:name="_Toc40169426"/>
      <w:r w:rsidRPr="009B44E3">
        <w:rPr>
          <w:rFonts w:ascii="方正仿宋_GBK" w:eastAsia="方正仿宋_GBK" w:hAnsi="宋体" w:cs="宋体" w:hint="eastAsia"/>
          <w:kern w:val="0"/>
          <w:sz w:val="24"/>
          <w:szCs w:val="24"/>
        </w:rPr>
        <w:t>四</w:t>
      </w:r>
      <w:r w:rsidR="002B240A" w:rsidRPr="009B44E3">
        <w:rPr>
          <w:rFonts w:ascii="方正仿宋_GBK" w:eastAsia="方正仿宋_GBK" w:hAnsi="宋体" w:cs="宋体" w:hint="eastAsia"/>
          <w:kern w:val="0"/>
          <w:sz w:val="24"/>
          <w:szCs w:val="24"/>
        </w:rPr>
        <w:t>、质量保证及售后服务</w:t>
      </w:r>
      <w:bookmarkEnd w:id="24"/>
      <w:bookmarkEnd w:id="25"/>
    </w:p>
    <w:p w:rsidR="002B240A" w:rsidRPr="009B44E3" w:rsidRDefault="002B240A"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（一）产品质量保证期</w:t>
      </w:r>
    </w:p>
    <w:p w:rsidR="002B240A" w:rsidRPr="009B44E3" w:rsidRDefault="002B240A"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1.投标人应明确承诺：其投标产品</w:t>
      </w:r>
      <w:r w:rsidR="008719BC" w:rsidRPr="009B44E3">
        <w:rPr>
          <w:rFonts w:ascii="方正仿宋_GBK" w:eastAsia="方正仿宋_GBK" w:hAnsi="宋体" w:cs="宋体" w:hint="eastAsia"/>
          <w:kern w:val="0"/>
          <w:sz w:val="24"/>
          <w:szCs w:val="24"/>
        </w:rPr>
        <w:t>自验收合格之日起，</w:t>
      </w:r>
      <w:r w:rsidRPr="009B44E3">
        <w:rPr>
          <w:rFonts w:ascii="方正仿宋_GBK" w:eastAsia="方正仿宋_GBK" w:hAnsi="宋体" w:cs="宋体" w:hint="eastAsia"/>
          <w:kern w:val="0"/>
          <w:sz w:val="24"/>
          <w:szCs w:val="24"/>
        </w:rPr>
        <w:t>质量保证期达到</w:t>
      </w:r>
      <w:r w:rsidR="00E679AE" w:rsidRPr="009B44E3">
        <w:rPr>
          <w:rFonts w:ascii="方正仿宋_GBK" w:eastAsia="方正仿宋_GBK" w:hAnsi="宋体" w:cs="宋体" w:hint="eastAsia"/>
          <w:kern w:val="0"/>
          <w:sz w:val="24"/>
          <w:szCs w:val="24"/>
        </w:rPr>
        <w:t>3</w:t>
      </w:r>
      <w:r w:rsidRPr="009B44E3">
        <w:rPr>
          <w:rFonts w:ascii="方正仿宋_GBK" w:eastAsia="方正仿宋_GBK" w:hAnsi="宋体" w:cs="宋体" w:hint="eastAsia"/>
          <w:kern w:val="0"/>
          <w:sz w:val="24"/>
          <w:szCs w:val="24"/>
        </w:rPr>
        <w:t>年。</w:t>
      </w:r>
    </w:p>
    <w:p w:rsidR="002B240A" w:rsidRPr="009B44E3" w:rsidRDefault="00201F30"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2</w:t>
      </w:r>
      <w:r w:rsidR="002B240A" w:rsidRPr="009B44E3">
        <w:rPr>
          <w:rFonts w:ascii="方正仿宋_GBK" w:eastAsia="方正仿宋_GBK" w:hAnsi="宋体" w:cs="宋体" w:hint="eastAsia"/>
          <w:kern w:val="0"/>
          <w:sz w:val="24"/>
          <w:szCs w:val="24"/>
        </w:rPr>
        <w:t>.投标产品由制造商（指产品生产制造商，或其负责销售、售后服务机构，以下同）负责标准售后服务的，应当在投标文件中予以明确说明,并附制造商售后服务承诺。</w:t>
      </w:r>
    </w:p>
    <w:p w:rsidR="002B240A" w:rsidRPr="009B44E3" w:rsidRDefault="002B240A"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（二）售后服务内容</w:t>
      </w:r>
    </w:p>
    <w:p w:rsidR="006D00AD" w:rsidRPr="009B44E3" w:rsidRDefault="006D00AD"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中标人在质量保证期内应当为采购人提供以下技术应支持服务：</w:t>
      </w:r>
    </w:p>
    <w:p w:rsidR="006D00AD" w:rsidRPr="009B44E3" w:rsidRDefault="00A83D87"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1.</w:t>
      </w:r>
      <w:r w:rsidR="006D00AD" w:rsidRPr="009B44E3">
        <w:rPr>
          <w:rFonts w:ascii="方正仿宋_GBK" w:eastAsia="方正仿宋_GBK" w:hAnsi="宋体" w:cs="宋体" w:hint="eastAsia"/>
          <w:kern w:val="0"/>
          <w:sz w:val="24"/>
          <w:szCs w:val="24"/>
        </w:rPr>
        <w:t>质量保证期内服务要求</w:t>
      </w:r>
    </w:p>
    <w:p w:rsidR="005E6A5B" w:rsidRPr="009B44E3" w:rsidRDefault="00A83D87"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（1）</w:t>
      </w:r>
      <w:r w:rsidR="006D00AD" w:rsidRPr="009B44E3">
        <w:rPr>
          <w:rFonts w:ascii="方正仿宋_GBK" w:eastAsia="方正仿宋_GBK" w:hAnsi="宋体" w:cs="宋体" w:hint="eastAsia"/>
          <w:kern w:val="0"/>
          <w:sz w:val="24"/>
          <w:szCs w:val="24"/>
        </w:rPr>
        <w:t>电话咨询</w:t>
      </w:r>
      <w:r w:rsidR="005E6A5B" w:rsidRPr="009B44E3">
        <w:rPr>
          <w:rFonts w:ascii="方正仿宋_GBK" w:eastAsia="方正仿宋_GBK" w:hAnsi="宋体" w:cs="宋体" w:hint="eastAsia"/>
          <w:kern w:val="0"/>
          <w:sz w:val="24"/>
          <w:szCs w:val="24"/>
        </w:rPr>
        <w:t>。</w:t>
      </w:r>
      <w:r w:rsidR="006D00AD" w:rsidRPr="009B44E3">
        <w:rPr>
          <w:rFonts w:ascii="方正仿宋_GBK" w:eastAsia="方正仿宋_GBK" w:hAnsi="宋体" w:cs="宋体" w:hint="eastAsia"/>
          <w:kern w:val="0"/>
          <w:sz w:val="24"/>
          <w:szCs w:val="24"/>
        </w:rPr>
        <w:t>中标人应当为用户提供技术服务电话，及时解答用户在使用中遇到的问题，并提出解决问题的方案。</w:t>
      </w:r>
      <w:r w:rsidRPr="009B44E3">
        <w:rPr>
          <w:rFonts w:ascii="方正仿宋_GBK" w:eastAsia="方正仿宋_GBK" w:hAnsi="宋体" w:cs="宋体" w:hint="eastAsia"/>
          <w:kern w:val="0"/>
          <w:sz w:val="24"/>
          <w:szCs w:val="24"/>
        </w:rPr>
        <w:t>（2）</w:t>
      </w:r>
      <w:r w:rsidR="006D00AD" w:rsidRPr="009B44E3">
        <w:rPr>
          <w:rFonts w:ascii="方正仿宋_GBK" w:eastAsia="方正仿宋_GBK" w:hAnsi="宋体" w:cs="宋体" w:hint="eastAsia"/>
          <w:kern w:val="0"/>
          <w:sz w:val="24"/>
          <w:szCs w:val="24"/>
        </w:rPr>
        <w:t>现场响应</w:t>
      </w:r>
      <w:r w:rsidR="005E6A5B" w:rsidRPr="009B44E3">
        <w:rPr>
          <w:rFonts w:ascii="方正仿宋_GBK" w:eastAsia="方正仿宋_GBK" w:hAnsi="宋体" w:cs="宋体" w:hint="eastAsia"/>
          <w:kern w:val="0"/>
          <w:sz w:val="24"/>
          <w:szCs w:val="24"/>
        </w:rPr>
        <w:t>。</w:t>
      </w:r>
      <w:r w:rsidR="006D00AD" w:rsidRPr="009B44E3">
        <w:rPr>
          <w:rFonts w:ascii="方正仿宋_GBK" w:eastAsia="方正仿宋_GBK" w:hAnsi="宋体" w:cs="宋体" w:hint="eastAsia"/>
          <w:kern w:val="0"/>
          <w:sz w:val="24"/>
          <w:szCs w:val="24"/>
        </w:rPr>
        <w:t>中标人应提供质保期内的驻场实施人员，工作时间与教师工作时间一致，用户遇到使用及技术问题，立即现场解决。</w:t>
      </w:r>
      <w:r w:rsidRPr="009B44E3">
        <w:rPr>
          <w:rFonts w:ascii="方正仿宋_GBK" w:eastAsia="方正仿宋_GBK" w:hAnsi="宋体" w:cs="宋体" w:hint="eastAsia"/>
          <w:kern w:val="0"/>
          <w:sz w:val="24"/>
          <w:szCs w:val="24"/>
        </w:rPr>
        <w:t>（3）</w:t>
      </w:r>
      <w:r w:rsidR="006D00AD" w:rsidRPr="009B44E3">
        <w:rPr>
          <w:rFonts w:ascii="方正仿宋_GBK" w:eastAsia="方正仿宋_GBK" w:hAnsi="宋体" w:cs="宋体" w:hint="eastAsia"/>
          <w:kern w:val="0"/>
          <w:sz w:val="24"/>
          <w:szCs w:val="24"/>
        </w:rPr>
        <w:t>系统升级</w:t>
      </w:r>
      <w:r w:rsidR="005E6A5B" w:rsidRPr="009B44E3">
        <w:rPr>
          <w:rFonts w:ascii="方正仿宋_GBK" w:eastAsia="方正仿宋_GBK" w:hAnsi="宋体" w:cs="宋体" w:hint="eastAsia"/>
          <w:kern w:val="0"/>
          <w:sz w:val="24"/>
          <w:szCs w:val="24"/>
        </w:rPr>
        <w:t>。在质保期内，如果中标人和制造商的产品技术升级，供应商应及时通知采购人，如采购人有相应要求，中标人和制造商应对采购人购买的产品进行升级服务。</w:t>
      </w:r>
    </w:p>
    <w:p w:rsidR="006D00AD" w:rsidRPr="009B44E3" w:rsidRDefault="00A83D87" w:rsidP="006B5FA0">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2.</w:t>
      </w:r>
      <w:r w:rsidR="006D00AD" w:rsidRPr="009B44E3">
        <w:rPr>
          <w:rFonts w:ascii="方正仿宋_GBK" w:eastAsia="方正仿宋_GBK" w:hAnsi="宋体" w:cs="宋体" w:hint="eastAsia"/>
          <w:kern w:val="0"/>
          <w:sz w:val="24"/>
          <w:szCs w:val="24"/>
        </w:rPr>
        <w:t>质保期外服务要求</w:t>
      </w:r>
    </w:p>
    <w:p w:rsidR="006D00AD" w:rsidRPr="009B44E3" w:rsidRDefault="00A83D87" w:rsidP="005E6A5B">
      <w:pPr>
        <w:topLinePunct/>
        <w:snapToGrid w:val="0"/>
        <w:spacing w:line="276" w:lineRule="auto"/>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（1）</w:t>
      </w:r>
      <w:r w:rsidR="006D00AD" w:rsidRPr="009B44E3">
        <w:rPr>
          <w:rFonts w:ascii="方正仿宋_GBK" w:eastAsia="方正仿宋_GBK" w:hAnsi="宋体" w:cs="宋体" w:hint="eastAsia"/>
          <w:kern w:val="0"/>
          <w:sz w:val="24"/>
          <w:szCs w:val="24"/>
        </w:rPr>
        <w:t>质量保证期后，中标人应提供同等的免费电话咨询服务，并应承诺提供产品上门维护服务；</w:t>
      </w:r>
      <w:r w:rsidRPr="009B44E3">
        <w:rPr>
          <w:rFonts w:ascii="方正仿宋_GBK" w:eastAsia="方正仿宋_GBK" w:hAnsi="宋体" w:cs="宋体" w:hint="eastAsia"/>
          <w:kern w:val="0"/>
          <w:sz w:val="24"/>
          <w:szCs w:val="24"/>
        </w:rPr>
        <w:t>（2）</w:t>
      </w:r>
      <w:r w:rsidR="006D00AD" w:rsidRPr="009B44E3">
        <w:rPr>
          <w:rFonts w:ascii="方正仿宋_GBK" w:eastAsia="方正仿宋_GBK" w:hAnsi="宋体" w:cs="宋体" w:hint="eastAsia"/>
          <w:kern w:val="0"/>
          <w:sz w:val="24"/>
          <w:szCs w:val="24"/>
        </w:rPr>
        <w:t>质量保证期过后，采购人需要继续由原中标人提供售后服务的，该中标人应以优惠价格提供售后服务。</w:t>
      </w:r>
    </w:p>
    <w:p w:rsidR="00C15EB3" w:rsidRPr="009B44E3" w:rsidRDefault="00701CE4" w:rsidP="00C15EB3">
      <w:pPr>
        <w:spacing w:line="520" w:lineRule="exact"/>
        <w:ind w:leftChars="100" w:left="280"/>
        <w:rPr>
          <w:rFonts w:ascii="方正仿宋_GBK" w:eastAsia="方正仿宋_GBK" w:hAnsi="宋体" w:cs="宋体"/>
          <w:kern w:val="0"/>
          <w:sz w:val="24"/>
          <w:szCs w:val="24"/>
        </w:rPr>
      </w:pPr>
      <w:bookmarkStart w:id="26" w:name="_Toc267320051"/>
      <w:r w:rsidRPr="009B44E3">
        <w:rPr>
          <w:rFonts w:ascii="方正仿宋_GBK" w:eastAsia="方正仿宋_GBK" w:hAnsi="宋体" w:cs="宋体" w:hint="eastAsia"/>
          <w:kern w:val="0"/>
          <w:sz w:val="24"/>
          <w:szCs w:val="24"/>
        </w:rPr>
        <w:t>（三）</w:t>
      </w:r>
      <w:r w:rsidR="00C15EB3" w:rsidRPr="009B44E3">
        <w:rPr>
          <w:rFonts w:ascii="方正仿宋_GBK" w:eastAsia="方正仿宋_GBK" w:hAnsi="宋体" w:cs="宋体" w:hint="eastAsia"/>
          <w:kern w:val="0"/>
          <w:sz w:val="24"/>
          <w:szCs w:val="24"/>
        </w:rPr>
        <w:t>系统数据迁移及清洗服务（专人节点驻场实施）</w:t>
      </w:r>
    </w:p>
    <w:p w:rsidR="00F80231" w:rsidRPr="009B44E3" w:rsidRDefault="00944C47" w:rsidP="00F80231">
      <w:pPr>
        <w:spacing w:line="520" w:lineRule="exact"/>
        <w:ind w:leftChars="100" w:left="280"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中标人</w:t>
      </w:r>
      <w:r w:rsidR="00C15EB3" w:rsidRPr="009B44E3">
        <w:rPr>
          <w:rFonts w:ascii="方正仿宋_GBK" w:eastAsia="方正仿宋_GBK" w:hAnsi="宋体" w:cs="宋体" w:hint="eastAsia"/>
          <w:kern w:val="0"/>
          <w:sz w:val="24"/>
          <w:szCs w:val="24"/>
        </w:rPr>
        <w:t>提供完整、准确的系统数据迁移服务，以保证新老教务系统无缝对接、系统数据无缝迁移，同时对原系统数据进行清洗，对冗余错乱数据进行整理。内容包括成立迁移小组、确定整体迁移内容、统计生产关键指标、迁移计划、开发整体迁移脚本、分析数据依赖性顺序、清理冗余数据、建立数据标准等步骤。</w:t>
      </w:r>
    </w:p>
    <w:p w:rsidR="006D00AD" w:rsidRPr="009B44E3"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数据迁移阶段与时间点要求为：</w:t>
      </w:r>
    </w:p>
    <w:p w:rsidR="006D00AD" w:rsidRPr="009B44E3"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第一步：对学校老教务系统数据进行备份、数据结构分析（合同签订后的5天内）；</w:t>
      </w:r>
    </w:p>
    <w:p w:rsidR="006D00AD" w:rsidRPr="009B44E3"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lastRenderedPageBreak/>
        <w:t>第二步：编写数据迁移脚本（第一步完成后的15天内）；</w:t>
      </w:r>
    </w:p>
    <w:p w:rsidR="006D00AD" w:rsidRPr="009B44E3"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第三步：对学校老教务系统数据进行有效性、完整性测试（第二步完成后的10天内）；</w:t>
      </w:r>
    </w:p>
    <w:p w:rsidR="006D00AD" w:rsidRPr="009B44E3"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第四步：把数据从老教务系统迁移到新教务系统（第三步完成后的15天内）；</w:t>
      </w:r>
    </w:p>
    <w:p w:rsidR="006D00AD" w:rsidRPr="009B44E3" w:rsidRDefault="006D00AD" w:rsidP="006D00AD">
      <w:pPr>
        <w:spacing w:line="520" w:lineRule="exact"/>
        <w:ind w:leftChars="100" w:left="280"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第五步：检查迁移后数据的完整性（第四步完成后5天内）。</w:t>
      </w:r>
    </w:p>
    <w:p w:rsidR="00C15EB3" w:rsidRPr="009B44E3" w:rsidRDefault="00701CE4" w:rsidP="00145EF1">
      <w:pPr>
        <w:spacing w:line="520" w:lineRule="exact"/>
        <w:ind w:leftChars="100" w:left="2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（四）</w:t>
      </w:r>
      <w:r w:rsidR="00C15EB3" w:rsidRPr="009B44E3">
        <w:rPr>
          <w:rFonts w:ascii="方正仿宋_GBK" w:eastAsia="方正仿宋_GBK" w:hAnsi="宋体" w:cs="宋体" w:hint="eastAsia"/>
          <w:kern w:val="0"/>
          <w:sz w:val="24"/>
          <w:szCs w:val="24"/>
        </w:rPr>
        <w:t>个性化定制服务（专职个性化研发团队）</w:t>
      </w:r>
    </w:p>
    <w:p w:rsidR="00C15EB3" w:rsidRPr="009B44E3" w:rsidRDefault="00944C47" w:rsidP="00145EF1">
      <w:pPr>
        <w:spacing w:line="520" w:lineRule="exact"/>
        <w:ind w:leftChars="100" w:left="280"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中标人</w:t>
      </w:r>
      <w:r w:rsidR="00C15EB3" w:rsidRPr="009B44E3">
        <w:rPr>
          <w:rFonts w:ascii="方正仿宋_GBK" w:eastAsia="方正仿宋_GBK" w:hAnsi="宋体" w:cs="宋体" w:hint="eastAsia"/>
          <w:kern w:val="0"/>
          <w:sz w:val="24"/>
          <w:szCs w:val="24"/>
        </w:rPr>
        <w:t>至少提供二人专职个性化开发服务人员，针对系统中须进行定制化开发服务的需求进行个性化现场开发服务。项目验收后，</w:t>
      </w:r>
      <w:r w:rsidR="005E6A5B" w:rsidRPr="009B44E3">
        <w:rPr>
          <w:rFonts w:ascii="方正仿宋_GBK" w:eastAsia="方正仿宋_GBK" w:hAnsi="宋体" w:cs="宋体" w:hint="eastAsia"/>
          <w:kern w:val="0"/>
          <w:sz w:val="24"/>
          <w:szCs w:val="24"/>
        </w:rPr>
        <w:t>质保期内</w:t>
      </w:r>
      <w:r w:rsidR="00C15EB3" w:rsidRPr="009B44E3">
        <w:rPr>
          <w:rFonts w:ascii="方正仿宋_GBK" w:eastAsia="方正仿宋_GBK" w:hAnsi="宋体" w:cs="宋体" w:hint="eastAsia"/>
          <w:kern w:val="0"/>
          <w:sz w:val="24"/>
          <w:szCs w:val="24"/>
        </w:rPr>
        <w:t>至少提供一人驻场</w:t>
      </w:r>
      <w:r w:rsidR="005E6A5B" w:rsidRPr="009B44E3">
        <w:rPr>
          <w:rFonts w:ascii="方正仿宋_GBK" w:eastAsia="方正仿宋_GBK" w:hAnsi="宋体" w:cs="宋体" w:hint="eastAsia"/>
          <w:kern w:val="0"/>
          <w:sz w:val="24"/>
          <w:szCs w:val="24"/>
        </w:rPr>
        <w:t>的</w:t>
      </w:r>
      <w:r w:rsidR="00C15EB3" w:rsidRPr="009B44E3">
        <w:rPr>
          <w:rFonts w:ascii="方正仿宋_GBK" w:eastAsia="方正仿宋_GBK" w:hAnsi="宋体" w:cs="宋体" w:hint="eastAsia"/>
          <w:kern w:val="0"/>
          <w:sz w:val="24"/>
          <w:szCs w:val="24"/>
        </w:rPr>
        <w:t>纠错服务。</w:t>
      </w:r>
    </w:p>
    <w:p w:rsidR="00C15EB3" w:rsidRPr="009B44E3" w:rsidRDefault="00701CE4" w:rsidP="0057098A">
      <w:pPr>
        <w:spacing w:line="520" w:lineRule="exact"/>
        <w:ind w:firstLineChars="100" w:firstLine="24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（五）</w:t>
      </w:r>
      <w:r w:rsidR="00C15EB3" w:rsidRPr="009B44E3">
        <w:rPr>
          <w:rFonts w:ascii="方正仿宋_GBK" w:eastAsia="方正仿宋_GBK" w:hAnsi="宋体" w:cs="宋体" w:hint="eastAsia"/>
          <w:kern w:val="0"/>
          <w:sz w:val="24"/>
          <w:szCs w:val="24"/>
        </w:rPr>
        <w:t>智慧集成服务（专职个性化研发团队）</w:t>
      </w:r>
    </w:p>
    <w:p w:rsidR="00C15EB3" w:rsidRPr="009B44E3" w:rsidRDefault="00944C47" w:rsidP="00145EF1">
      <w:pPr>
        <w:spacing w:line="520" w:lineRule="exact"/>
        <w:ind w:leftChars="100" w:left="280"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对于系统应用服务与第三方系统的对接，中标人</w:t>
      </w:r>
      <w:r w:rsidR="00C15EB3" w:rsidRPr="009B44E3">
        <w:rPr>
          <w:rFonts w:ascii="方正仿宋_GBK" w:eastAsia="方正仿宋_GBK" w:hAnsi="宋体" w:cs="宋体" w:hint="eastAsia"/>
          <w:kern w:val="0"/>
          <w:sz w:val="24"/>
          <w:szCs w:val="24"/>
        </w:rPr>
        <w:t>按四川外国语大学的要求，为学校信息化门户、认证、公共数据中心平台、在线教学平台、短信平台、智慧终端等等第三方软硬件系统提供接口或做系统应用集成，好教务系统与智慧校园的集成对接工作。</w:t>
      </w:r>
    </w:p>
    <w:p w:rsidR="002B240A" w:rsidRPr="009B44E3" w:rsidRDefault="00EB7E7B" w:rsidP="00764BF6">
      <w:pPr>
        <w:pStyle w:val="2"/>
        <w:spacing w:line="500" w:lineRule="exact"/>
        <w:ind w:firstLineChars="200" w:firstLine="480"/>
        <w:rPr>
          <w:rFonts w:ascii="方正仿宋_GBK" w:eastAsia="方正仿宋_GBK"/>
          <w:b/>
          <w:sz w:val="24"/>
          <w:szCs w:val="24"/>
        </w:rPr>
      </w:pPr>
      <w:bookmarkStart w:id="27" w:name="_Toc40169427"/>
      <w:r w:rsidRPr="009B44E3">
        <w:rPr>
          <w:rFonts w:ascii="方正仿宋_GBK" w:eastAsia="方正仿宋_GBK" w:hint="eastAsia"/>
          <w:b/>
          <w:sz w:val="24"/>
          <w:szCs w:val="24"/>
        </w:rPr>
        <w:t>五</w:t>
      </w:r>
      <w:r w:rsidR="00C15EB3" w:rsidRPr="009B44E3">
        <w:rPr>
          <w:rFonts w:ascii="方正仿宋_GBK" w:eastAsia="方正仿宋_GBK" w:hint="eastAsia"/>
          <w:b/>
          <w:sz w:val="24"/>
          <w:szCs w:val="24"/>
        </w:rPr>
        <w:t>、付款方式</w:t>
      </w:r>
      <w:bookmarkEnd w:id="26"/>
      <w:bookmarkEnd w:id="27"/>
    </w:p>
    <w:p w:rsidR="008364D3" w:rsidRPr="009B44E3" w:rsidRDefault="008364D3">
      <w:pPr>
        <w:snapToGrid w:val="0"/>
        <w:spacing w:line="400" w:lineRule="exact"/>
        <w:ind w:firstLineChars="200" w:firstLine="480"/>
        <w:rPr>
          <w:rFonts w:ascii="方正仿宋_GBK" w:eastAsia="方正仿宋_GBK" w:hAnsi="宋体" w:cs="宋体"/>
          <w:kern w:val="0"/>
          <w:sz w:val="24"/>
          <w:szCs w:val="24"/>
        </w:rPr>
      </w:pPr>
      <w:bookmarkStart w:id="28" w:name="_Toc267320052"/>
      <w:r w:rsidRPr="009B44E3">
        <w:rPr>
          <w:rFonts w:ascii="方正仿宋_GBK" w:eastAsia="方正仿宋_GBK" w:hAnsi="宋体" w:cs="宋体" w:hint="eastAsia"/>
          <w:kern w:val="0"/>
          <w:sz w:val="24"/>
          <w:szCs w:val="24"/>
        </w:rPr>
        <w:t>（一）中标人按采购合同交货并安装调试完成，经验收合格后采购人出具项目验收报告</w:t>
      </w:r>
      <w:r w:rsidR="00015F23" w:rsidRPr="009B44E3">
        <w:rPr>
          <w:rFonts w:ascii="方正仿宋_GBK" w:eastAsia="方正仿宋_GBK" w:hAnsi="宋体" w:cs="宋体" w:hint="eastAsia"/>
          <w:kern w:val="0"/>
          <w:sz w:val="24"/>
          <w:szCs w:val="24"/>
        </w:rPr>
        <w:t>；</w:t>
      </w:r>
    </w:p>
    <w:p w:rsidR="008364D3" w:rsidRPr="009B44E3" w:rsidRDefault="008364D3">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（二）中标人向采购人开具合法发票，采购人凭采购合同、验收报告等材料，向中标人以转账方式支付合同总额的25%</w:t>
      </w:r>
      <w:r w:rsidR="00015F23" w:rsidRPr="009B44E3">
        <w:rPr>
          <w:rFonts w:ascii="方正仿宋_GBK" w:eastAsia="方正仿宋_GBK" w:hAnsi="宋体" w:cs="宋体" w:hint="eastAsia"/>
          <w:kern w:val="0"/>
          <w:sz w:val="24"/>
          <w:szCs w:val="24"/>
        </w:rPr>
        <w:t>；</w:t>
      </w:r>
    </w:p>
    <w:p w:rsidR="008364D3" w:rsidRPr="009B44E3" w:rsidRDefault="008364D3">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（三）验收合格1年后，产品无重大质量问题，采购人无息支付合同总额60%</w:t>
      </w:r>
      <w:r w:rsidR="00015F23" w:rsidRPr="009B44E3">
        <w:rPr>
          <w:rFonts w:ascii="方正仿宋_GBK" w:eastAsia="方正仿宋_GBK" w:hAnsi="宋体" w:cs="宋体" w:hint="eastAsia"/>
          <w:kern w:val="0"/>
          <w:sz w:val="24"/>
          <w:szCs w:val="24"/>
        </w:rPr>
        <w:t>；</w:t>
      </w:r>
    </w:p>
    <w:p w:rsidR="008364D3" w:rsidRPr="009B44E3" w:rsidRDefault="008364D3" w:rsidP="00057A51">
      <w:pPr>
        <w:pStyle w:val="2"/>
        <w:spacing w:line="400" w:lineRule="exact"/>
        <w:ind w:firstLineChars="200" w:firstLine="480"/>
        <w:rPr>
          <w:rFonts w:ascii="方正仿宋_GBK" w:eastAsia="方正仿宋_GBK" w:cs="宋体"/>
          <w:kern w:val="0"/>
          <w:sz w:val="24"/>
          <w:szCs w:val="24"/>
        </w:rPr>
      </w:pPr>
      <w:bookmarkStart w:id="29" w:name="_Toc40169428"/>
      <w:r w:rsidRPr="009B44E3">
        <w:rPr>
          <w:rFonts w:ascii="方正仿宋_GBK" w:eastAsia="方正仿宋_GBK" w:cs="宋体" w:hint="eastAsia"/>
          <w:kern w:val="0"/>
          <w:sz w:val="24"/>
          <w:szCs w:val="24"/>
        </w:rPr>
        <w:t>（四）验收合格2年后，产品无重大质量问题，采购人无息支付合同总额15%。</w:t>
      </w:r>
    </w:p>
    <w:p w:rsidR="002B240A" w:rsidRPr="009B44E3" w:rsidRDefault="008364D3" w:rsidP="00057A51">
      <w:pPr>
        <w:pStyle w:val="2"/>
        <w:spacing w:line="400" w:lineRule="exact"/>
        <w:ind w:firstLineChars="200" w:firstLine="480"/>
        <w:rPr>
          <w:rFonts w:ascii="方正仿宋_GBK" w:eastAsia="方正仿宋_GBK"/>
          <w:b/>
          <w:sz w:val="24"/>
          <w:szCs w:val="24"/>
        </w:rPr>
      </w:pPr>
      <w:r w:rsidRPr="009B44E3">
        <w:rPr>
          <w:rFonts w:ascii="方正仿宋_GBK" w:eastAsia="方正仿宋_GBK" w:hint="eastAsia"/>
          <w:b/>
          <w:sz w:val="24"/>
          <w:szCs w:val="24"/>
        </w:rPr>
        <w:t>六、知识产权</w:t>
      </w:r>
      <w:bookmarkEnd w:id="28"/>
      <w:bookmarkEnd w:id="29"/>
    </w:p>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B240A" w:rsidRPr="009B44E3" w:rsidRDefault="00EB7E7B" w:rsidP="00057A51">
      <w:pPr>
        <w:pStyle w:val="2"/>
        <w:spacing w:line="400" w:lineRule="exact"/>
        <w:ind w:firstLineChars="200" w:firstLine="480"/>
        <w:rPr>
          <w:rFonts w:ascii="方正仿宋_GBK" w:eastAsia="方正仿宋_GBK"/>
          <w:b/>
          <w:sz w:val="24"/>
          <w:szCs w:val="24"/>
        </w:rPr>
      </w:pPr>
      <w:bookmarkStart w:id="30" w:name="_Toc267320053"/>
      <w:bookmarkStart w:id="31" w:name="_Toc40169429"/>
      <w:r w:rsidRPr="009B44E3">
        <w:rPr>
          <w:rFonts w:ascii="方正仿宋_GBK" w:eastAsia="方正仿宋_GBK" w:hint="eastAsia"/>
          <w:b/>
          <w:sz w:val="24"/>
          <w:szCs w:val="24"/>
        </w:rPr>
        <w:t>七</w:t>
      </w:r>
      <w:r w:rsidR="002B240A" w:rsidRPr="009B44E3">
        <w:rPr>
          <w:rFonts w:ascii="方正仿宋_GBK" w:eastAsia="方正仿宋_GBK" w:hint="eastAsia"/>
          <w:b/>
          <w:sz w:val="24"/>
          <w:szCs w:val="24"/>
        </w:rPr>
        <w:t>、培训</w:t>
      </w:r>
      <w:bookmarkEnd w:id="30"/>
      <w:bookmarkEnd w:id="31"/>
    </w:p>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rsidR="002B240A" w:rsidRPr="009B44E3" w:rsidRDefault="00EB7E7B" w:rsidP="00057A51">
      <w:pPr>
        <w:pStyle w:val="2"/>
        <w:spacing w:line="400" w:lineRule="exact"/>
        <w:ind w:firstLineChars="200" w:firstLine="480"/>
        <w:rPr>
          <w:rFonts w:ascii="方正仿宋_GBK" w:eastAsia="方正仿宋_GBK"/>
          <w:b/>
          <w:sz w:val="24"/>
          <w:szCs w:val="24"/>
        </w:rPr>
      </w:pPr>
      <w:bookmarkStart w:id="32" w:name="_Toc267320054"/>
      <w:bookmarkStart w:id="33" w:name="_Toc40169430"/>
      <w:r w:rsidRPr="009B44E3">
        <w:rPr>
          <w:rFonts w:ascii="方正仿宋_GBK" w:eastAsia="方正仿宋_GBK" w:hint="eastAsia"/>
          <w:b/>
          <w:sz w:val="24"/>
          <w:szCs w:val="24"/>
        </w:rPr>
        <w:t>八、</w:t>
      </w:r>
      <w:bookmarkEnd w:id="32"/>
      <w:r w:rsidRPr="009B44E3">
        <w:rPr>
          <w:rFonts w:ascii="方正仿宋_GBK" w:eastAsia="方正仿宋_GBK" w:hint="eastAsia"/>
          <w:b/>
          <w:sz w:val="24"/>
          <w:szCs w:val="24"/>
        </w:rPr>
        <w:t>其他商务要求内容</w:t>
      </w:r>
      <w:bookmarkEnd w:id="33"/>
    </w:p>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（二）其他未尽事宜由供需双方在采购合同中详细约定。</w:t>
      </w:r>
    </w:p>
    <w:p w:rsidR="002B240A" w:rsidRPr="009B44E3" w:rsidRDefault="002B240A">
      <w:pPr>
        <w:pStyle w:val="1"/>
        <w:spacing w:beforeLines="0" w:afterLines="0" w:line="240" w:lineRule="auto"/>
        <w:rPr>
          <w:rFonts w:ascii="方正仿宋_GBK" w:eastAsia="方正仿宋_GBK"/>
          <w:b/>
        </w:rPr>
      </w:pPr>
      <w:r w:rsidRPr="009B44E3">
        <w:rPr>
          <w:rFonts w:ascii="方正仿宋_GBK" w:eastAsia="方正仿宋_GBK" w:hint="eastAsia"/>
          <w:sz w:val="28"/>
        </w:rPr>
        <w:br w:type="page"/>
      </w:r>
      <w:bookmarkStart w:id="34" w:name="_Toc40169431"/>
      <w:r w:rsidRPr="009B44E3">
        <w:rPr>
          <w:rFonts w:ascii="方正仿宋_GBK" w:eastAsia="方正仿宋_GBK" w:hint="eastAsia"/>
          <w:b/>
        </w:rPr>
        <w:lastRenderedPageBreak/>
        <w:t>第四篇  资格审查及评标办法</w:t>
      </w:r>
      <w:bookmarkEnd w:id="34"/>
    </w:p>
    <w:p w:rsidR="002B240A" w:rsidRPr="009B44E3" w:rsidRDefault="002B240A" w:rsidP="00057A51">
      <w:pPr>
        <w:pStyle w:val="2"/>
        <w:spacing w:line="400" w:lineRule="exact"/>
        <w:ind w:firstLineChars="200" w:firstLine="480"/>
        <w:rPr>
          <w:rFonts w:ascii="方正仿宋_GBK" w:eastAsia="方正仿宋_GBK"/>
          <w:b/>
          <w:sz w:val="24"/>
          <w:szCs w:val="24"/>
        </w:rPr>
      </w:pPr>
      <w:bookmarkStart w:id="35" w:name="_Toc40169432"/>
      <w:r w:rsidRPr="009B44E3">
        <w:rPr>
          <w:rFonts w:ascii="方正仿宋_GBK" w:eastAsia="方正仿宋_GBK" w:hint="eastAsia"/>
          <w:b/>
          <w:sz w:val="24"/>
          <w:szCs w:val="24"/>
        </w:rPr>
        <w:t>一、资格审查</w:t>
      </w:r>
      <w:bookmarkEnd w:id="35"/>
    </w:p>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252"/>
        <w:gridCol w:w="3991"/>
      </w:tblGrid>
      <w:tr w:rsidR="008827D8" w:rsidRPr="009B44E3" w:rsidTr="006A2716">
        <w:tc>
          <w:tcPr>
            <w:tcW w:w="676" w:type="dxa"/>
            <w:vAlign w:val="center"/>
          </w:tcPr>
          <w:p w:rsidR="002B240A" w:rsidRPr="009B44E3" w:rsidRDefault="002B240A">
            <w:pPr>
              <w:spacing w:line="240" w:lineRule="exact"/>
              <w:jc w:val="center"/>
              <w:rPr>
                <w:rFonts w:ascii="方正仿宋_GBK" w:eastAsia="方正仿宋_GBK" w:hAnsi="仿宋" w:cs="宋体"/>
                <w:b/>
                <w:kern w:val="0"/>
                <w:sz w:val="21"/>
                <w:szCs w:val="21"/>
              </w:rPr>
            </w:pPr>
            <w:r w:rsidRPr="009B44E3">
              <w:rPr>
                <w:rFonts w:ascii="方正仿宋_GBK" w:eastAsia="方正仿宋_GBK" w:hAnsi="仿宋" w:cs="宋体" w:hint="eastAsia"/>
                <w:b/>
                <w:kern w:val="0"/>
                <w:sz w:val="21"/>
                <w:szCs w:val="21"/>
              </w:rPr>
              <w:t>序号</w:t>
            </w:r>
          </w:p>
        </w:tc>
        <w:tc>
          <w:tcPr>
            <w:tcW w:w="4961" w:type="dxa"/>
            <w:gridSpan w:val="2"/>
            <w:vAlign w:val="center"/>
          </w:tcPr>
          <w:p w:rsidR="002B240A" w:rsidRPr="009B44E3" w:rsidRDefault="002B240A">
            <w:pPr>
              <w:spacing w:line="240" w:lineRule="exact"/>
              <w:jc w:val="center"/>
              <w:rPr>
                <w:rFonts w:ascii="方正仿宋_GBK" w:eastAsia="方正仿宋_GBK" w:hAnsi="仿宋" w:cs="宋体"/>
                <w:b/>
                <w:kern w:val="0"/>
                <w:sz w:val="21"/>
                <w:szCs w:val="21"/>
              </w:rPr>
            </w:pPr>
            <w:r w:rsidRPr="009B44E3">
              <w:rPr>
                <w:rFonts w:ascii="方正仿宋_GBK" w:eastAsia="方正仿宋_GBK" w:hAnsi="仿宋" w:cs="宋体" w:hint="eastAsia"/>
                <w:b/>
                <w:kern w:val="0"/>
                <w:sz w:val="21"/>
                <w:szCs w:val="21"/>
              </w:rPr>
              <w:t>检查因素</w:t>
            </w:r>
          </w:p>
        </w:tc>
        <w:tc>
          <w:tcPr>
            <w:tcW w:w="3991" w:type="dxa"/>
            <w:vAlign w:val="center"/>
          </w:tcPr>
          <w:p w:rsidR="002B240A" w:rsidRPr="009B44E3" w:rsidRDefault="002B240A">
            <w:pPr>
              <w:spacing w:line="240" w:lineRule="exact"/>
              <w:jc w:val="center"/>
              <w:rPr>
                <w:rFonts w:ascii="方正仿宋_GBK" w:eastAsia="方正仿宋_GBK" w:hAnsi="仿宋" w:cs="宋体"/>
                <w:b/>
                <w:kern w:val="0"/>
                <w:sz w:val="21"/>
                <w:szCs w:val="21"/>
              </w:rPr>
            </w:pPr>
            <w:r w:rsidRPr="009B44E3">
              <w:rPr>
                <w:rFonts w:ascii="方正仿宋_GBK" w:eastAsia="方正仿宋_GBK" w:hAnsi="仿宋" w:cs="宋体" w:hint="eastAsia"/>
                <w:b/>
                <w:kern w:val="0"/>
                <w:sz w:val="21"/>
                <w:szCs w:val="21"/>
              </w:rPr>
              <w:t>检查内容</w:t>
            </w:r>
          </w:p>
        </w:tc>
      </w:tr>
      <w:tr w:rsidR="008827D8" w:rsidRPr="009B44E3" w:rsidTr="006A2716">
        <w:tc>
          <w:tcPr>
            <w:tcW w:w="676" w:type="dxa"/>
            <w:vMerge w:val="restart"/>
            <w:vAlign w:val="center"/>
          </w:tcPr>
          <w:p w:rsidR="002B240A" w:rsidRPr="009B44E3" w:rsidRDefault="002B240A">
            <w:pPr>
              <w:spacing w:line="240" w:lineRule="exact"/>
              <w:jc w:val="center"/>
              <w:rPr>
                <w:rFonts w:ascii="方正仿宋_GBK" w:eastAsia="方正仿宋_GBK" w:hAnsi="仿宋"/>
                <w:sz w:val="21"/>
                <w:szCs w:val="21"/>
              </w:rPr>
            </w:pPr>
            <w:r w:rsidRPr="009B44E3">
              <w:rPr>
                <w:rFonts w:ascii="方正仿宋_GBK" w:eastAsia="方正仿宋_GBK" w:hAnsi="仿宋" w:hint="eastAsia"/>
                <w:sz w:val="21"/>
                <w:szCs w:val="21"/>
              </w:rPr>
              <w:t>1</w:t>
            </w:r>
          </w:p>
        </w:tc>
        <w:tc>
          <w:tcPr>
            <w:tcW w:w="709" w:type="dxa"/>
            <w:vMerge w:val="restart"/>
            <w:vAlign w:val="center"/>
          </w:tcPr>
          <w:p w:rsidR="002B240A" w:rsidRPr="009B44E3" w:rsidRDefault="002B240A">
            <w:pPr>
              <w:spacing w:line="240" w:lineRule="exact"/>
              <w:rPr>
                <w:rFonts w:ascii="方正仿宋_GBK" w:eastAsia="方正仿宋_GBK" w:hAnsi="仿宋" w:cs="仿宋_GB2312"/>
                <w:sz w:val="21"/>
                <w:szCs w:val="21"/>
                <w:lang w:val="zh-CN"/>
              </w:rPr>
            </w:pPr>
            <w:r w:rsidRPr="009B44E3">
              <w:rPr>
                <w:rFonts w:ascii="方正仿宋_GBK" w:eastAsia="方正仿宋_GBK" w:hAnsi="仿宋" w:cs="仿宋_GB2312" w:hint="eastAsia"/>
                <w:sz w:val="21"/>
                <w:szCs w:val="21"/>
                <w:lang w:val="zh-CN"/>
              </w:rPr>
              <w:t>投标人应符合的基本资格条件</w:t>
            </w:r>
          </w:p>
        </w:tc>
        <w:tc>
          <w:tcPr>
            <w:tcW w:w="4252" w:type="dxa"/>
            <w:vAlign w:val="center"/>
          </w:tcPr>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（1）具有独立承担民事责任的能力</w:t>
            </w:r>
          </w:p>
        </w:tc>
        <w:tc>
          <w:tcPr>
            <w:tcW w:w="3991" w:type="dxa"/>
            <w:vAlign w:val="center"/>
          </w:tcPr>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1207C3" w:rsidRPr="009B44E3">
              <w:rPr>
                <w:rFonts w:ascii="方正仿宋_GBK" w:eastAsia="方正仿宋_GBK" w:hAnsi="宋体" w:cs="宋体" w:hint="eastAsia"/>
                <w:kern w:val="0"/>
                <w:sz w:val="24"/>
                <w:szCs w:val="24"/>
              </w:rPr>
              <w:fldChar w:fldCharType="begin"/>
            </w:r>
            <w:r w:rsidRPr="009B44E3">
              <w:rPr>
                <w:rFonts w:ascii="方正仿宋_GBK" w:eastAsia="方正仿宋_GBK" w:hAnsi="宋体" w:cs="宋体" w:hint="eastAsia"/>
                <w:kern w:val="0"/>
                <w:sz w:val="24"/>
                <w:szCs w:val="24"/>
              </w:rPr>
              <w:instrText xml:space="preserve"> eq \o\ac(○,</w:instrText>
            </w:r>
            <w:r w:rsidRPr="009B44E3">
              <w:rPr>
                <w:rFonts w:ascii="方正仿宋_GBK" w:eastAsia="方正仿宋_GBK" w:hAnsi="宋体" w:cs="宋体" w:hint="eastAsia"/>
                <w:kern w:val="0"/>
                <w:position w:val="3"/>
                <w:sz w:val="16"/>
                <w:szCs w:val="24"/>
              </w:rPr>
              <w:instrText>1</w:instrText>
            </w:r>
            <w:r w:rsidRPr="009B44E3">
              <w:rPr>
                <w:rFonts w:ascii="方正仿宋_GBK" w:eastAsia="方正仿宋_GBK" w:hAnsi="宋体" w:cs="宋体" w:hint="eastAsia"/>
                <w:kern w:val="0"/>
                <w:sz w:val="24"/>
                <w:szCs w:val="24"/>
              </w:rPr>
              <w:instrText>)</w:instrText>
            </w:r>
            <w:r w:rsidR="001207C3" w:rsidRPr="009B44E3">
              <w:rPr>
                <w:rFonts w:ascii="方正仿宋_GBK" w:eastAsia="方正仿宋_GBK" w:hAnsi="宋体" w:cs="宋体" w:hint="eastAsia"/>
                <w:kern w:val="0"/>
                <w:sz w:val="24"/>
                <w:szCs w:val="24"/>
              </w:rPr>
              <w:fldChar w:fldCharType="end"/>
            </w:r>
            <w:r w:rsidRPr="009B44E3">
              <w:rPr>
                <w:rFonts w:ascii="方正仿宋_GBK" w:eastAsia="方正仿宋_GBK" w:hAnsi="仿宋" w:hint="eastAsia"/>
                <w:sz w:val="21"/>
                <w:szCs w:val="21"/>
              </w:rPr>
              <w:t xml:space="preserve">）； </w:t>
            </w:r>
          </w:p>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投标人法定代表人身份证明和法定代表人授权代表委托书。</w:t>
            </w:r>
          </w:p>
        </w:tc>
      </w:tr>
      <w:tr w:rsidR="008827D8" w:rsidRPr="009B44E3" w:rsidTr="006A2716">
        <w:tc>
          <w:tcPr>
            <w:tcW w:w="676" w:type="dxa"/>
            <w:vMerge/>
            <w:vAlign w:val="center"/>
          </w:tcPr>
          <w:p w:rsidR="002B240A" w:rsidRPr="009B44E3"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B44E3"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cs="仿宋_GB2312" w:hint="eastAsia"/>
                <w:sz w:val="21"/>
                <w:szCs w:val="21"/>
                <w:lang w:val="zh-CN"/>
              </w:rPr>
              <w:t>（2）</w:t>
            </w:r>
            <w:r w:rsidRPr="009B44E3">
              <w:rPr>
                <w:rFonts w:ascii="方正仿宋_GBK" w:eastAsia="方正仿宋_GBK" w:hAnsi="仿宋" w:hint="eastAsia"/>
                <w:sz w:val="21"/>
                <w:szCs w:val="21"/>
              </w:rPr>
              <w:t>具有良好的商业信誉和健全的财务会计制度</w:t>
            </w:r>
          </w:p>
        </w:tc>
        <w:tc>
          <w:tcPr>
            <w:tcW w:w="3991" w:type="dxa"/>
            <w:vAlign w:val="center"/>
          </w:tcPr>
          <w:p w:rsidR="002B240A" w:rsidRPr="009B44E3" w:rsidRDefault="002B240A" w:rsidP="00034D6E">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提供</w:t>
            </w:r>
            <w:r w:rsidR="00034D6E" w:rsidRPr="009B44E3">
              <w:rPr>
                <w:rFonts w:ascii="方正仿宋_GBK" w:eastAsia="方正仿宋_GBK" w:hAnsi="仿宋" w:hint="eastAsia"/>
                <w:sz w:val="21"/>
                <w:szCs w:val="21"/>
              </w:rPr>
              <w:t>2018或</w:t>
            </w:r>
            <w:r w:rsidR="00703002" w:rsidRPr="009B44E3">
              <w:rPr>
                <w:rFonts w:ascii="方正仿宋_GBK" w:eastAsia="方正仿宋_GBK" w:hAnsi="仿宋" w:hint="eastAsia"/>
                <w:sz w:val="21"/>
                <w:szCs w:val="21"/>
              </w:rPr>
              <w:t>20</w:t>
            </w:r>
            <w:r w:rsidR="00034D6E" w:rsidRPr="009B44E3">
              <w:rPr>
                <w:rFonts w:ascii="方正仿宋_GBK" w:eastAsia="方正仿宋_GBK" w:hAnsi="仿宋" w:hint="eastAsia"/>
                <w:sz w:val="21"/>
                <w:szCs w:val="21"/>
              </w:rPr>
              <w:t>19</w:t>
            </w:r>
            <w:r w:rsidRPr="009B44E3">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827D8" w:rsidRPr="009B44E3" w:rsidTr="006A2716">
        <w:tc>
          <w:tcPr>
            <w:tcW w:w="676" w:type="dxa"/>
            <w:vMerge/>
            <w:vAlign w:val="center"/>
          </w:tcPr>
          <w:p w:rsidR="002B240A" w:rsidRPr="009B44E3"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B44E3"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9B44E3" w:rsidRDefault="002B240A">
            <w:pPr>
              <w:spacing w:line="240" w:lineRule="exact"/>
              <w:rPr>
                <w:rFonts w:ascii="方正仿宋_GBK" w:eastAsia="方正仿宋_GBK" w:hAnsi="仿宋" w:cs="仿宋_GB2312"/>
                <w:sz w:val="21"/>
                <w:szCs w:val="21"/>
                <w:lang w:val="zh-CN"/>
              </w:rPr>
            </w:pPr>
            <w:r w:rsidRPr="009B44E3">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投标人提供书面声明或相关证明材料（见格式文件）</w:t>
            </w:r>
          </w:p>
        </w:tc>
      </w:tr>
      <w:tr w:rsidR="008827D8" w:rsidRPr="009B44E3" w:rsidTr="006A2716">
        <w:tc>
          <w:tcPr>
            <w:tcW w:w="676" w:type="dxa"/>
            <w:vMerge/>
            <w:vAlign w:val="center"/>
          </w:tcPr>
          <w:p w:rsidR="002B240A" w:rsidRPr="009B44E3"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B44E3"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9B44E3" w:rsidRDefault="002B240A">
            <w:pPr>
              <w:spacing w:line="240" w:lineRule="exact"/>
              <w:rPr>
                <w:rFonts w:ascii="方正仿宋_GBK" w:eastAsia="方正仿宋_GBK" w:hAnsi="仿宋" w:cs="仿宋_GB2312"/>
                <w:sz w:val="21"/>
                <w:szCs w:val="21"/>
                <w:lang w:val="zh-CN"/>
              </w:rPr>
            </w:pPr>
            <w:r w:rsidRPr="009B44E3">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1.税务登记证（副本）复印件（注</w:t>
            </w:r>
            <w:r w:rsidR="001207C3" w:rsidRPr="009B44E3">
              <w:rPr>
                <w:rFonts w:ascii="方正仿宋_GBK" w:eastAsia="方正仿宋_GBK" w:hAnsi="宋体" w:cs="宋体" w:hint="eastAsia"/>
                <w:kern w:val="0"/>
                <w:sz w:val="24"/>
                <w:szCs w:val="24"/>
              </w:rPr>
              <w:fldChar w:fldCharType="begin"/>
            </w:r>
            <w:r w:rsidRPr="009B44E3">
              <w:rPr>
                <w:rFonts w:ascii="方正仿宋_GBK" w:eastAsia="方正仿宋_GBK" w:hAnsi="宋体" w:cs="宋体" w:hint="eastAsia"/>
                <w:kern w:val="0"/>
                <w:sz w:val="24"/>
                <w:szCs w:val="24"/>
              </w:rPr>
              <w:instrText xml:space="preserve"> eq \o\ac(○,</w:instrText>
            </w:r>
            <w:r w:rsidRPr="009B44E3">
              <w:rPr>
                <w:rFonts w:ascii="方正仿宋_GBK" w:eastAsia="方正仿宋_GBK" w:hAnsi="宋体" w:cs="宋体" w:hint="eastAsia"/>
                <w:kern w:val="0"/>
                <w:position w:val="3"/>
                <w:sz w:val="16"/>
                <w:szCs w:val="24"/>
              </w:rPr>
              <w:instrText>1</w:instrText>
            </w:r>
            <w:r w:rsidRPr="009B44E3">
              <w:rPr>
                <w:rFonts w:ascii="方正仿宋_GBK" w:eastAsia="方正仿宋_GBK" w:hAnsi="宋体" w:cs="宋体" w:hint="eastAsia"/>
                <w:kern w:val="0"/>
                <w:sz w:val="24"/>
                <w:szCs w:val="24"/>
              </w:rPr>
              <w:instrText>)</w:instrText>
            </w:r>
            <w:r w:rsidR="001207C3" w:rsidRPr="009B44E3">
              <w:rPr>
                <w:rFonts w:ascii="方正仿宋_GBK" w:eastAsia="方正仿宋_GBK" w:hAnsi="宋体" w:cs="宋体" w:hint="eastAsia"/>
                <w:kern w:val="0"/>
                <w:sz w:val="24"/>
                <w:szCs w:val="24"/>
              </w:rPr>
              <w:fldChar w:fldCharType="end"/>
            </w:r>
            <w:r w:rsidRPr="009B44E3">
              <w:rPr>
                <w:rFonts w:ascii="方正仿宋_GBK" w:eastAsia="方正仿宋_GBK" w:hAnsi="仿宋" w:hint="eastAsia"/>
                <w:sz w:val="21"/>
                <w:szCs w:val="21"/>
              </w:rPr>
              <w:t>）</w:t>
            </w:r>
          </w:p>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2.缴纳社会保障金的证明材料复印件（缴纳社会保障金的证明材料指：社会保险登记证（注</w:t>
            </w:r>
            <w:r w:rsidR="001207C3" w:rsidRPr="009B44E3">
              <w:rPr>
                <w:rFonts w:ascii="方正仿宋_GBK" w:eastAsia="方正仿宋_GBK" w:hAnsi="宋体" w:cs="宋体" w:hint="eastAsia"/>
                <w:kern w:val="0"/>
                <w:sz w:val="24"/>
                <w:szCs w:val="24"/>
              </w:rPr>
              <w:fldChar w:fldCharType="begin"/>
            </w:r>
            <w:r w:rsidRPr="009B44E3">
              <w:rPr>
                <w:rFonts w:ascii="方正仿宋_GBK" w:eastAsia="方正仿宋_GBK" w:hAnsi="宋体" w:cs="宋体" w:hint="eastAsia"/>
                <w:kern w:val="0"/>
                <w:sz w:val="24"/>
                <w:szCs w:val="24"/>
              </w:rPr>
              <w:instrText xml:space="preserve"> eq \o\ac(○,</w:instrText>
            </w:r>
            <w:r w:rsidRPr="009B44E3">
              <w:rPr>
                <w:rFonts w:ascii="方正仿宋_GBK" w:eastAsia="方正仿宋_GBK" w:hAnsi="宋体" w:cs="宋体" w:hint="eastAsia"/>
                <w:kern w:val="0"/>
                <w:position w:val="3"/>
                <w:sz w:val="16"/>
                <w:szCs w:val="24"/>
              </w:rPr>
              <w:instrText>1</w:instrText>
            </w:r>
            <w:r w:rsidRPr="009B44E3">
              <w:rPr>
                <w:rFonts w:ascii="方正仿宋_GBK" w:eastAsia="方正仿宋_GBK" w:hAnsi="宋体" w:cs="宋体" w:hint="eastAsia"/>
                <w:kern w:val="0"/>
                <w:sz w:val="24"/>
                <w:szCs w:val="24"/>
              </w:rPr>
              <w:instrText>)</w:instrText>
            </w:r>
            <w:r w:rsidR="001207C3" w:rsidRPr="009B44E3">
              <w:rPr>
                <w:rFonts w:ascii="方正仿宋_GBK" w:eastAsia="方正仿宋_GBK" w:hAnsi="宋体" w:cs="宋体" w:hint="eastAsia"/>
                <w:kern w:val="0"/>
                <w:sz w:val="24"/>
                <w:szCs w:val="24"/>
              </w:rPr>
              <w:fldChar w:fldCharType="end"/>
            </w:r>
            <w:r w:rsidRPr="009B44E3">
              <w:rPr>
                <w:rFonts w:ascii="方正仿宋_GBK" w:eastAsia="方正仿宋_GBK" w:hAnsi="仿宋" w:hint="eastAsia"/>
                <w:sz w:val="21"/>
                <w:szCs w:val="21"/>
              </w:rPr>
              <w:t>）或缴纳社会保险的凭据（专用收据或社会保险缴纳清单）</w:t>
            </w:r>
            <w:r w:rsidRPr="009B44E3">
              <w:rPr>
                <w:rFonts w:ascii="方正仿宋_GBK" w:eastAsia="方正仿宋_GBK" w:hAnsi="仿宋"/>
                <w:sz w:val="21"/>
                <w:szCs w:val="21"/>
              </w:rPr>
              <w:t>）</w:t>
            </w:r>
            <w:r w:rsidRPr="009B44E3">
              <w:rPr>
                <w:rFonts w:ascii="方正仿宋_GBK" w:eastAsia="方正仿宋_GBK" w:hAnsi="仿宋" w:hint="eastAsia"/>
                <w:sz w:val="21"/>
                <w:szCs w:val="21"/>
              </w:rPr>
              <w:t>。</w:t>
            </w:r>
          </w:p>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8827D8" w:rsidRPr="009B44E3" w:rsidTr="006A2716">
        <w:tc>
          <w:tcPr>
            <w:tcW w:w="676" w:type="dxa"/>
            <w:vMerge/>
            <w:vAlign w:val="center"/>
          </w:tcPr>
          <w:p w:rsidR="002B240A" w:rsidRPr="009B44E3"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B44E3"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9B44E3" w:rsidRDefault="002B240A">
            <w:pPr>
              <w:spacing w:line="240" w:lineRule="exact"/>
              <w:rPr>
                <w:rFonts w:ascii="方正仿宋_GBK" w:eastAsia="方正仿宋_GBK" w:hAnsi="仿宋" w:cs="仿宋_GB2312"/>
                <w:sz w:val="21"/>
                <w:szCs w:val="21"/>
                <w:lang w:val="zh-CN"/>
              </w:rPr>
            </w:pPr>
            <w:r w:rsidRPr="009B44E3">
              <w:rPr>
                <w:rFonts w:ascii="方正仿宋_GBK" w:eastAsia="方正仿宋_GBK" w:hAnsi="仿宋" w:hint="eastAsia"/>
                <w:sz w:val="21"/>
                <w:szCs w:val="21"/>
              </w:rPr>
              <w:t>（5）参加政府采购活动前三年内，在经营活动中没有重大违法记录（注</w:t>
            </w:r>
            <w:r w:rsidR="001207C3" w:rsidRPr="009B44E3">
              <w:rPr>
                <w:rFonts w:ascii="方正仿宋_GBK" w:eastAsia="方正仿宋_GBK" w:hAnsi="宋体" w:cs="宋体" w:hint="eastAsia"/>
                <w:kern w:val="0"/>
                <w:sz w:val="24"/>
                <w:szCs w:val="24"/>
              </w:rPr>
              <w:fldChar w:fldCharType="begin"/>
            </w:r>
            <w:r w:rsidRPr="009B44E3">
              <w:rPr>
                <w:rFonts w:ascii="方正仿宋_GBK" w:eastAsia="方正仿宋_GBK" w:hAnsi="宋体" w:cs="宋体" w:hint="eastAsia"/>
                <w:kern w:val="0"/>
                <w:sz w:val="24"/>
                <w:szCs w:val="24"/>
              </w:rPr>
              <w:instrText xml:space="preserve"> eq \o\ac(○,</w:instrText>
            </w:r>
            <w:r w:rsidRPr="009B44E3">
              <w:rPr>
                <w:rFonts w:ascii="方正仿宋_GBK" w:eastAsia="方正仿宋_GBK" w:hAnsi="宋体" w:cs="宋体" w:hint="eastAsia"/>
                <w:kern w:val="0"/>
                <w:position w:val="3"/>
                <w:sz w:val="16"/>
                <w:szCs w:val="24"/>
              </w:rPr>
              <w:instrText>2</w:instrText>
            </w:r>
            <w:r w:rsidRPr="009B44E3">
              <w:rPr>
                <w:rFonts w:ascii="方正仿宋_GBK" w:eastAsia="方正仿宋_GBK" w:hAnsi="宋体" w:cs="宋体" w:hint="eastAsia"/>
                <w:kern w:val="0"/>
                <w:sz w:val="24"/>
                <w:szCs w:val="24"/>
              </w:rPr>
              <w:instrText>)</w:instrText>
            </w:r>
            <w:r w:rsidR="001207C3" w:rsidRPr="009B44E3">
              <w:rPr>
                <w:rFonts w:ascii="方正仿宋_GBK" w:eastAsia="方正仿宋_GBK" w:hAnsi="宋体" w:cs="宋体" w:hint="eastAsia"/>
                <w:kern w:val="0"/>
                <w:sz w:val="24"/>
                <w:szCs w:val="24"/>
              </w:rPr>
              <w:fldChar w:fldCharType="end"/>
            </w:r>
            <w:r w:rsidRPr="009B44E3">
              <w:rPr>
                <w:rFonts w:ascii="方正仿宋_GBK" w:eastAsia="方正仿宋_GBK" w:hAnsi="仿宋" w:hint="eastAsia"/>
                <w:sz w:val="21"/>
                <w:szCs w:val="21"/>
              </w:rPr>
              <w:t>）</w:t>
            </w:r>
          </w:p>
        </w:tc>
        <w:tc>
          <w:tcPr>
            <w:tcW w:w="3991" w:type="dxa"/>
            <w:vAlign w:val="center"/>
          </w:tcPr>
          <w:p w:rsidR="002B240A" w:rsidRPr="009B44E3" w:rsidRDefault="002B240A">
            <w:pPr>
              <w:spacing w:line="240" w:lineRule="exact"/>
              <w:rPr>
                <w:rFonts w:ascii="方正仿宋_GBK" w:eastAsia="方正仿宋_GBK" w:hAnsi="仿宋"/>
                <w:b/>
                <w:sz w:val="21"/>
                <w:szCs w:val="21"/>
              </w:rPr>
            </w:pPr>
            <w:r w:rsidRPr="009B44E3">
              <w:rPr>
                <w:rFonts w:ascii="方正仿宋_GBK" w:eastAsia="方正仿宋_GBK" w:hAnsi="仿宋" w:hint="eastAsia"/>
                <w:b/>
                <w:sz w:val="21"/>
                <w:szCs w:val="21"/>
              </w:rPr>
              <w:t>1.投标人提供书面声明（见格式文件）；</w:t>
            </w:r>
          </w:p>
          <w:p w:rsidR="002B240A" w:rsidRPr="009B44E3" w:rsidRDefault="002B240A">
            <w:pPr>
              <w:spacing w:line="240" w:lineRule="exact"/>
              <w:rPr>
                <w:rFonts w:ascii="方正仿宋_GBK" w:eastAsia="方正仿宋_GBK" w:hAnsi="仿宋"/>
                <w:b/>
                <w:sz w:val="21"/>
                <w:szCs w:val="21"/>
              </w:rPr>
            </w:pPr>
            <w:r w:rsidRPr="009B44E3">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8827D8" w:rsidRPr="009B44E3" w:rsidTr="006A2716">
        <w:trPr>
          <w:trHeight w:val="311"/>
        </w:trPr>
        <w:tc>
          <w:tcPr>
            <w:tcW w:w="676" w:type="dxa"/>
            <w:vMerge/>
            <w:vAlign w:val="center"/>
          </w:tcPr>
          <w:p w:rsidR="002B240A" w:rsidRPr="009B44E3"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B44E3" w:rsidRDefault="002B240A">
            <w:pPr>
              <w:spacing w:line="240" w:lineRule="exact"/>
              <w:rPr>
                <w:rFonts w:ascii="方正仿宋_GBK" w:eastAsia="方正仿宋_GBK" w:hAnsi="仿宋" w:cs="仿宋_GB2312"/>
                <w:sz w:val="21"/>
                <w:szCs w:val="21"/>
              </w:rPr>
            </w:pPr>
          </w:p>
        </w:tc>
        <w:tc>
          <w:tcPr>
            <w:tcW w:w="4252" w:type="dxa"/>
            <w:vAlign w:val="center"/>
          </w:tcPr>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（6）法律、行政法规规定的其他条件</w:t>
            </w:r>
          </w:p>
        </w:tc>
        <w:tc>
          <w:tcPr>
            <w:tcW w:w="3991" w:type="dxa"/>
            <w:vAlign w:val="center"/>
          </w:tcPr>
          <w:p w:rsidR="002B240A" w:rsidRPr="009B44E3" w:rsidRDefault="002B240A">
            <w:pPr>
              <w:spacing w:line="240" w:lineRule="exact"/>
              <w:rPr>
                <w:rFonts w:ascii="方正仿宋_GBK" w:eastAsia="方正仿宋_GBK" w:hAnsi="仿宋"/>
                <w:sz w:val="21"/>
                <w:szCs w:val="21"/>
              </w:rPr>
            </w:pPr>
          </w:p>
        </w:tc>
      </w:tr>
      <w:tr w:rsidR="008827D8" w:rsidRPr="009B44E3" w:rsidTr="006A2716">
        <w:trPr>
          <w:trHeight w:val="457"/>
        </w:trPr>
        <w:tc>
          <w:tcPr>
            <w:tcW w:w="676" w:type="dxa"/>
            <w:vAlign w:val="center"/>
          </w:tcPr>
          <w:p w:rsidR="002B240A" w:rsidRPr="009B44E3" w:rsidRDefault="002B240A">
            <w:pPr>
              <w:spacing w:line="240" w:lineRule="exact"/>
              <w:jc w:val="center"/>
              <w:rPr>
                <w:rFonts w:ascii="方正仿宋_GBK" w:eastAsia="方正仿宋_GBK" w:hAnsi="仿宋"/>
                <w:sz w:val="21"/>
                <w:szCs w:val="21"/>
              </w:rPr>
            </w:pPr>
            <w:r w:rsidRPr="009B44E3">
              <w:rPr>
                <w:rFonts w:ascii="方正仿宋_GBK" w:eastAsia="方正仿宋_GBK" w:hAnsi="仿宋" w:hint="eastAsia"/>
                <w:sz w:val="21"/>
                <w:szCs w:val="21"/>
              </w:rPr>
              <w:t>2</w:t>
            </w:r>
          </w:p>
        </w:tc>
        <w:tc>
          <w:tcPr>
            <w:tcW w:w="4961" w:type="dxa"/>
            <w:gridSpan w:val="2"/>
            <w:vAlign w:val="center"/>
          </w:tcPr>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投标保证金</w:t>
            </w:r>
          </w:p>
        </w:tc>
        <w:tc>
          <w:tcPr>
            <w:tcW w:w="3991" w:type="dxa"/>
            <w:vAlign w:val="center"/>
          </w:tcPr>
          <w:p w:rsidR="002B240A" w:rsidRPr="009B44E3" w:rsidRDefault="002B240A">
            <w:pPr>
              <w:spacing w:line="240" w:lineRule="exact"/>
              <w:rPr>
                <w:rFonts w:ascii="方正仿宋_GBK" w:eastAsia="方正仿宋_GBK" w:hAnsi="仿宋"/>
                <w:sz w:val="21"/>
                <w:szCs w:val="21"/>
              </w:rPr>
            </w:pPr>
            <w:r w:rsidRPr="009B44E3">
              <w:rPr>
                <w:rFonts w:ascii="方正仿宋_GBK" w:eastAsia="方正仿宋_GBK" w:hAnsi="仿宋" w:hint="eastAsia"/>
                <w:sz w:val="21"/>
                <w:szCs w:val="21"/>
              </w:rPr>
              <w:t>按照招标文件的规定提交投标保证金</w:t>
            </w:r>
          </w:p>
        </w:tc>
      </w:tr>
    </w:tbl>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注：</w:t>
      </w:r>
    </w:p>
    <w:p w:rsidR="002B240A" w:rsidRPr="009B44E3" w:rsidRDefault="001207C3">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fldChar w:fldCharType="begin"/>
      </w:r>
      <w:r w:rsidR="002B240A" w:rsidRPr="009B44E3">
        <w:rPr>
          <w:rFonts w:ascii="方正仿宋_GBK" w:eastAsia="方正仿宋_GBK" w:hAnsi="宋体" w:cs="宋体" w:hint="eastAsia"/>
          <w:kern w:val="0"/>
          <w:sz w:val="24"/>
          <w:szCs w:val="24"/>
        </w:rPr>
        <w:instrText xml:space="preserve"> eq \o\ac(○,</w:instrText>
      </w:r>
      <w:r w:rsidR="002B240A" w:rsidRPr="009B44E3">
        <w:rPr>
          <w:rFonts w:ascii="方正仿宋_GBK" w:eastAsia="方正仿宋_GBK" w:hAnsi="宋体" w:cs="宋体" w:hint="eastAsia"/>
          <w:kern w:val="0"/>
          <w:position w:val="3"/>
          <w:sz w:val="16"/>
          <w:szCs w:val="24"/>
        </w:rPr>
        <w:instrText>1</w:instrText>
      </w:r>
      <w:r w:rsidR="002B240A" w:rsidRPr="009B44E3">
        <w:rPr>
          <w:rFonts w:ascii="方正仿宋_GBK" w:eastAsia="方正仿宋_GBK" w:hAnsi="宋体" w:cs="宋体" w:hint="eastAsia"/>
          <w:kern w:val="0"/>
          <w:sz w:val="24"/>
          <w:szCs w:val="24"/>
        </w:rPr>
        <w:instrText>)</w:instrText>
      </w:r>
      <w:r w:rsidRPr="009B44E3">
        <w:rPr>
          <w:rFonts w:ascii="方正仿宋_GBK" w:eastAsia="方正仿宋_GBK" w:hAnsi="宋体" w:cs="宋体" w:hint="eastAsia"/>
          <w:kern w:val="0"/>
          <w:sz w:val="24"/>
          <w:szCs w:val="24"/>
        </w:rPr>
        <w:fldChar w:fldCharType="end"/>
      </w:r>
      <w:r w:rsidR="002B240A" w:rsidRPr="009B44E3">
        <w:rPr>
          <w:rFonts w:ascii="方正仿宋_GBK" w:eastAsia="方正仿宋_GBK" w:hAnsi="仿宋" w:cs="宋体" w:hint="eastAsia"/>
          <w:kern w:val="0"/>
          <w:sz w:val="24"/>
          <w:szCs w:val="24"/>
        </w:rPr>
        <w:t>投标人按“</w:t>
      </w:r>
      <w:r w:rsidR="00F24102" w:rsidRPr="009B44E3">
        <w:rPr>
          <w:rFonts w:ascii="方正仿宋_GBK" w:eastAsia="方正仿宋_GBK" w:hAnsi="仿宋" w:cs="宋体" w:hint="eastAsia"/>
          <w:kern w:val="0"/>
          <w:sz w:val="24"/>
          <w:szCs w:val="24"/>
        </w:rPr>
        <w:t>多</w:t>
      </w:r>
      <w:r w:rsidR="002B240A" w:rsidRPr="009B44E3">
        <w:rPr>
          <w:rFonts w:ascii="方正仿宋_GBK" w:eastAsia="方正仿宋_GBK" w:hAnsi="仿宋" w:cs="宋体" w:hint="eastAsia"/>
          <w:kern w:val="0"/>
          <w:sz w:val="24"/>
          <w:szCs w:val="24"/>
        </w:rPr>
        <w:t>证合一”登记制度办理营业执照的，组织机构代码证、税务登记证（副本）和社会保险登记证以投标人所提供的营业执照（副本）复印件为准。</w:t>
      </w:r>
    </w:p>
    <w:p w:rsidR="002B240A" w:rsidRPr="009B44E3" w:rsidRDefault="001207C3">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fldChar w:fldCharType="begin"/>
      </w:r>
      <w:r w:rsidR="002B240A" w:rsidRPr="009B44E3">
        <w:rPr>
          <w:rFonts w:ascii="方正仿宋_GBK" w:eastAsia="方正仿宋_GBK" w:hAnsi="宋体" w:cs="宋体" w:hint="eastAsia"/>
          <w:kern w:val="0"/>
          <w:sz w:val="24"/>
          <w:szCs w:val="24"/>
        </w:rPr>
        <w:instrText xml:space="preserve"> eq \o\ac(○,</w:instrText>
      </w:r>
      <w:r w:rsidR="002B240A" w:rsidRPr="009B44E3">
        <w:rPr>
          <w:rFonts w:ascii="方正仿宋_GBK" w:eastAsia="方正仿宋_GBK" w:hAnsi="宋体" w:cs="宋体" w:hint="eastAsia"/>
          <w:kern w:val="0"/>
          <w:position w:val="3"/>
          <w:sz w:val="16"/>
          <w:szCs w:val="24"/>
        </w:rPr>
        <w:instrText>2</w:instrText>
      </w:r>
      <w:r w:rsidR="002B240A" w:rsidRPr="009B44E3">
        <w:rPr>
          <w:rFonts w:ascii="方正仿宋_GBK" w:eastAsia="方正仿宋_GBK" w:hAnsi="宋体" w:cs="宋体" w:hint="eastAsia"/>
          <w:kern w:val="0"/>
          <w:sz w:val="24"/>
          <w:szCs w:val="24"/>
        </w:rPr>
        <w:instrText>)</w:instrText>
      </w:r>
      <w:r w:rsidRPr="009B44E3">
        <w:rPr>
          <w:rFonts w:ascii="方正仿宋_GBK" w:eastAsia="方正仿宋_GBK" w:hAnsi="宋体" w:cs="宋体" w:hint="eastAsia"/>
          <w:kern w:val="0"/>
          <w:sz w:val="24"/>
          <w:szCs w:val="24"/>
        </w:rPr>
        <w:fldChar w:fldCharType="end"/>
      </w:r>
      <w:r w:rsidR="002B240A" w:rsidRPr="009B44E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B240A" w:rsidRPr="009B44E3" w:rsidRDefault="002B240A" w:rsidP="00057A51">
      <w:pPr>
        <w:pStyle w:val="2"/>
        <w:spacing w:line="400" w:lineRule="exact"/>
        <w:ind w:firstLineChars="200" w:firstLine="480"/>
        <w:rPr>
          <w:rFonts w:ascii="方正仿宋_GBK" w:eastAsia="方正仿宋_GBK"/>
          <w:b/>
          <w:sz w:val="24"/>
          <w:szCs w:val="24"/>
        </w:rPr>
      </w:pPr>
      <w:bookmarkStart w:id="36" w:name="_Toc40169433"/>
      <w:r w:rsidRPr="009B44E3">
        <w:rPr>
          <w:rFonts w:ascii="方正仿宋_GBK" w:eastAsia="方正仿宋_GBK" w:hint="eastAsia"/>
          <w:b/>
          <w:sz w:val="24"/>
          <w:szCs w:val="24"/>
        </w:rPr>
        <w:t>二、评标方法</w:t>
      </w:r>
      <w:bookmarkEnd w:id="36"/>
    </w:p>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本项目采用综合评分法进行评标。</w:t>
      </w:r>
    </w:p>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lastRenderedPageBreak/>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sidR="004520AA" w:rsidRPr="009B44E3">
        <w:rPr>
          <w:rFonts w:ascii="方正仿宋_GBK" w:eastAsia="方正仿宋_GBK" w:hAnsi="宋体" w:cs="宋体" w:hint="eastAsia"/>
          <w:kern w:val="0"/>
          <w:sz w:val="24"/>
          <w:szCs w:val="24"/>
        </w:rPr>
        <w:t>5</w:t>
      </w:r>
      <w:r w:rsidRPr="009B44E3">
        <w:rPr>
          <w:rFonts w:ascii="方正仿宋_GBK" w:eastAsia="方正仿宋_GBK" w:hAnsi="宋体" w:cs="宋体" w:hint="eastAsia"/>
          <w:kern w:val="0"/>
          <w:sz w:val="24"/>
          <w:szCs w:val="24"/>
        </w:rPr>
        <w:t>分，其中：</w:t>
      </w:r>
      <w:r w:rsidR="004520AA" w:rsidRPr="009B44E3">
        <w:rPr>
          <w:rFonts w:ascii="方正仿宋_GBK" w:eastAsia="方正仿宋_GBK" w:hAnsi="宋体" w:cs="宋体" w:hint="eastAsia"/>
          <w:kern w:val="0"/>
          <w:sz w:val="24"/>
          <w:szCs w:val="24"/>
        </w:rPr>
        <w:t>5</w:t>
      </w:r>
      <w:r w:rsidRPr="009B44E3">
        <w:rPr>
          <w:rFonts w:ascii="方正仿宋_GBK" w:eastAsia="方正仿宋_GBK" w:hAnsi="宋体" w:cs="宋体" w:hint="eastAsia"/>
          <w:kern w:val="0"/>
          <w:sz w:val="24"/>
          <w:szCs w:val="24"/>
        </w:rPr>
        <w:t>分为政策性加分。</w:t>
      </w:r>
    </w:p>
    <w:p w:rsidR="002B240A" w:rsidRPr="009B44E3" w:rsidRDefault="002B240A">
      <w:pPr>
        <w:snapToGrid w:val="0"/>
        <w:spacing w:line="400" w:lineRule="exact"/>
        <w:ind w:firstLineChars="200" w:firstLine="480"/>
        <w:rPr>
          <w:rFonts w:ascii="方正仿宋_GBK" w:eastAsia="方正仿宋_GBK" w:hAnsi="宋体" w:cs="宋体"/>
          <w:kern w:val="0"/>
          <w:sz w:val="24"/>
          <w:szCs w:val="24"/>
        </w:rPr>
      </w:pPr>
      <w:r w:rsidRPr="009B44E3">
        <w:rPr>
          <w:rFonts w:ascii="方正仿宋_GBK" w:eastAsia="方正仿宋_GBK" w:hAnsi="宋体" w:cs="宋体" w:hint="eastAsia"/>
          <w:kern w:val="0"/>
          <w:sz w:val="24"/>
          <w:szCs w:val="24"/>
        </w:rPr>
        <w:t>（一）符合性审查</w:t>
      </w:r>
    </w:p>
    <w:p w:rsidR="002B240A" w:rsidRPr="009B44E3" w:rsidRDefault="002B240A">
      <w:pPr>
        <w:snapToGrid w:val="0"/>
        <w:spacing w:line="400" w:lineRule="exact"/>
        <w:ind w:firstLineChars="200" w:firstLine="480"/>
        <w:rPr>
          <w:rFonts w:ascii="方正仿宋_GBK" w:eastAsia="方正仿宋_GBK"/>
          <w:kern w:val="0"/>
          <w:sz w:val="24"/>
          <w:szCs w:val="24"/>
        </w:rPr>
      </w:pPr>
      <w:r w:rsidRPr="009B44E3">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527"/>
        <w:gridCol w:w="1743"/>
        <w:gridCol w:w="5489"/>
      </w:tblGrid>
      <w:tr w:rsidR="008827D8" w:rsidRPr="009B44E3">
        <w:trPr>
          <w:trHeight w:val="308"/>
        </w:trPr>
        <w:tc>
          <w:tcPr>
            <w:tcW w:w="660" w:type="dxa"/>
            <w:vAlign w:val="center"/>
          </w:tcPr>
          <w:p w:rsidR="002B240A" w:rsidRPr="009B44E3" w:rsidRDefault="002B240A">
            <w:pPr>
              <w:spacing w:line="240" w:lineRule="exact"/>
              <w:jc w:val="center"/>
              <w:rPr>
                <w:rFonts w:ascii="方正仿宋_GBK" w:eastAsia="方正仿宋_GBK" w:hAnsi="宋体" w:cs="宋体"/>
                <w:b/>
                <w:kern w:val="0"/>
                <w:sz w:val="21"/>
                <w:szCs w:val="21"/>
              </w:rPr>
            </w:pPr>
            <w:r w:rsidRPr="009B44E3">
              <w:rPr>
                <w:rFonts w:ascii="方正仿宋_GBK" w:eastAsia="方正仿宋_GBK" w:hAnsi="宋体" w:cs="宋体" w:hint="eastAsia"/>
                <w:b/>
                <w:kern w:val="0"/>
                <w:sz w:val="21"/>
                <w:szCs w:val="21"/>
              </w:rPr>
              <w:t>序号</w:t>
            </w:r>
          </w:p>
        </w:tc>
        <w:tc>
          <w:tcPr>
            <w:tcW w:w="3270" w:type="dxa"/>
            <w:gridSpan w:val="2"/>
            <w:vAlign w:val="center"/>
          </w:tcPr>
          <w:p w:rsidR="002B240A" w:rsidRPr="009B44E3" w:rsidRDefault="002B240A">
            <w:pPr>
              <w:spacing w:line="240" w:lineRule="exact"/>
              <w:jc w:val="center"/>
              <w:rPr>
                <w:rFonts w:ascii="方正仿宋_GBK" w:eastAsia="方正仿宋_GBK" w:hAnsi="宋体" w:cs="宋体"/>
                <w:b/>
                <w:kern w:val="0"/>
                <w:sz w:val="21"/>
                <w:szCs w:val="21"/>
              </w:rPr>
            </w:pPr>
            <w:r w:rsidRPr="009B44E3">
              <w:rPr>
                <w:rFonts w:ascii="方正仿宋_GBK" w:eastAsia="方正仿宋_GBK" w:hAnsi="宋体" w:cs="宋体" w:hint="eastAsia"/>
                <w:b/>
                <w:kern w:val="0"/>
                <w:sz w:val="21"/>
                <w:szCs w:val="21"/>
              </w:rPr>
              <w:t>评审因素</w:t>
            </w:r>
          </w:p>
        </w:tc>
        <w:tc>
          <w:tcPr>
            <w:tcW w:w="5489" w:type="dxa"/>
            <w:vAlign w:val="center"/>
          </w:tcPr>
          <w:p w:rsidR="002B240A" w:rsidRPr="009B44E3" w:rsidRDefault="002B240A">
            <w:pPr>
              <w:spacing w:line="240" w:lineRule="exact"/>
              <w:jc w:val="center"/>
              <w:rPr>
                <w:rFonts w:ascii="方正仿宋_GBK" w:eastAsia="方正仿宋_GBK" w:hAnsi="宋体" w:cs="宋体"/>
                <w:b/>
                <w:kern w:val="0"/>
                <w:sz w:val="21"/>
                <w:szCs w:val="21"/>
              </w:rPr>
            </w:pPr>
            <w:r w:rsidRPr="009B44E3">
              <w:rPr>
                <w:rFonts w:ascii="方正仿宋_GBK" w:eastAsia="方正仿宋_GBK" w:hAnsi="宋体" w:cs="宋体" w:hint="eastAsia"/>
                <w:b/>
                <w:kern w:val="0"/>
                <w:sz w:val="21"/>
                <w:szCs w:val="21"/>
              </w:rPr>
              <w:t>评审标准</w:t>
            </w:r>
          </w:p>
        </w:tc>
      </w:tr>
      <w:tr w:rsidR="008827D8" w:rsidRPr="009B44E3" w:rsidTr="00193CDB">
        <w:trPr>
          <w:trHeight w:val="60"/>
        </w:trPr>
        <w:tc>
          <w:tcPr>
            <w:tcW w:w="660" w:type="dxa"/>
            <w:vMerge w:val="restart"/>
            <w:vAlign w:val="center"/>
          </w:tcPr>
          <w:p w:rsidR="002B240A" w:rsidRPr="009B44E3" w:rsidRDefault="002B240A">
            <w:pPr>
              <w:spacing w:line="240" w:lineRule="exact"/>
              <w:jc w:val="center"/>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1</w:t>
            </w:r>
          </w:p>
        </w:tc>
        <w:tc>
          <w:tcPr>
            <w:tcW w:w="1527" w:type="dxa"/>
            <w:vMerge w:val="restart"/>
            <w:vAlign w:val="center"/>
          </w:tcPr>
          <w:p w:rsidR="002B240A" w:rsidRPr="009B44E3" w:rsidRDefault="002B240A">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有效性审查</w:t>
            </w:r>
          </w:p>
        </w:tc>
        <w:tc>
          <w:tcPr>
            <w:tcW w:w="1743" w:type="dxa"/>
            <w:vAlign w:val="center"/>
          </w:tcPr>
          <w:p w:rsidR="002B240A" w:rsidRPr="009B44E3" w:rsidRDefault="002B240A">
            <w:pPr>
              <w:spacing w:line="240" w:lineRule="exact"/>
              <w:rPr>
                <w:rFonts w:ascii="方正仿宋_GBK" w:eastAsia="方正仿宋_GBK" w:hAnsi="宋体" w:cs="宋体"/>
                <w:kern w:val="0"/>
                <w:sz w:val="21"/>
                <w:szCs w:val="21"/>
              </w:rPr>
            </w:pPr>
            <w:r w:rsidRPr="009B44E3">
              <w:rPr>
                <w:rFonts w:ascii="方正仿宋_GBK" w:eastAsia="方正仿宋_GBK" w:hAnsi="宋体" w:hint="eastAsia"/>
                <w:sz w:val="21"/>
                <w:szCs w:val="21"/>
              </w:rPr>
              <w:t>投标文件签署</w:t>
            </w:r>
          </w:p>
        </w:tc>
        <w:tc>
          <w:tcPr>
            <w:tcW w:w="5489" w:type="dxa"/>
            <w:vAlign w:val="center"/>
          </w:tcPr>
          <w:p w:rsidR="002B240A" w:rsidRPr="009B44E3" w:rsidRDefault="002B240A">
            <w:pPr>
              <w:spacing w:line="240" w:lineRule="exact"/>
              <w:rPr>
                <w:rFonts w:ascii="方正仿宋_GBK" w:eastAsia="方正仿宋_GBK" w:hAnsi="宋体" w:cs="宋体"/>
                <w:kern w:val="0"/>
                <w:sz w:val="21"/>
                <w:szCs w:val="21"/>
              </w:rPr>
            </w:pPr>
            <w:r w:rsidRPr="009B44E3">
              <w:rPr>
                <w:rFonts w:ascii="方正仿宋_GBK" w:eastAsia="方正仿宋_GBK" w:hAnsi="宋体" w:hint="eastAsia"/>
                <w:sz w:val="21"/>
                <w:szCs w:val="21"/>
              </w:rPr>
              <w:t>投标文件上法定代表人或其授权代表人的签字齐全。</w:t>
            </w:r>
          </w:p>
        </w:tc>
      </w:tr>
      <w:tr w:rsidR="008827D8" w:rsidRPr="009B44E3" w:rsidTr="00193CDB">
        <w:trPr>
          <w:trHeight w:val="224"/>
        </w:trPr>
        <w:tc>
          <w:tcPr>
            <w:tcW w:w="660" w:type="dxa"/>
            <w:vMerge/>
            <w:vAlign w:val="center"/>
          </w:tcPr>
          <w:p w:rsidR="002B240A" w:rsidRPr="009B44E3"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9B44E3"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9B44E3" w:rsidRDefault="002B240A">
            <w:pPr>
              <w:spacing w:line="240" w:lineRule="exact"/>
              <w:rPr>
                <w:rFonts w:ascii="方正仿宋_GBK" w:eastAsia="方正仿宋_GBK" w:hAnsi="宋体" w:cs="仿宋_GB2312"/>
                <w:sz w:val="21"/>
                <w:szCs w:val="21"/>
                <w:lang w:val="zh-CN"/>
              </w:rPr>
            </w:pPr>
            <w:r w:rsidRPr="009B44E3">
              <w:rPr>
                <w:rFonts w:ascii="方正仿宋_GBK" w:eastAsia="方正仿宋_GBK" w:hAnsi="宋体" w:cs="仿宋_GB2312" w:hint="eastAsia"/>
                <w:sz w:val="21"/>
                <w:szCs w:val="21"/>
                <w:lang w:val="zh-CN"/>
              </w:rPr>
              <w:t>投标方案</w:t>
            </w:r>
          </w:p>
        </w:tc>
        <w:tc>
          <w:tcPr>
            <w:tcW w:w="5489" w:type="dxa"/>
            <w:vAlign w:val="center"/>
          </w:tcPr>
          <w:p w:rsidR="002B240A" w:rsidRPr="009B44E3" w:rsidRDefault="002B240A">
            <w:pPr>
              <w:spacing w:line="240" w:lineRule="exact"/>
              <w:rPr>
                <w:rFonts w:ascii="方正仿宋_GBK" w:eastAsia="方正仿宋_GBK" w:hAnsi="宋体" w:cs="宋体"/>
                <w:kern w:val="0"/>
                <w:sz w:val="21"/>
                <w:szCs w:val="21"/>
              </w:rPr>
            </w:pPr>
            <w:r w:rsidRPr="009B44E3">
              <w:rPr>
                <w:rFonts w:ascii="方正仿宋_GBK" w:eastAsia="方正仿宋_GBK" w:hAnsi="宋体" w:cs="仿宋_GB2312" w:hint="eastAsia"/>
                <w:sz w:val="21"/>
                <w:szCs w:val="21"/>
                <w:lang w:val="zh-CN"/>
              </w:rPr>
              <w:t>只能有一个方案投标。</w:t>
            </w:r>
          </w:p>
        </w:tc>
      </w:tr>
      <w:tr w:rsidR="008827D8" w:rsidRPr="009B44E3">
        <w:trPr>
          <w:trHeight w:val="543"/>
        </w:trPr>
        <w:tc>
          <w:tcPr>
            <w:tcW w:w="660" w:type="dxa"/>
            <w:vMerge/>
            <w:vAlign w:val="center"/>
          </w:tcPr>
          <w:p w:rsidR="002B240A" w:rsidRPr="009B44E3"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9B44E3"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9B44E3" w:rsidRDefault="002B240A">
            <w:pPr>
              <w:spacing w:line="240" w:lineRule="exact"/>
              <w:rPr>
                <w:rFonts w:ascii="方正仿宋_GBK" w:eastAsia="方正仿宋_GBK" w:hAnsi="宋体" w:cs="仿宋_GB2312"/>
                <w:sz w:val="21"/>
                <w:szCs w:val="21"/>
                <w:lang w:val="zh-CN"/>
              </w:rPr>
            </w:pPr>
            <w:r w:rsidRPr="009B44E3">
              <w:rPr>
                <w:rFonts w:ascii="方正仿宋_GBK" w:eastAsia="方正仿宋_GBK" w:hAnsi="宋体" w:hint="eastAsia"/>
                <w:sz w:val="21"/>
                <w:szCs w:val="21"/>
              </w:rPr>
              <w:t>报价唯一</w:t>
            </w:r>
          </w:p>
        </w:tc>
        <w:tc>
          <w:tcPr>
            <w:tcW w:w="5489" w:type="dxa"/>
            <w:vAlign w:val="center"/>
          </w:tcPr>
          <w:p w:rsidR="002B240A" w:rsidRPr="009B44E3" w:rsidRDefault="002B240A">
            <w:pPr>
              <w:spacing w:line="240" w:lineRule="exact"/>
              <w:rPr>
                <w:rFonts w:ascii="方正仿宋_GBK" w:eastAsia="方正仿宋_GBK" w:hAnsi="宋体" w:cs="宋体"/>
                <w:kern w:val="0"/>
                <w:sz w:val="21"/>
                <w:szCs w:val="21"/>
              </w:rPr>
            </w:pPr>
            <w:r w:rsidRPr="009B44E3">
              <w:rPr>
                <w:rFonts w:ascii="方正仿宋_GBK" w:eastAsia="方正仿宋_GBK" w:hAnsi="仿宋" w:cs="仿宋_GB2312" w:hint="eastAsia"/>
                <w:sz w:val="21"/>
                <w:szCs w:val="21"/>
                <w:lang w:val="zh-CN"/>
              </w:rPr>
              <w:t>只能在预算金额和最高限价内报价，</w:t>
            </w:r>
            <w:r w:rsidRPr="009B44E3">
              <w:rPr>
                <w:rFonts w:ascii="方正仿宋_GBK" w:eastAsia="方正仿宋_GBK" w:hAnsi="仿宋" w:hint="eastAsia"/>
                <w:sz w:val="21"/>
                <w:szCs w:val="21"/>
              </w:rPr>
              <w:t>只能有一个有效报价，不得提交选择性报价。</w:t>
            </w:r>
          </w:p>
        </w:tc>
      </w:tr>
      <w:tr w:rsidR="00924D85" w:rsidRPr="009B44E3">
        <w:trPr>
          <w:trHeight w:val="338"/>
        </w:trPr>
        <w:tc>
          <w:tcPr>
            <w:tcW w:w="660" w:type="dxa"/>
            <w:vMerge w:val="restart"/>
            <w:vAlign w:val="center"/>
          </w:tcPr>
          <w:p w:rsidR="00924D85" w:rsidRPr="009B44E3" w:rsidRDefault="00924D85">
            <w:pPr>
              <w:spacing w:line="240" w:lineRule="exact"/>
              <w:jc w:val="center"/>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2</w:t>
            </w:r>
          </w:p>
        </w:tc>
        <w:tc>
          <w:tcPr>
            <w:tcW w:w="1527" w:type="dxa"/>
            <w:vMerge w:val="restart"/>
            <w:vAlign w:val="center"/>
          </w:tcPr>
          <w:p w:rsidR="00924D85" w:rsidRPr="009B44E3" w:rsidRDefault="00924D85">
            <w:pPr>
              <w:spacing w:line="240" w:lineRule="exact"/>
              <w:rPr>
                <w:rFonts w:ascii="方正仿宋_GBK" w:eastAsia="方正仿宋_GBK" w:hAnsi="仿宋" w:cs="仿宋_GB2312"/>
                <w:sz w:val="21"/>
                <w:szCs w:val="21"/>
                <w:lang w:val="zh-CN"/>
              </w:rPr>
            </w:pPr>
            <w:r w:rsidRPr="009B44E3">
              <w:rPr>
                <w:rFonts w:ascii="方正仿宋_GBK" w:eastAsia="方正仿宋_GBK" w:hAnsi="仿宋" w:cs="仿宋_GB2312" w:hint="eastAsia"/>
                <w:sz w:val="21"/>
                <w:szCs w:val="21"/>
                <w:lang w:val="zh-CN"/>
              </w:rPr>
              <w:t>完整性审查</w:t>
            </w:r>
          </w:p>
        </w:tc>
        <w:tc>
          <w:tcPr>
            <w:tcW w:w="1743" w:type="dxa"/>
            <w:vAlign w:val="center"/>
          </w:tcPr>
          <w:p w:rsidR="00924D85" w:rsidRPr="009B44E3" w:rsidRDefault="00924D85">
            <w:pPr>
              <w:spacing w:line="240" w:lineRule="exact"/>
              <w:rPr>
                <w:rFonts w:ascii="方正仿宋_GBK" w:eastAsia="方正仿宋_GBK" w:hAnsi="仿宋" w:cs="仿宋_GB2312"/>
                <w:sz w:val="21"/>
                <w:szCs w:val="21"/>
                <w:lang w:val="zh-CN"/>
              </w:rPr>
            </w:pPr>
            <w:r w:rsidRPr="009B44E3">
              <w:rPr>
                <w:rFonts w:ascii="方正仿宋_GBK" w:eastAsia="方正仿宋_GBK" w:hAnsi="仿宋" w:cs="仿宋_GB2312" w:hint="eastAsia"/>
                <w:sz w:val="21"/>
                <w:szCs w:val="21"/>
                <w:lang w:val="zh-CN"/>
              </w:rPr>
              <w:t>投标文件份数</w:t>
            </w:r>
          </w:p>
        </w:tc>
        <w:tc>
          <w:tcPr>
            <w:tcW w:w="5489" w:type="dxa"/>
            <w:vAlign w:val="center"/>
          </w:tcPr>
          <w:p w:rsidR="00924D85" w:rsidRPr="009B44E3" w:rsidRDefault="00924D85">
            <w:pPr>
              <w:spacing w:line="240" w:lineRule="exact"/>
              <w:rPr>
                <w:rFonts w:ascii="方正仿宋_GBK" w:eastAsia="方正仿宋_GBK" w:hAnsi="仿宋" w:cs="仿宋_GB2312"/>
                <w:sz w:val="21"/>
                <w:szCs w:val="21"/>
                <w:lang w:val="zh-CN"/>
              </w:rPr>
            </w:pPr>
            <w:r w:rsidRPr="009B44E3">
              <w:rPr>
                <w:rFonts w:ascii="方正仿宋_GBK" w:eastAsia="方正仿宋_GBK" w:hAnsi="仿宋" w:cs="仿宋_GB2312" w:hint="eastAsia"/>
                <w:sz w:val="21"/>
                <w:szCs w:val="21"/>
                <w:lang w:val="zh-CN"/>
              </w:rPr>
              <w:t>投标文件正、副本数量（含电子文档）符合招标文件要求。</w:t>
            </w:r>
          </w:p>
        </w:tc>
      </w:tr>
      <w:tr w:rsidR="00924D85" w:rsidRPr="009B44E3">
        <w:trPr>
          <w:trHeight w:val="338"/>
        </w:trPr>
        <w:tc>
          <w:tcPr>
            <w:tcW w:w="660" w:type="dxa"/>
            <w:vMerge/>
            <w:vAlign w:val="center"/>
          </w:tcPr>
          <w:p w:rsidR="00924D85" w:rsidRPr="009B44E3" w:rsidRDefault="00924D85">
            <w:pPr>
              <w:spacing w:line="240" w:lineRule="exact"/>
              <w:jc w:val="center"/>
              <w:rPr>
                <w:rFonts w:ascii="方正仿宋_GBK" w:eastAsia="方正仿宋_GBK" w:hAnsi="宋体" w:cs="宋体"/>
                <w:kern w:val="0"/>
                <w:sz w:val="21"/>
                <w:szCs w:val="21"/>
              </w:rPr>
            </w:pPr>
          </w:p>
        </w:tc>
        <w:tc>
          <w:tcPr>
            <w:tcW w:w="1527" w:type="dxa"/>
            <w:vMerge/>
            <w:vAlign w:val="center"/>
          </w:tcPr>
          <w:p w:rsidR="00924D85" w:rsidRPr="009B44E3" w:rsidRDefault="00924D85">
            <w:pPr>
              <w:spacing w:line="240" w:lineRule="exact"/>
              <w:rPr>
                <w:rFonts w:ascii="方正仿宋_GBK" w:eastAsia="方正仿宋_GBK" w:hAnsi="仿宋" w:cs="仿宋_GB2312"/>
                <w:sz w:val="21"/>
                <w:szCs w:val="21"/>
                <w:lang w:val="zh-CN"/>
              </w:rPr>
            </w:pPr>
          </w:p>
        </w:tc>
        <w:tc>
          <w:tcPr>
            <w:tcW w:w="1743" w:type="dxa"/>
            <w:vAlign w:val="center"/>
          </w:tcPr>
          <w:p w:rsidR="00924D85" w:rsidRPr="009B44E3" w:rsidRDefault="00924D85" w:rsidP="009B79D4">
            <w:pPr>
              <w:spacing w:line="240" w:lineRule="exact"/>
              <w:rPr>
                <w:rFonts w:ascii="方正仿宋_GBK" w:eastAsia="方正仿宋_GBK" w:hAnsi="仿宋" w:cs="仿宋_GB2312"/>
                <w:sz w:val="21"/>
                <w:szCs w:val="21"/>
                <w:lang w:val="zh-CN"/>
              </w:rPr>
            </w:pPr>
            <w:r w:rsidRPr="009B44E3">
              <w:rPr>
                <w:rFonts w:ascii="方正仿宋_GBK" w:eastAsia="方正仿宋_GBK" w:hAnsi="仿宋" w:cs="仿宋_GB2312" w:hint="eastAsia"/>
                <w:sz w:val="21"/>
                <w:szCs w:val="21"/>
                <w:lang w:val="zh-CN"/>
              </w:rPr>
              <w:t>投标文件内容</w:t>
            </w:r>
          </w:p>
        </w:tc>
        <w:tc>
          <w:tcPr>
            <w:tcW w:w="5489" w:type="dxa"/>
            <w:vAlign w:val="center"/>
          </w:tcPr>
          <w:p w:rsidR="00924D85" w:rsidRPr="009B44E3" w:rsidRDefault="00924D85" w:rsidP="009B79D4">
            <w:pPr>
              <w:spacing w:line="240" w:lineRule="exact"/>
              <w:rPr>
                <w:rFonts w:ascii="方正仿宋_GBK" w:eastAsia="方正仿宋_GBK" w:hAnsi="仿宋" w:cs="仿宋_GB2312"/>
                <w:sz w:val="21"/>
                <w:szCs w:val="21"/>
                <w:lang w:val="zh-CN"/>
              </w:rPr>
            </w:pPr>
            <w:r w:rsidRPr="009B44E3">
              <w:rPr>
                <w:rFonts w:ascii="方正仿宋_GBK" w:eastAsia="方正仿宋_GBK" w:hAnsi="仿宋" w:cs="仿宋_GB2312" w:hint="eastAsia"/>
                <w:sz w:val="21"/>
                <w:szCs w:val="21"/>
                <w:lang w:val="zh-CN"/>
              </w:rPr>
              <w:t>投标文件内容齐全、无遗漏。</w:t>
            </w:r>
          </w:p>
        </w:tc>
      </w:tr>
      <w:tr w:rsidR="00BF7A17" w:rsidRPr="009B44E3">
        <w:trPr>
          <w:trHeight w:val="338"/>
        </w:trPr>
        <w:tc>
          <w:tcPr>
            <w:tcW w:w="660" w:type="dxa"/>
            <w:vAlign w:val="center"/>
          </w:tcPr>
          <w:p w:rsidR="00BF7A17" w:rsidRPr="009B44E3" w:rsidRDefault="00BF7A17">
            <w:pPr>
              <w:spacing w:line="240" w:lineRule="exact"/>
              <w:jc w:val="center"/>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3</w:t>
            </w:r>
          </w:p>
        </w:tc>
        <w:tc>
          <w:tcPr>
            <w:tcW w:w="1527" w:type="dxa"/>
            <w:vAlign w:val="center"/>
          </w:tcPr>
          <w:p w:rsidR="00BF7A17" w:rsidRPr="009B44E3" w:rsidRDefault="00BF7A17" w:rsidP="009B79D4">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技术部分</w:t>
            </w:r>
          </w:p>
        </w:tc>
        <w:tc>
          <w:tcPr>
            <w:tcW w:w="1743" w:type="dxa"/>
            <w:vAlign w:val="center"/>
          </w:tcPr>
          <w:p w:rsidR="00BF7A17" w:rsidRPr="009B44E3" w:rsidRDefault="00BF7A17" w:rsidP="009B79D4">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投标文件内容</w:t>
            </w:r>
          </w:p>
        </w:tc>
        <w:tc>
          <w:tcPr>
            <w:tcW w:w="5489" w:type="dxa"/>
            <w:vAlign w:val="center"/>
          </w:tcPr>
          <w:p w:rsidR="00BF7A17" w:rsidRPr="009B44E3" w:rsidRDefault="00BF7A17" w:rsidP="009B79D4">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本招标文件第二篇中（※）号标注的部分</w:t>
            </w:r>
          </w:p>
        </w:tc>
      </w:tr>
      <w:tr w:rsidR="00BF7A17" w:rsidRPr="009B44E3">
        <w:trPr>
          <w:trHeight w:val="338"/>
        </w:trPr>
        <w:tc>
          <w:tcPr>
            <w:tcW w:w="660" w:type="dxa"/>
            <w:vAlign w:val="center"/>
          </w:tcPr>
          <w:p w:rsidR="00BF7A17" w:rsidRPr="009B44E3" w:rsidRDefault="00BF7A17">
            <w:pPr>
              <w:spacing w:line="240" w:lineRule="exact"/>
              <w:jc w:val="center"/>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4</w:t>
            </w:r>
          </w:p>
        </w:tc>
        <w:tc>
          <w:tcPr>
            <w:tcW w:w="1527" w:type="dxa"/>
            <w:vAlign w:val="center"/>
          </w:tcPr>
          <w:p w:rsidR="00BF7A17" w:rsidRPr="009B44E3" w:rsidRDefault="00BF7A17" w:rsidP="009B79D4">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商务部分</w:t>
            </w:r>
          </w:p>
        </w:tc>
        <w:tc>
          <w:tcPr>
            <w:tcW w:w="1743" w:type="dxa"/>
            <w:vAlign w:val="center"/>
          </w:tcPr>
          <w:p w:rsidR="00BF7A17" w:rsidRPr="009B44E3" w:rsidRDefault="00BF7A17" w:rsidP="009B79D4">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投标文件内容</w:t>
            </w:r>
          </w:p>
        </w:tc>
        <w:tc>
          <w:tcPr>
            <w:tcW w:w="5489" w:type="dxa"/>
            <w:vAlign w:val="center"/>
          </w:tcPr>
          <w:p w:rsidR="00BF7A17" w:rsidRPr="009B44E3" w:rsidRDefault="00BF7A17" w:rsidP="009B79D4">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本招标文件第三篇中（※）号标注的部分</w:t>
            </w:r>
          </w:p>
        </w:tc>
      </w:tr>
      <w:tr w:rsidR="008827D8" w:rsidRPr="009B44E3">
        <w:trPr>
          <w:trHeight w:val="133"/>
        </w:trPr>
        <w:tc>
          <w:tcPr>
            <w:tcW w:w="660" w:type="dxa"/>
            <w:vAlign w:val="center"/>
          </w:tcPr>
          <w:p w:rsidR="002B240A" w:rsidRPr="009B44E3" w:rsidRDefault="00BF7A17">
            <w:pPr>
              <w:spacing w:line="240" w:lineRule="exact"/>
              <w:jc w:val="center"/>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5</w:t>
            </w:r>
          </w:p>
        </w:tc>
        <w:tc>
          <w:tcPr>
            <w:tcW w:w="1527" w:type="dxa"/>
            <w:vAlign w:val="center"/>
          </w:tcPr>
          <w:p w:rsidR="002B240A" w:rsidRPr="009B44E3" w:rsidRDefault="002B240A">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投标有效期</w:t>
            </w:r>
          </w:p>
        </w:tc>
        <w:tc>
          <w:tcPr>
            <w:tcW w:w="1743" w:type="dxa"/>
            <w:vAlign w:val="center"/>
          </w:tcPr>
          <w:p w:rsidR="002B240A" w:rsidRPr="009B44E3" w:rsidRDefault="002B240A">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投标文件内容</w:t>
            </w:r>
          </w:p>
        </w:tc>
        <w:tc>
          <w:tcPr>
            <w:tcW w:w="5489" w:type="dxa"/>
            <w:vAlign w:val="center"/>
          </w:tcPr>
          <w:p w:rsidR="002B240A" w:rsidRPr="009B44E3" w:rsidRDefault="002B240A">
            <w:pPr>
              <w:spacing w:line="240" w:lineRule="exact"/>
              <w:rPr>
                <w:rFonts w:ascii="方正仿宋_GBK" w:eastAsia="方正仿宋_GBK" w:hAnsi="宋体" w:cs="宋体"/>
                <w:kern w:val="0"/>
                <w:sz w:val="21"/>
                <w:szCs w:val="21"/>
              </w:rPr>
            </w:pPr>
            <w:r w:rsidRPr="009B44E3">
              <w:rPr>
                <w:rFonts w:ascii="方正仿宋_GBK" w:eastAsia="方正仿宋_GBK" w:hAnsi="宋体" w:cs="宋体" w:hint="eastAsia"/>
                <w:kern w:val="0"/>
                <w:sz w:val="21"/>
                <w:szCs w:val="21"/>
              </w:rPr>
              <w:t>投标有效期为投标截止日期后九十天内</w:t>
            </w:r>
          </w:p>
        </w:tc>
      </w:tr>
    </w:tbl>
    <w:p w:rsidR="002B240A" w:rsidRPr="009B44E3" w:rsidRDefault="002B240A" w:rsidP="00193CDB">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2B240A" w:rsidRPr="009B44E3" w:rsidRDefault="002B240A" w:rsidP="00193CDB">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2B240A" w:rsidRPr="009B44E3" w:rsidRDefault="002B240A" w:rsidP="00193CDB">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2B240A" w:rsidRPr="009B44E3" w:rsidRDefault="002B240A" w:rsidP="00193CDB">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2B240A" w:rsidRPr="009B44E3" w:rsidRDefault="002B240A" w:rsidP="00193CDB">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复核后，评标委员会汇总每个投标人每项评分因素的得分。</w:t>
      </w:r>
    </w:p>
    <w:p w:rsidR="002B240A" w:rsidRPr="009B44E3" w:rsidRDefault="002B240A" w:rsidP="00193CDB">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（四）推荐中标候选人名单。</w:t>
      </w:r>
    </w:p>
    <w:p w:rsidR="002B240A" w:rsidRPr="009B44E3" w:rsidRDefault="002B240A" w:rsidP="00193CDB">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w:t>
      </w:r>
      <w:r w:rsidRPr="009B44E3">
        <w:rPr>
          <w:rFonts w:ascii="方正仿宋_GBK" w:eastAsia="方正仿宋_GBK" w:hAnsi="宋体" w:hint="eastAsia"/>
          <w:sz w:val="24"/>
          <w:szCs w:val="24"/>
        </w:rPr>
        <w:lastRenderedPageBreak/>
        <w:t>格。</w:t>
      </w:r>
    </w:p>
    <w:p w:rsidR="002B240A" w:rsidRPr="009B44E3" w:rsidRDefault="002B240A" w:rsidP="00057A51">
      <w:pPr>
        <w:pStyle w:val="2"/>
        <w:spacing w:line="400" w:lineRule="exact"/>
        <w:ind w:firstLineChars="200" w:firstLine="480"/>
        <w:rPr>
          <w:rFonts w:ascii="方正仿宋_GBK" w:eastAsia="方正仿宋_GBK"/>
          <w:b/>
          <w:sz w:val="24"/>
          <w:szCs w:val="24"/>
        </w:rPr>
      </w:pPr>
      <w:bookmarkStart w:id="37" w:name="_Toc267320057"/>
      <w:bookmarkStart w:id="38" w:name="_Toc40169434"/>
      <w:r w:rsidRPr="009B44E3">
        <w:rPr>
          <w:rFonts w:ascii="方正仿宋_GBK" w:eastAsia="方正仿宋_GBK" w:hint="eastAsia"/>
          <w:b/>
          <w:sz w:val="24"/>
          <w:szCs w:val="24"/>
        </w:rPr>
        <w:t>三、评标标准</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
        <w:gridCol w:w="454"/>
        <w:gridCol w:w="1462"/>
        <w:gridCol w:w="913"/>
        <w:gridCol w:w="3978"/>
        <w:gridCol w:w="8"/>
        <w:gridCol w:w="2432"/>
      </w:tblGrid>
      <w:tr w:rsidR="005541D4" w:rsidRPr="009B44E3" w:rsidTr="00A83D87">
        <w:tc>
          <w:tcPr>
            <w:tcW w:w="835" w:type="dxa"/>
            <w:gridSpan w:val="2"/>
            <w:vAlign w:val="center"/>
          </w:tcPr>
          <w:p w:rsidR="00D53C90" w:rsidRPr="009B44E3" w:rsidRDefault="00D53C90"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序号</w:t>
            </w:r>
          </w:p>
        </w:tc>
        <w:tc>
          <w:tcPr>
            <w:tcW w:w="1462" w:type="dxa"/>
            <w:vAlign w:val="center"/>
          </w:tcPr>
          <w:p w:rsidR="00D53C90" w:rsidRPr="009B44E3" w:rsidRDefault="00D53C90"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评分因素</w:t>
            </w:r>
          </w:p>
          <w:p w:rsidR="00D53C90" w:rsidRPr="009B44E3" w:rsidRDefault="00D53C90"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及权重</w:t>
            </w:r>
          </w:p>
        </w:tc>
        <w:tc>
          <w:tcPr>
            <w:tcW w:w="913" w:type="dxa"/>
            <w:vAlign w:val="center"/>
          </w:tcPr>
          <w:p w:rsidR="00D53C90" w:rsidRPr="009B44E3" w:rsidRDefault="00D53C90"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分值</w:t>
            </w:r>
          </w:p>
        </w:tc>
        <w:tc>
          <w:tcPr>
            <w:tcW w:w="3978" w:type="dxa"/>
            <w:vAlign w:val="center"/>
          </w:tcPr>
          <w:p w:rsidR="00D53C90" w:rsidRPr="009B44E3" w:rsidRDefault="00D53C90"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评分标准</w:t>
            </w:r>
          </w:p>
        </w:tc>
        <w:tc>
          <w:tcPr>
            <w:tcW w:w="2440" w:type="dxa"/>
            <w:gridSpan w:val="2"/>
            <w:vAlign w:val="center"/>
          </w:tcPr>
          <w:p w:rsidR="00D53C90" w:rsidRPr="009B44E3" w:rsidRDefault="00D53C90" w:rsidP="00A83D87">
            <w:pPr>
              <w:pStyle w:val="aff4"/>
              <w:spacing w:before="0" w:after="0" w:line="240" w:lineRule="atLeast"/>
              <w:rPr>
                <w:rFonts w:ascii="方正仿宋_GBK" w:eastAsia="方正仿宋_GBK" w:hAnsi="宋体"/>
                <w:b w:val="0"/>
                <w:sz w:val="21"/>
                <w:szCs w:val="21"/>
              </w:rPr>
            </w:pPr>
            <w:r w:rsidRPr="009B44E3">
              <w:rPr>
                <w:rFonts w:ascii="方正仿宋_GBK" w:eastAsia="方正仿宋_GBK" w:hAnsi="宋体" w:hint="eastAsia"/>
                <w:b w:val="0"/>
                <w:sz w:val="21"/>
                <w:szCs w:val="21"/>
              </w:rPr>
              <w:t>说明</w:t>
            </w:r>
          </w:p>
        </w:tc>
      </w:tr>
      <w:tr w:rsidR="005541D4" w:rsidRPr="009B44E3" w:rsidTr="00A83D87">
        <w:tc>
          <w:tcPr>
            <w:tcW w:w="835" w:type="dxa"/>
            <w:gridSpan w:val="2"/>
            <w:vAlign w:val="center"/>
          </w:tcPr>
          <w:p w:rsidR="00D53C90" w:rsidRPr="009B44E3" w:rsidRDefault="00D53C90"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1</w:t>
            </w:r>
          </w:p>
        </w:tc>
        <w:tc>
          <w:tcPr>
            <w:tcW w:w="1462" w:type="dxa"/>
            <w:vAlign w:val="center"/>
          </w:tcPr>
          <w:p w:rsidR="00D53C90" w:rsidRPr="009B44E3" w:rsidRDefault="00D53C90"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投标报价</w:t>
            </w:r>
          </w:p>
          <w:p w:rsidR="00D53C90" w:rsidRPr="009B44E3" w:rsidRDefault="00D53C90" w:rsidP="00D53C90">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（30%）</w:t>
            </w:r>
          </w:p>
        </w:tc>
        <w:tc>
          <w:tcPr>
            <w:tcW w:w="913" w:type="dxa"/>
            <w:vAlign w:val="center"/>
          </w:tcPr>
          <w:p w:rsidR="00D53C90" w:rsidRPr="009B44E3" w:rsidRDefault="00D53C90"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30</w:t>
            </w:r>
          </w:p>
        </w:tc>
        <w:tc>
          <w:tcPr>
            <w:tcW w:w="3978" w:type="dxa"/>
            <w:vAlign w:val="center"/>
          </w:tcPr>
          <w:p w:rsidR="00D53C90" w:rsidRPr="009B44E3" w:rsidRDefault="00D53C90"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有效的投标报价中的最低价为评标基准价，其价格分为满分。其他投标人的价格分统一按照下列公式计算：</w:t>
            </w:r>
          </w:p>
          <w:p w:rsidR="00D53C90" w:rsidRPr="009B44E3" w:rsidRDefault="00D53C90"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投标报价得分＝（评标基准价/投标报价）×价格权重×100。</w:t>
            </w:r>
          </w:p>
        </w:tc>
        <w:tc>
          <w:tcPr>
            <w:tcW w:w="2440" w:type="dxa"/>
            <w:gridSpan w:val="2"/>
            <w:vAlign w:val="center"/>
          </w:tcPr>
          <w:p w:rsidR="00D53C90" w:rsidRPr="009B44E3" w:rsidRDefault="00D53C90" w:rsidP="00A83D87">
            <w:pPr>
              <w:spacing w:line="240" w:lineRule="atLeast"/>
              <w:ind w:left="-38"/>
              <w:rPr>
                <w:rFonts w:ascii="方正仿宋_GBK" w:eastAsia="方正仿宋_GBK" w:hAnsi="宋体"/>
                <w:sz w:val="21"/>
                <w:szCs w:val="21"/>
              </w:rPr>
            </w:pPr>
            <w:r w:rsidRPr="009B44E3">
              <w:rPr>
                <w:rFonts w:ascii="方正仿宋_GBK" w:eastAsia="方正仿宋_GBK" w:hAnsi="宋体" w:hint="eastAsia"/>
                <w:sz w:val="21"/>
                <w:szCs w:val="21"/>
              </w:rPr>
              <w:t>对小型和微型企业产品的价格给予6%-10%的扣除，用扣除后的价格参与评审</w:t>
            </w:r>
          </w:p>
        </w:tc>
      </w:tr>
      <w:tr w:rsidR="005541D4" w:rsidRPr="009B44E3" w:rsidTr="00D504CB">
        <w:trPr>
          <w:trHeight w:val="4633"/>
        </w:trPr>
        <w:tc>
          <w:tcPr>
            <w:tcW w:w="835" w:type="dxa"/>
            <w:gridSpan w:val="2"/>
            <w:vMerge w:val="restart"/>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2</w:t>
            </w:r>
          </w:p>
        </w:tc>
        <w:tc>
          <w:tcPr>
            <w:tcW w:w="1462" w:type="dxa"/>
            <w:vMerge w:val="restart"/>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技术部分</w:t>
            </w:r>
          </w:p>
          <w:p w:rsidR="00FF28E6" w:rsidRPr="009B44E3" w:rsidRDefault="00FF28E6" w:rsidP="00FF28E6">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（40%）</w:t>
            </w:r>
          </w:p>
        </w:tc>
        <w:tc>
          <w:tcPr>
            <w:tcW w:w="913" w:type="dxa"/>
            <w:vMerge w:val="restart"/>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40</w:t>
            </w:r>
          </w:p>
        </w:tc>
        <w:tc>
          <w:tcPr>
            <w:tcW w:w="3978" w:type="dxa"/>
            <w:vAlign w:val="center"/>
          </w:tcPr>
          <w:p w:rsidR="00FF28E6" w:rsidRPr="009B44E3" w:rsidRDefault="00FF28E6"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1.起评分：</w:t>
            </w:r>
          </w:p>
          <w:p w:rsidR="00FF28E6" w:rsidRPr="009B44E3" w:rsidRDefault="00FF28E6"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有效投标人的起评分为1</w:t>
            </w:r>
            <w:r w:rsidR="004D1098" w:rsidRPr="009B44E3">
              <w:rPr>
                <w:rFonts w:ascii="方正仿宋_GBK" w:eastAsia="方正仿宋_GBK" w:hAnsi="宋体" w:hint="eastAsia"/>
                <w:sz w:val="21"/>
                <w:szCs w:val="21"/>
              </w:rPr>
              <w:t>7</w:t>
            </w:r>
            <w:r w:rsidRPr="009B44E3">
              <w:rPr>
                <w:rFonts w:ascii="方正仿宋_GBK" w:eastAsia="方正仿宋_GBK" w:hAnsi="宋体" w:hint="eastAsia"/>
                <w:sz w:val="21"/>
                <w:szCs w:val="21"/>
              </w:rPr>
              <w:t>分。</w:t>
            </w:r>
          </w:p>
          <w:p w:rsidR="00FF28E6" w:rsidRPr="009B44E3" w:rsidRDefault="00FF28E6"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2.扣分条款：</w:t>
            </w:r>
          </w:p>
          <w:p w:rsidR="00FF28E6" w:rsidRPr="009B44E3" w:rsidRDefault="00FF28E6"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2</w:t>
            </w:r>
            <w:r w:rsidRPr="009B44E3">
              <w:rPr>
                <w:rFonts w:ascii="方正仿宋_GBK" w:eastAsia="方正仿宋_GBK" w:hAnsi="宋体"/>
                <w:sz w:val="21"/>
                <w:szCs w:val="21"/>
              </w:rPr>
              <w:t>.1</w:t>
            </w:r>
            <w:r w:rsidRPr="009B44E3">
              <w:rPr>
                <w:rFonts w:ascii="方正仿宋_GBK" w:eastAsia="方正仿宋_GBK" w:hAnsi="宋体" w:hint="eastAsia"/>
                <w:sz w:val="21"/>
                <w:szCs w:val="21"/>
              </w:rPr>
              <w:t>重要技术参数【本招标文件第二篇中带（</w:t>
            </w:r>
            <w:r w:rsidR="008B0ABA" w:rsidRPr="009B44E3">
              <w:rPr>
                <w:rFonts w:ascii="方正仿宋_GBK" w:eastAsia="方正仿宋_GBK" w:hAnsi="宋体" w:hint="eastAsia"/>
                <w:b/>
                <w:sz w:val="24"/>
                <w:szCs w:val="24"/>
              </w:rPr>
              <w:t>*</w:t>
            </w:r>
            <w:r w:rsidRPr="009B44E3">
              <w:rPr>
                <w:rFonts w:ascii="方正仿宋_GBK" w:eastAsia="方正仿宋_GBK" w:hAnsi="宋体" w:hint="eastAsia"/>
                <w:sz w:val="21"/>
                <w:szCs w:val="21"/>
              </w:rPr>
              <w:t>）号标注的部分】不满足的，每负偏离一条从起评分中扣除5分；有2条不满足招标文件要求的，技术部分得分为</w:t>
            </w:r>
            <w:r w:rsidRPr="009B44E3">
              <w:rPr>
                <w:rFonts w:ascii="方正仿宋_GBK" w:eastAsia="方正仿宋_GBK" w:hAnsi="宋体"/>
                <w:sz w:val="21"/>
                <w:szCs w:val="21"/>
              </w:rPr>
              <w:t>0</w:t>
            </w:r>
            <w:r w:rsidRPr="009B44E3">
              <w:rPr>
                <w:rFonts w:ascii="方正仿宋_GBK" w:eastAsia="方正仿宋_GBK" w:hAnsi="宋体" w:hint="eastAsia"/>
                <w:sz w:val="21"/>
                <w:szCs w:val="21"/>
              </w:rPr>
              <w:t>分。</w:t>
            </w:r>
          </w:p>
          <w:p w:rsidR="00FF28E6" w:rsidRPr="009B44E3" w:rsidRDefault="00FF28E6" w:rsidP="00234651">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2</w:t>
            </w:r>
            <w:r w:rsidRPr="009B44E3">
              <w:rPr>
                <w:rFonts w:ascii="方正仿宋_GBK" w:eastAsia="方正仿宋_GBK" w:hAnsi="宋体"/>
                <w:sz w:val="21"/>
                <w:szCs w:val="21"/>
              </w:rPr>
              <w:t>.</w:t>
            </w:r>
            <w:r w:rsidRPr="009B44E3">
              <w:rPr>
                <w:rFonts w:ascii="方正仿宋_GBK" w:eastAsia="方正仿宋_GBK" w:hAnsi="宋体" w:hint="eastAsia"/>
                <w:sz w:val="21"/>
                <w:szCs w:val="21"/>
              </w:rPr>
              <w:t>2一般性技术参数【本招标文件第二篇中（</w:t>
            </w:r>
            <w:r w:rsidR="008B0ABA" w:rsidRPr="009B44E3">
              <w:rPr>
                <w:rFonts w:ascii="方正仿宋_GBK" w:eastAsia="方正仿宋_GBK" w:hAnsi="宋体" w:hint="eastAsia"/>
                <w:b/>
                <w:sz w:val="24"/>
                <w:szCs w:val="24"/>
              </w:rPr>
              <w:t>*</w:t>
            </w:r>
            <w:r w:rsidRPr="009B44E3">
              <w:rPr>
                <w:rFonts w:ascii="方正仿宋_GBK" w:eastAsia="方正仿宋_GBK" w:hAnsi="宋体" w:hint="eastAsia"/>
                <w:sz w:val="21"/>
                <w:szCs w:val="21"/>
              </w:rPr>
              <w:t>）或（※）号标注的部分除外】达不到招标文件要求的，每负偏离一条从起评分中扣除</w:t>
            </w:r>
            <w:r w:rsidR="00234651" w:rsidRPr="009B44E3">
              <w:rPr>
                <w:rFonts w:ascii="方正仿宋_GBK" w:eastAsia="方正仿宋_GBK" w:hAnsi="宋体" w:hint="eastAsia"/>
                <w:sz w:val="21"/>
                <w:szCs w:val="21"/>
              </w:rPr>
              <w:t>2</w:t>
            </w:r>
            <w:r w:rsidRPr="009B44E3">
              <w:rPr>
                <w:rFonts w:ascii="方正仿宋_GBK" w:eastAsia="方正仿宋_GBK" w:hAnsi="宋体" w:hint="eastAsia"/>
                <w:sz w:val="21"/>
                <w:szCs w:val="21"/>
              </w:rPr>
              <w:t>分；有</w:t>
            </w:r>
            <w:r w:rsidRPr="009B44E3">
              <w:rPr>
                <w:rFonts w:ascii="方正仿宋_GBK" w:eastAsia="方正仿宋_GBK" w:hAnsi="宋体"/>
                <w:sz w:val="21"/>
                <w:szCs w:val="21"/>
              </w:rPr>
              <w:t>5</w:t>
            </w:r>
            <w:r w:rsidRPr="009B44E3">
              <w:rPr>
                <w:rFonts w:ascii="方正仿宋_GBK" w:eastAsia="方正仿宋_GBK" w:hAnsi="宋体" w:hint="eastAsia"/>
                <w:sz w:val="21"/>
                <w:szCs w:val="21"/>
              </w:rPr>
              <w:t>条不满足招标文件要求的，技术部分得分为</w:t>
            </w:r>
            <w:r w:rsidRPr="009B44E3">
              <w:rPr>
                <w:rFonts w:ascii="方正仿宋_GBK" w:eastAsia="方正仿宋_GBK" w:hAnsi="宋体"/>
                <w:sz w:val="21"/>
                <w:szCs w:val="21"/>
              </w:rPr>
              <w:t>0</w:t>
            </w:r>
            <w:r w:rsidRPr="009B44E3">
              <w:rPr>
                <w:rFonts w:ascii="方正仿宋_GBK" w:eastAsia="方正仿宋_GBK" w:hAnsi="宋体" w:hint="eastAsia"/>
                <w:sz w:val="21"/>
                <w:szCs w:val="21"/>
              </w:rPr>
              <w:t>分。</w:t>
            </w:r>
          </w:p>
        </w:tc>
        <w:tc>
          <w:tcPr>
            <w:tcW w:w="2440" w:type="dxa"/>
            <w:gridSpan w:val="2"/>
            <w:vAlign w:val="center"/>
          </w:tcPr>
          <w:p w:rsidR="00FF28E6" w:rsidRPr="009B44E3" w:rsidRDefault="00FF28E6" w:rsidP="00A83D87">
            <w:pPr>
              <w:spacing w:line="240" w:lineRule="atLeast"/>
              <w:rPr>
                <w:rFonts w:ascii="方正仿宋_GBK" w:eastAsia="方正仿宋_GBK" w:hAnsi="宋体"/>
                <w:sz w:val="21"/>
                <w:szCs w:val="21"/>
              </w:rPr>
            </w:pPr>
          </w:p>
        </w:tc>
      </w:tr>
      <w:tr w:rsidR="005541D4" w:rsidRPr="009B44E3" w:rsidTr="00D504CB">
        <w:trPr>
          <w:trHeight w:val="1164"/>
        </w:trPr>
        <w:tc>
          <w:tcPr>
            <w:tcW w:w="835" w:type="dxa"/>
            <w:gridSpan w:val="2"/>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913" w:type="dxa"/>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3978" w:type="dxa"/>
            <w:vAlign w:val="center"/>
          </w:tcPr>
          <w:p w:rsidR="00FF28E6" w:rsidRPr="009B44E3" w:rsidRDefault="00FF28E6" w:rsidP="00D53C90">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3.提供系统技术方案，方案设计要求支持长期发展的需要，方案适应并贴近学校的实际业务需求，在系统业务规划、设计思路、技术架构、关键技术、系统性能、安全性等方面具有科学合理性，充分考虑方案设计及技术实现的可行性：</w:t>
            </w:r>
          </w:p>
          <w:p w:rsidR="00FF28E6" w:rsidRPr="009B44E3" w:rsidRDefault="00FF28E6" w:rsidP="00D504CB">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方案合理、科学，有较强针对性得</w:t>
            </w:r>
            <w:r w:rsidR="00B401EF" w:rsidRPr="009B44E3">
              <w:rPr>
                <w:rFonts w:ascii="方正仿宋_GBK" w:eastAsia="方正仿宋_GBK" w:hAnsi="宋体" w:hint="eastAsia"/>
                <w:sz w:val="21"/>
                <w:szCs w:val="21"/>
              </w:rPr>
              <w:t>5</w:t>
            </w:r>
            <w:r w:rsidRPr="009B44E3">
              <w:rPr>
                <w:rFonts w:ascii="方正仿宋_GBK" w:eastAsia="方正仿宋_GBK" w:hAnsi="宋体" w:hint="eastAsia"/>
                <w:sz w:val="21"/>
                <w:szCs w:val="21"/>
              </w:rPr>
              <w:t>分；</w:t>
            </w:r>
          </w:p>
          <w:p w:rsidR="00FF28E6" w:rsidRPr="009B44E3" w:rsidRDefault="00FF28E6" w:rsidP="00D504CB">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方案基本合理、科学，有一定针对性得</w:t>
            </w:r>
            <w:r w:rsidR="00B401EF" w:rsidRPr="009B44E3">
              <w:rPr>
                <w:rFonts w:ascii="方正仿宋_GBK" w:eastAsia="方正仿宋_GBK" w:hAnsi="宋体" w:hint="eastAsia"/>
                <w:sz w:val="21"/>
                <w:szCs w:val="21"/>
              </w:rPr>
              <w:t>3</w:t>
            </w:r>
          </w:p>
          <w:p w:rsidR="00FF28E6" w:rsidRPr="009B44E3" w:rsidRDefault="00FF28E6" w:rsidP="00D504CB">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方案有缺陷，针对性较差得</w:t>
            </w:r>
            <w:r w:rsidR="00B401EF" w:rsidRPr="009B44E3">
              <w:rPr>
                <w:rFonts w:ascii="方正仿宋_GBK" w:eastAsia="方正仿宋_GBK" w:hAnsi="宋体" w:hint="eastAsia"/>
                <w:sz w:val="21"/>
                <w:szCs w:val="21"/>
              </w:rPr>
              <w:t>1</w:t>
            </w:r>
            <w:r w:rsidRPr="009B44E3">
              <w:rPr>
                <w:rFonts w:ascii="方正仿宋_GBK" w:eastAsia="方正仿宋_GBK" w:hAnsi="宋体" w:hint="eastAsia"/>
                <w:sz w:val="21"/>
                <w:szCs w:val="21"/>
              </w:rPr>
              <w:t>分；</w:t>
            </w:r>
          </w:p>
          <w:p w:rsidR="00FF28E6" w:rsidRPr="009B44E3" w:rsidRDefault="00FF28E6" w:rsidP="00D504CB">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没有提供方案的不得分。</w:t>
            </w:r>
          </w:p>
        </w:tc>
        <w:tc>
          <w:tcPr>
            <w:tcW w:w="2440" w:type="dxa"/>
            <w:gridSpan w:val="2"/>
            <w:vAlign w:val="center"/>
          </w:tcPr>
          <w:p w:rsidR="00FF28E6" w:rsidRPr="009B44E3" w:rsidRDefault="00FF28E6" w:rsidP="00A83D87">
            <w:pPr>
              <w:spacing w:line="240" w:lineRule="atLeast"/>
              <w:rPr>
                <w:rFonts w:ascii="方正仿宋_GBK" w:eastAsia="方正仿宋_GBK" w:hAnsi="宋体"/>
                <w:sz w:val="21"/>
                <w:szCs w:val="21"/>
              </w:rPr>
            </w:pPr>
          </w:p>
        </w:tc>
      </w:tr>
      <w:tr w:rsidR="005541D4" w:rsidRPr="009B44E3" w:rsidTr="001133DF">
        <w:trPr>
          <w:trHeight w:val="474"/>
        </w:trPr>
        <w:tc>
          <w:tcPr>
            <w:tcW w:w="835" w:type="dxa"/>
            <w:gridSpan w:val="2"/>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913" w:type="dxa"/>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3978" w:type="dxa"/>
            <w:vAlign w:val="center"/>
          </w:tcPr>
          <w:p w:rsidR="00FF28E6" w:rsidRPr="009B44E3" w:rsidRDefault="00FF28E6" w:rsidP="00D53C90">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4.</w:t>
            </w:r>
            <w:r w:rsidRPr="009B44E3">
              <w:rPr>
                <w:rFonts w:ascii="方正仿宋_GBK" w:eastAsia="方正仿宋_GBK" w:hAnsi="宋体"/>
                <w:sz w:val="21"/>
                <w:szCs w:val="21"/>
              </w:rPr>
              <w:t xml:space="preserve"> 提供数据迁移方案</w:t>
            </w:r>
            <w:r w:rsidRPr="009B44E3">
              <w:rPr>
                <w:rFonts w:ascii="方正仿宋_GBK" w:eastAsia="方正仿宋_GBK" w:hAnsi="宋体" w:hint="eastAsia"/>
                <w:sz w:val="21"/>
                <w:szCs w:val="21"/>
              </w:rPr>
              <w:t>：</w:t>
            </w:r>
          </w:p>
          <w:p w:rsidR="00FF28E6" w:rsidRPr="009B44E3" w:rsidRDefault="00FF28E6" w:rsidP="00D53C90">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方案合理、科学，有较强针对性得5分；</w:t>
            </w:r>
          </w:p>
          <w:p w:rsidR="00FF28E6" w:rsidRPr="009B44E3" w:rsidRDefault="00FF28E6" w:rsidP="00D53C90">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方案基本合理、科学，有一定针对性得3分；</w:t>
            </w:r>
          </w:p>
          <w:p w:rsidR="00FF28E6" w:rsidRPr="009B44E3" w:rsidRDefault="00FF28E6" w:rsidP="00D53C90">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方案有缺陷，针对性较差得1分；</w:t>
            </w:r>
          </w:p>
          <w:p w:rsidR="00FF28E6" w:rsidRPr="009B44E3" w:rsidRDefault="00FF28E6" w:rsidP="00D53C90">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没有提供方案的不得分。</w:t>
            </w:r>
          </w:p>
        </w:tc>
        <w:tc>
          <w:tcPr>
            <w:tcW w:w="2440" w:type="dxa"/>
            <w:gridSpan w:val="2"/>
            <w:vAlign w:val="center"/>
          </w:tcPr>
          <w:p w:rsidR="00FF28E6" w:rsidRPr="009B44E3" w:rsidRDefault="00FF28E6" w:rsidP="00A83D87">
            <w:pPr>
              <w:spacing w:line="240" w:lineRule="atLeast"/>
              <w:rPr>
                <w:rFonts w:ascii="方正仿宋_GBK" w:eastAsia="方正仿宋_GBK" w:hAnsi="宋体"/>
                <w:sz w:val="21"/>
                <w:szCs w:val="21"/>
              </w:rPr>
            </w:pPr>
          </w:p>
        </w:tc>
      </w:tr>
      <w:tr w:rsidR="005541D4" w:rsidRPr="009B44E3" w:rsidTr="00FF28E6">
        <w:trPr>
          <w:trHeight w:val="2291"/>
        </w:trPr>
        <w:tc>
          <w:tcPr>
            <w:tcW w:w="835" w:type="dxa"/>
            <w:gridSpan w:val="2"/>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913" w:type="dxa"/>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3978" w:type="dxa"/>
            <w:vAlign w:val="center"/>
          </w:tcPr>
          <w:p w:rsidR="00FF28E6" w:rsidRPr="009B44E3" w:rsidRDefault="00FF28E6" w:rsidP="00D53C90">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5.提供系统的应急处置方案：</w:t>
            </w:r>
          </w:p>
          <w:p w:rsidR="00FF28E6" w:rsidRPr="009B44E3" w:rsidRDefault="00FF28E6" w:rsidP="004559C3">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方案合理、科学，有较强针对性得5分；</w:t>
            </w:r>
          </w:p>
          <w:p w:rsidR="00FF28E6" w:rsidRPr="009B44E3" w:rsidRDefault="00FF28E6" w:rsidP="004559C3">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方案基本合理、科学，有一定针对性得3分；</w:t>
            </w:r>
          </w:p>
          <w:p w:rsidR="00FF28E6" w:rsidRPr="009B44E3" w:rsidRDefault="00FF28E6" w:rsidP="004559C3">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方案有缺陷，针对性较差得1分；</w:t>
            </w:r>
          </w:p>
          <w:p w:rsidR="00FF28E6" w:rsidRPr="009B44E3" w:rsidRDefault="00FF28E6" w:rsidP="004559C3">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没有提供方案的不得分。</w:t>
            </w:r>
          </w:p>
        </w:tc>
        <w:tc>
          <w:tcPr>
            <w:tcW w:w="2440" w:type="dxa"/>
            <w:gridSpan w:val="2"/>
            <w:vAlign w:val="center"/>
          </w:tcPr>
          <w:p w:rsidR="00FF28E6" w:rsidRPr="009B44E3" w:rsidRDefault="00FF28E6" w:rsidP="00A83D87">
            <w:pPr>
              <w:spacing w:line="240" w:lineRule="atLeast"/>
              <w:rPr>
                <w:rFonts w:ascii="方正仿宋_GBK" w:eastAsia="方正仿宋_GBK" w:hAnsi="宋体"/>
                <w:sz w:val="21"/>
                <w:szCs w:val="21"/>
              </w:rPr>
            </w:pPr>
          </w:p>
        </w:tc>
      </w:tr>
      <w:tr w:rsidR="005541D4" w:rsidRPr="009B44E3" w:rsidTr="001133DF">
        <w:trPr>
          <w:trHeight w:val="2795"/>
        </w:trPr>
        <w:tc>
          <w:tcPr>
            <w:tcW w:w="835" w:type="dxa"/>
            <w:gridSpan w:val="2"/>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913" w:type="dxa"/>
            <w:vMerge/>
            <w:vAlign w:val="center"/>
          </w:tcPr>
          <w:p w:rsidR="00FF28E6" w:rsidRPr="009B44E3" w:rsidRDefault="00FF28E6" w:rsidP="00A83D87">
            <w:pPr>
              <w:spacing w:line="240" w:lineRule="atLeast"/>
              <w:ind w:firstLine="28"/>
              <w:jc w:val="center"/>
              <w:rPr>
                <w:rFonts w:ascii="方正仿宋_GBK" w:eastAsia="方正仿宋_GBK" w:hAnsi="宋体"/>
                <w:sz w:val="21"/>
                <w:szCs w:val="21"/>
              </w:rPr>
            </w:pPr>
          </w:p>
        </w:tc>
        <w:tc>
          <w:tcPr>
            <w:tcW w:w="3978" w:type="dxa"/>
            <w:vAlign w:val="center"/>
          </w:tcPr>
          <w:p w:rsidR="002A60CF" w:rsidRPr="009B44E3" w:rsidRDefault="00FF28E6" w:rsidP="00A03593">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6.</w:t>
            </w:r>
            <w:r w:rsidR="00D53A3B" w:rsidRPr="009B44E3">
              <w:rPr>
                <w:rFonts w:ascii="方正仿宋_GBK" w:eastAsia="方正仿宋_GBK" w:hAnsi="宋体" w:hint="eastAsia"/>
                <w:sz w:val="21"/>
                <w:szCs w:val="21"/>
              </w:rPr>
              <w:t>提供与本项目相关的其他教务</w:t>
            </w:r>
            <w:r w:rsidRPr="009B44E3">
              <w:rPr>
                <w:rFonts w:ascii="方正仿宋_GBK" w:eastAsia="方正仿宋_GBK" w:hAnsi="宋体" w:hint="eastAsia"/>
                <w:sz w:val="21"/>
                <w:szCs w:val="21"/>
              </w:rPr>
              <w:t>管理产品著作权证书，每提供一份得</w:t>
            </w:r>
            <w:r w:rsidRPr="009B44E3">
              <w:rPr>
                <w:rFonts w:ascii="方正仿宋_GBK" w:eastAsia="方正仿宋_GBK" w:hAnsi="宋体"/>
                <w:sz w:val="21"/>
                <w:szCs w:val="21"/>
              </w:rPr>
              <w:t>1</w:t>
            </w:r>
            <w:r w:rsidRPr="009B44E3">
              <w:rPr>
                <w:rFonts w:ascii="方正仿宋_GBK" w:eastAsia="方正仿宋_GBK" w:hAnsi="宋体" w:hint="eastAsia"/>
                <w:sz w:val="21"/>
                <w:szCs w:val="21"/>
              </w:rPr>
              <w:t>分，满分</w:t>
            </w:r>
            <w:r w:rsidR="004C6FF2" w:rsidRPr="009B44E3">
              <w:rPr>
                <w:rFonts w:ascii="方正仿宋_GBK" w:eastAsia="方正仿宋_GBK" w:hAnsi="宋体" w:hint="eastAsia"/>
                <w:sz w:val="21"/>
                <w:szCs w:val="21"/>
              </w:rPr>
              <w:t>8</w:t>
            </w:r>
            <w:r w:rsidRPr="009B44E3">
              <w:rPr>
                <w:rFonts w:ascii="方正仿宋_GBK" w:eastAsia="方正仿宋_GBK" w:hAnsi="宋体" w:hint="eastAsia"/>
                <w:sz w:val="21"/>
                <w:szCs w:val="21"/>
              </w:rPr>
              <w:t>分。</w:t>
            </w:r>
          </w:p>
        </w:tc>
        <w:tc>
          <w:tcPr>
            <w:tcW w:w="2440" w:type="dxa"/>
            <w:gridSpan w:val="2"/>
            <w:vAlign w:val="center"/>
          </w:tcPr>
          <w:p w:rsidR="00FF28E6" w:rsidRPr="009B44E3" w:rsidRDefault="00FF28E6"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投标文件正本中加盖公章的复印件或打印件。</w:t>
            </w:r>
          </w:p>
        </w:tc>
      </w:tr>
      <w:tr w:rsidR="005541D4" w:rsidRPr="009B44E3" w:rsidTr="001133DF">
        <w:trPr>
          <w:trHeight w:val="475"/>
        </w:trPr>
        <w:tc>
          <w:tcPr>
            <w:tcW w:w="9628" w:type="dxa"/>
            <w:gridSpan w:val="7"/>
            <w:vAlign w:val="center"/>
          </w:tcPr>
          <w:p w:rsidR="001133DF" w:rsidRPr="009B44E3" w:rsidRDefault="00D53C90" w:rsidP="001133DF">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投标人的应答应满足招标文件“第三篇 项目商务要求”，有一条不满足的【</w:t>
            </w:r>
            <w:r w:rsidRPr="009B44E3">
              <w:rPr>
                <w:rFonts w:ascii="方正仿宋_GBK" w:eastAsia="方正仿宋_GBK" w:hAnsi="宋体" w:cs="宋体" w:hint="eastAsia"/>
                <w:kern w:val="0"/>
                <w:sz w:val="21"/>
                <w:szCs w:val="21"/>
              </w:rPr>
              <w:t>第三篇中（※）号标注的部分除外</w:t>
            </w:r>
            <w:r w:rsidRPr="009B44E3">
              <w:rPr>
                <w:rFonts w:ascii="方正仿宋_GBK" w:eastAsia="方正仿宋_GBK" w:hAnsi="宋体" w:hint="eastAsia"/>
                <w:sz w:val="21"/>
                <w:szCs w:val="21"/>
              </w:rPr>
              <w:t>】，商务部分得分为0分，不再进入商务部分的评审。</w:t>
            </w:r>
          </w:p>
        </w:tc>
      </w:tr>
      <w:tr w:rsidR="001133DF" w:rsidRPr="009B44E3" w:rsidTr="001133DF">
        <w:trPr>
          <w:trHeight w:val="5434"/>
        </w:trPr>
        <w:tc>
          <w:tcPr>
            <w:tcW w:w="381" w:type="dxa"/>
            <w:vMerge w:val="restart"/>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3</w:t>
            </w:r>
          </w:p>
        </w:tc>
        <w:tc>
          <w:tcPr>
            <w:tcW w:w="454" w:type="dxa"/>
            <w:vMerge w:val="restart"/>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商务部分</w:t>
            </w:r>
          </w:p>
        </w:tc>
        <w:tc>
          <w:tcPr>
            <w:tcW w:w="1462" w:type="dxa"/>
            <w:vMerge w:val="restart"/>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售后服务</w:t>
            </w:r>
          </w:p>
          <w:p w:rsidR="001133DF" w:rsidRPr="009B44E3" w:rsidRDefault="001133DF" w:rsidP="0027168D">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（8%）</w:t>
            </w:r>
          </w:p>
        </w:tc>
        <w:tc>
          <w:tcPr>
            <w:tcW w:w="913" w:type="dxa"/>
            <w:vMerge w:val="restart"/>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8</w:t>
            </w:r>
          </w:p>
        </w:tc>
        <w:tc>
          <w:tcPr>
            <w:tcW w:w="3986" w:type="dxa"/>
            <w:gridSpan w:val="2"/>
            <w:vAlign w:val="center"/>
          </w:tcPr>
          <w:p w:rsidR="001133DF" w:rsidRPr="009B44E3" w:rsidRDefault="001133DF" w:rsidP="009C6D35">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1.投标人必须承诺质保期内实行驻场实施服务和重大节点现场维保服务。投标人具有完善的售后服务方案、售后服务承诺、培训计划、目标和培训课程内容，保证培训成效的措施，并提供常驻机构售后服务团队名单（提供近三个月社保缴纳证明，公司成立未满3个月，提供公司成立以来至今的社保证明），综合各投标人的响应情况及常驻机构人员实施运维实力进行评比，</w:t>
            </w:r>
          </w:p>
          <w:p w:rsidR="001133DF" w:rsidRPr="009B44E3" w:rsidRDefault="001133DF" w:rsidP="009C6D35">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方案合理、科学，有较强针对性得5分；</w:t>
            </w:r>
          </w:p>
          <w:p w:rsidR="001133DF" w:rsidRPr="009B44E3" w:rsidRDefault="001133DF" w:rsidP="009C6D35">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方案基本合理、科学，有一定针对性得3分；</w:t>
            </w:r>
          </w:p>
          <w:p w:rsidR="001133DF" w:rsidRPr="009B44E3" w:rsidRDefault="001133DF" w:rsidP="009C6D35">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方案有缺陷，针对性较差得1分；</w:t>
            </w:r>
          </w:p>
          <w:p w:rsidR="001133DF" w:rsidRPr="009B44E3" w:rsidRDefault="005877E9"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没有提供方案的不得分；</w:t>
            </w:r>
            <w:r w:rsidR="001133DF" w:rsidRPr="009B44E3">
              <w:rPr>
                <w:rFonts w:ascii="方正仿宋_GBK" w:eastAsia="方正仿宋_GBK" w:hAnsi="宋体" w:hint="eastAsia"/>
                <w:sz w:val="21"/>
                <w:szCs w:val="21"/>
              </w:rPr>
              <w:t>未提供社保缴纳证明</w:t>
            </w:r>
            <w:r w:rsidRPr="009B44E3">
              <w:rPr>
                <w:rFonts w:ascii="方正仿宋_GBK" w:eastAsia="方正仿宋_GBK" w:hAnsi="宋体" w:hint="eastAsia"/>
                <w:sz w:val="21"/>
                <w:szCs w:val="21"/>
              </w:rPr>
              <w:t>不得分。</w:t>
            </w:r>
          </w:p>
        </w:tc>
        <w:tc>
          <w:tcPr>
            <w:tcW w:w="2432" w:type="dxa"/>
            <w:vMerge w:val="restart"/>
            <w:vAlign w:val="center"/>
          </w:tcPr>
          <w:p w:rsidR="001133DF" w:rsidRPr="009B44E3" w:rsidRDefault="001133DF" w:rsidP="00C2538F">
            <w:pPr>
              <w:spacing w:line="240" w:lineRule="atLeast"/>
              <w:ind w:left="-38"/>
              <w:rPr>
                <w:rFonts w:ascii="方正仿宋_GBK" w:eastAsia="方正仿宋_GBK" w:hAnsi="宋体"/>
                <w:sz w:val="21"/>
                <w:szCs w:val="21"/>
              </w:rPr>
            </w:pPr>
          </w:p>
        </w:tc>
      </w:tr>
      <w:tr w:rsidR="001133DF" w:rsidRPr="009B44E3" w:rsidTr="001133DF">
        <w:trPr>
          <w:trHeight w:val="677"/>
        </w:trPr>
        <w:tc>
          <w:tcPr>
            <w:tcW w:w="381" w:type="dxa"/>
            <w:vMerge/>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p>
        </w:tc>
        <w:tc>
          <w:tcPr>
            <w:tcW w:w="454" w:type="dxa"/>
            <w:vMerge/>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p>
        </w:tc>
        <w:tc>
          <w:tcPr>
            <w:tcW w:w="913" w:type="dxa"/>
            <w:vMerge/>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p>
        </w:tc>
        <w:tc>
          <w:tcPr>
            <w:tcW w:w="3986" w:type="dxa"/>
            <w:gridSpan w:val="2"/>
            <w:vAlign w:val="center"/>
          </w:tcPr>
          <w:p w:rsidR="001133DF" w:rsidRPr="009B44E3" w:rsidRDefault="001133DF"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2.质保期在满足招标文件要求的前提下，每增加一年加1分，最多加2分。</w:t>
            </w:r>
          </w:p>
        </w:tc>
        <w:tc>
          <w:tcPr>
            <w:tcW w:w="2432" w:type="dxa"/>
            <w:vMerge/>
            <w:vAlign w:val="center"/>
          </w:tcPr>
          <w:p w:rsidR="001133DF" w:rsidRPr="009B44E3" w:rsidRDefault="001133DF" w:rsidP="00C2538F">
            <w:pPr>
              <w:spacing w:line="240" w:lineRule="atLeast"/>
              <w:ind w:left="-38"/>
              <w:rPr>
                <w:rFonts w:ascii="方正仿宋_GBK" w:eastAsia="方正仿宋_GBK" w:hAnsi="宋体"/>
                <w:sz w:val="21"/>
                <w:szCs w:val="21"/>
              </w:rPr>
            </w:pPr>
          </w:p>
        </w:tc>
      </w:tr>
      <w:tr w:rsidR="001133DF" w:rsidRPr="009B44E3" w:rsidTr="00260CE2">
        <w:trPr>
          <w:trHeight w:val="2131"/>
        </w:trPr>
        <w:tc>
          <w:tcPr>
            <w:tcW w:w="381" w:type="dxa"/>
            <w:vMerge/>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p>
        </w:tc>
        <w:tc>
          <w:tcPr>
            <w:tcW w:w="454" w:type="dxa"/>
            <w:vMerge/>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p>
        </w:tc>
        <w:tc>
          <w:tcPr>
            <w:tcW w:w="913" w:type="dxa"/>
            <w:vMerge/>
            <w:vAlign w:val="center"/>
          </w:tcPr>
          <w:p w:rsidR="001133DF" w:rsidRPr="009B44E3" w:rsidRDefault="001133DF" w:rsidP="00A83D87">
            <w:pPr>
              <w:spacing w:line="240" w:lineRule="atLeast"/>
              <w:ind w:firstLine="28"/>
              <w:jc w:val="center"/>
              <w:rPr>
                <w:rFonts w:ascii="方正仿宋_GBK" w:eastAsia="方正仿宋_GBK" w:hAnsi="宋体"/>
                <w:sz w:val="21"/>
                <w:szCs w:val="21"/>
              </w:rPr>
            </w:pPr>
          </w:p>
        </w:tc>
        <w:tc>
          <w:tcPr>
            <w:tcW w:w="3986" w:type="dxa"/>
            <w:gridSpan w:val="2"/>
            <w:vAlign w:val="center"/>
          </w:tcPr>
          <w:p w:rsidR="001133DF" w:rsidRPr="009B44E3" w:rsidRDefault="001133DF"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3.驻场服务在满足招标文件要求前提下，增加一年</w:t>
            </w:r>
            <w:r w:rsidR="0073177B" w:rsidRPr="009B44E3">
              <w:rPr>
                <w:rFonts w:ascii="方正仿宋_GBK" w:eastAsia="方正仿宋_GBK" w:hAnsi="宋体" w:hint="eastAsia"/>
                <w:sz w:val="21"/>
                <w:szCs w:val="21"/>
              </w:rPr>
              <w:t>及一年</w:t>
            </w:r>
            <w:r w:rsidRPr="009B44E3">
              <w:rPr>
                <w:rFonts w:ascii="方正仿宋_GBK" w:eastAsia="方正仿宋_GBK" w:hAnsi="宋体" w:hint="eastAsia"/>
                <w:sz w:val="21"/>
                <w:szCs w:val="21"/>
              </w:rPr>
              <w:t>以上</w:t>
            </w:r>
            <w:r w:rsidR="0073177B" w:rsidRPr="009B44E3">
              <w:rPr>
                <w:rFonts w:ascii="方正仿宋_GBK" w:eastAsia="方正仿宋_GBK" w:hAnsi="宋体" w:hint="eastAsia"/>
                <w:sz w:val="21"/>
                <w:szCs w:val="21"/>
              </w:rPr>
              <w:t>的</w:t>
            </w:r>
            <w:r w:rsidRPr="009B44E3">
              <w:rPr>
                <w:rFonts w:ascii="方正仿宋_GBK" w:eastAsia="方正仿宋_GBK" w:hAnsi="宋体" w:hint="eastAsia"/>
                <w:sz w:val="21"/>
                <w:szCs w:val="21"/>
              </w:rPr>
              <w:t>加1分。</w:t>
            </w:r>
          </w:p>
        </w:tc>
        <w:tc>
          <w:tcPr>
            <w:tcW w:w="2432" w:type="dxa"/>
            <w:vMerge/>
            <w:vAlign w:val="center"/>
          </w:tcPr>
          <w:p w:rsidR="001133DF" w:rsidRPr="009B44E3" w:rsidRDefault="001133DF" w:rsidP="00C2538F">
            <w:pPr>
              <w:spacing w:line="240" w:lineRule="atLeast"/>
              <w:ind w:left="-38"/>
              <w:rPr>
                <w:rFonts w:ascii="方正仿宋_GBK" w:eastAsia="方正仿宋_GBK" w:hAnsi="宋体"/>
                <w:sz w:val="21"/>
                <w:szCs w:val="21"/>
              </w:rPr>
            </w:pPr>
          </w:p>
        </w:tc>
      </w:tr>
      <w:tr w:rsidR="005541D4" w:rsidRPr="009B44E3" w:rsidTr="001133DF">
        <w:trPr>
          <w:trHeight w:val="1077"/>
        </w:trPr>
        <w:tc>
          <w:tcPr>
            <w:tcW w:w="381" w:type="dxa"/>
            <w:vMerge/>
            <w:vAlign w:val="center"/>
          </w:tcPr>
          <w:p w:rsidR="004B5070" w:rsidRPr="009B44E3" w:rsidRDefault="004B5070" w:rsidP="00A83D87">
            <w:pPr>
              <w:spacing w:line="240" w:lineRule="atLeast"/>
              <w:ind w:firstLine="28"/>
              <w:jc w:val="center"/>
              <w:rPr>
                <w:rFonts w:ascii="方正仿宋_GBK" w:eastAsia="方正仿宋_GBK" w:hAnsi="宋体"/>
                <w:sz w:val="21"/>
                <w:szCs w:val="21"/>
              </w:rPr>
            </w:pPr>
          </w:p>
        </w:tc>
        <w:tc>
          <w:tcPr>
            <w:tcW w:w="454" w:type="dxa"/>
            <w:vMerge/>
            <w:vAlign w:val="center"/>
          </w:tcPr>
          <w:p w:rsidR="004B5070" w:rsidRPr="009B44E3" w:rsidRDefault="004B5070" w:rsidP="00A83D87">
            <w:pPr>
              <w:spacing w:line="240" w:lineRule="atLeast"/>
              <w:ind w:firstLine="28"/>
              <w:jc w:val="center"/>
              <w:rPr>
                <w:rFonts w:ascii="方正仿宋_GBK" w:eastAsia="方正仿宋_GBK" w:hAnsi="宋体"/>
                <w:sz w:val="21"/>
                <w:szCs w:val="21"/>
              </w:rPr>
            </w:pPr>
          </w:p>
        </w:tc>
        <w:tc>
          <w:tcPr>
            <w:tcW w:w="1462" w:type="dxa"/>
            <w:vMerge w:val="restart"/>
            <w:vAlign w:val="center"/>
          </w:tcPr>
          <w:p w:rsidR="004B5070" w:rsidRPr="009B44E3" w:rsidRDefault="004B5070" w:rsidP="00A83D87">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履约能力</w:t>
            </w:r>
          </w:p>
          <w:p w:rsidR="004B5070" w:rsidRPr="009B44E3" w:rsidRDefault="004B5070" w:rsidP="0027168D">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w:t>
            </w:r>
            <w:r w:rsidR="00FF28E6" w:rsidRPr="009B44E3">
              <w:rPr>
                <w:rFonts w:ascii="方正仿宋_GBK" w:eastAsia="方正仿宋_GBK" w:hAnsi="宋体" w:hint="eastAsia"/>
                <w:sz w:val="21"/>
                <w:szCs w:val="21"/>
              </w:rPr>
              <w:t>2</w:t>
            </w:r>
            <w:r w:rsidR="0027168D" w:rsidRPr="009B44E3">
              <w:rPr>
                <w:rFonts w:ascii="方正仿宋_GBK" w:eastAsia="方正仿宋_GBK" w:hAnsi="宋体" w:hint="eastAsia"/>
                <w:sz w:val="21"/>
                <w:szCs w:val="21"/>
              </w:rPr>
              <w:t>2</w:t>
            </w:r>
            <w:r w:rsidRPr="009B44E3">
              <w:rPr>
                <w:rFonts w:ascii="方正仿宋_GBK" w:eastAsia="方正仿宋_GBK" w:hAnsi="宋体" w:hint="eastAsia"/>
                <w:sz w:val="21"/>
                <w:szCs w:val="21"/>
              </w:rPr>
              <w:t>%）</w:t>
            </w:r>
          </w:p>
        </w:tc>
        <w:tc>
          <w:tcPr>
            <w:tcW w:w="913" w:type="dxa"/>
            <w:vMerge w:val="restart"/>
            <w:vAlign w:val="center"/>
          </w:tcPr>
          <w:p w:rsidR="004B5070" w:rsidRPr="009B44E3" w:rsidRDefault="00FF28E6" w:rsidP="0027168D">
            <w:pPr>
              <w:spacing w:line="240" w:lineRule="atLeast"/>
              <w:ind w:firstLine="28"/>
              <w:jc w:val="center"/>
              <w:rPr>
                <w:rFonts w:ascii="方正仿宋_GBK" w:eastAsia="方正仿宋_GBK" w:hAnsi="宋体"/>
                <w:sz w:val="21"/>
                <w:szCs w:val="21"/>
              </w:rPr>
            </w:pPr>
            <w:r w:rsidRPr="009B44E3">
              <w:rPr>
                <w:rFonts w:ascii="方正仿宋_GBK" w:eastAsia="方正仿宋_GBK" w:hAnsi="宋体" w:hint="eastAsia"/>
                <w:sz w:val="21"/>
                <w:szCs w:val="21"/>
              </w:rPr>
              <w:t>2</w:t>
            </w:r>
            <w:r w:rsidR="0027168D" w:rsidRPr="009B44E3">
              <w:rPr>
                <w:rFonts w:ascii="方正仿宋_GBK" w:eastAsia="方正仿宋_GBK" w:hAnsi="宋体" w:hint="eastAsia"/>
                <w:sz w:val="21"/>
                <w:szCs w:val="21"/>
              </w:rPr>
              <w:t>2</w:t>
            </w:r>
          </w:p>
        </w:tc>
        <w:tc>
          <w:tcPr>
            <w:tcW w:w="3986" w:type="dxa"/>
            <w:gridSpan w:val="2"/>
            <w:vAlign w:val="center"/>
          </w:tcPr>
          <w:p w:rsidR="004B5070" w:rsidRPr="009B44E3" w:rsidRDefault="00FC105C" w:rsidP="004B5070">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1.</w:t>
            </w:r>
            <w:r w:rsidR="004B5070" w:rsidRPr="009B44E3">
              <w:rPr>
                <w:rFonts w:ascii="方正仿宋_GBK" w:eastAsia="方正仿宋_GBK" w:hAnsi="宋体" w:hint="eastAsia"/>
                <w:sz w:val="21"/>
                <w:szCs w:val="21"/>
              </w:rPr>
              <w:t>参照招标文件中迁移要求，综合比较投标人提供的数据迁移方案、成功案例的数据迁移报告及合同证明文件（需提供复印件加盖公章）（投标人须提供2</w:t>
            </w:r>
            <w:r w:rsidR="004B5070" w:rsidRPr="009B44E3">
              <w:rPr>
                <w:rFonts w:ascii="方正仿宋_GBK" w:eastAsia="方正仿宋_GBK" w:hAnsi="宋体"/>
                <w:sz w:val="21"/>
                <w:szCs w:val="21"/>
              </w:rPr>
              <w:t>0</w:t>
            </w:r>
            <w:r w:rsidR="004B5070" w:rsidRPr="009B44E3">
              <w:rPr>
                <w:rFonts w:ascii="方正仿宋_GBK" w:eastAsia="方正仿宋_GBK" w:hAnsi="宋体" w:hint="eastAsia"/>
                <w:sz w:val="21"/>
                <w:szCs w:val="21"/>
              </w:rPr>
              <w:t>1</w:t>
            </w:r>
            <w:r w:rsidR="0005169E" w:rsidRPr="009B44E3">
              <w:rPr>
                <w:rFonts w:ascii="方正仿宋_GBK" w:eastAsia="方正仿宋_GBK" w:hAnsi="宋体" w:hint="eastAsia"/>
                <w:sz w:val="21"/>
                <w:szCs w:val="21"/>
              </w:rPr>
              <w:t>7</w:t>
            </w:r>
            <w:r w:rsidR="004B5070" w:rsidRPr="009B44E3">
              <w:rPr>
                <w:rFonts w:ascii="方正仿宋_GBK" w:eastAsia="方正仿宋_GBK" w:hAnsi="宋体"/>
                <w:sz w:val="21"/>
                <w:szCs w:val="21"/>
              </w:rPr>
              <w:t>年</w:t>
            </w:r>
            <w:r w:rsidR="00400FFC" w:rsidRPr="009B44E3">
              <w:rPr>
                <w:rFonts w:ascii="方正仿宋_GBK" w:eastAsia="方正仿宋_GBK" w:hAnsi="宋体" w:hint="eastAsia"/>
                <w:sz w:val="21"/>
                <w:szCs w:val="21"/>
              </w:rPr>
              <w:t>1月1日</w:t>
            </w:r>
            <w:r w:rsidR="004B5070" w:rsidRPr="009B44E3">
              <w:rPr>
                <w:rFonts w:ascii="方正仿宋_GBK" w:eastAsia="方正仿宋_GBK" w:hAnsi="宋体"/>
                <w:sz w:val="21"/>
                <w:szCs w:val="21"/>
              </w:rPr>
              <w:t>以来经由学校盖章的数据迁移报告</w:t>
            </w:r>
            <w:r w:rsidR="004B5070" w:rsidRPr="009B44E3">
              <w:rPr>
                <w:rFonts w:ascii="方正仿宋_GBK" w:eastAsia="方正仿宋_GBK" w:hAnsi="宋体" w:hint="eastAsia"/>
                <w:sz w:val="21"/>
                <w:szCs w:val="21"/>
              </w:rPr>
              <w:t>）</w:t>
            </w:r>
          </w:p>
          <w:p w:rsidR="004B5070" w:rsidRPr="009B44E3" w:rsidRDefault="004B5070" w:rsidP="004B5070">
            <w:pPr>
              <w:spacing w:line="240" w:lineRule="atLeast"/>
              <w:rPr>
                <w:rFonts w:ascii="方正仿宋_GBK" w:eastAsia="方正仿宋_GBK" w:hAnsi="宋体"/>
                <w:sz w:val="21"/>
                <w:szCs w:val="21"/>
              </w:rPr>
            </w:pPr>
            <w:r w:rsidRPr="009B44E3">
              <w:rPr>
                <w:rFonts w:ascii="方正仿宋_GBK" w:eastAsia="方正仿宋_GBK" w:hAnsi="宋体"/>
                <w:sz w:val="21"/>
                <w:szCs w:val="21"/>
              </w:rPr>
              <w:t>具有</w:t>
            </w:r>
            <w:r w:rsidRPr="009B44E3">
              <w:rPr>
                <w:rFonts w:ascii="方正仿宋_GBK" w:eastAsia="方正仿宋_GBK" w:hAnsi="宋体" w:hint="eastAsia"/>
                <w:sz w:val="21"/>
                <w:szCs w:val="21"/>
              </w:rPr>
              <w:t>20个案例的合同和数据迁移报告得10分，</w:t>
            </w:r>
          </w:p>
          <w:p w:rsidR="004B5070" w:rsidRPr="009B44E3" w:rsidRDefault="004B5070" w:rsidP="004B5070">
            <w:pPr>
              <w:spacing w:line="240" w:lineRule="atLeast"/>
              <w:rPr>
                <w:rFonts w:ascii="方正仿宋_GBK" w:eastAsia="方正仿宋_GBK" w:hAnsi="宋体"/>
                <w:sz w:val="21"/>
                <w:szCs w:val="21"/>
              </w:rPr>
            </w:pPr>
            <w:r w:rsidRPr="009B44E3">
              <w:rPr>
                <w:rFonts w:ascii="方正仿宋_GBK" w:eastAsia="方正仿宋_GBK" w:hAnsi="宋体"/>
                <w:sz w:val="21"/>
                <w:szCs w:val="21"/>
              </w:rPr>
              <w:t>具有</w:t>
            </w:r>
            <w:r w:rsidRPr="009B44E3">
              <w:rPr>
                <w:rFonts w:ascii="方正仿宋_GBK" w:eastAsia="方正仿宋_GBK" w:hAnsi="宋体" w:hint="eastAsia"/>
                <w:sz w:val="21"/>
                <w:szCs w:val="21"/>
              </w:rPr>
              <w:t>15个案例的合同和数据迁移报告得8分，</w:t>
            </w:r>
          </w:p>
          <w:p w:rsidR="004B5070" w:rsidRPr="009B44E3" w:rsidRDefault="004B5070" w:rsidP="004B5070">
            <w:pPr>
              <w:spacing w:line="240" w:lineRule="atLeast"/>
              <w:rPr>
                <w:rFonts w:ascii="方正仿宋_GBK" w:eastAsia="方正仿宋_GBK" w:hAnsi="宋体"/>
                <w:sz w:val="21"/>
                <w:szCs w:val="21"/>
              </w:rPr>
            </w:pPr>
            <w:r w:rsidRPr="009B44E3">
              <w:rPr>
                <w:rFonts w:ascii="方正仿宋_GBK" w:eastAsia="方正仿宋_GBK" w:hAnsi="宋体"/>
                <w:sz w:val="21"/>
                <w:szCs w:val="21"/>
              </w:rPr>
              <w:t>具有</w:t>
            </w:r>
            <w:r w:rsidRPr="009B44E3">
              <w:rPr>
                <w:rFonts w:ascii="方正仿宋_GBK" w:eastAsia="方正仿宋_GBK" w:hAnsi="宋体" w:hint="eastAsia"/>
                <w:sz w:val="21"/>
                <w:szCs w:val="21"/>
              </w:rPr>
              <w:t>10个案例的合同和数据迁移报告得5分，</w:t>
            </w:r>
          </w:p>
          <w:p w:rsidR="004B5070" w:rsidRPr="009B44E3" w:rsidRDefault="004B5070" w:rsidP="004B5070">
            <w:pPr>
              <w:spacing w:line="240" w:lineRule="atLeast"/>
              <w:rPr>
                <w:rFonts w:ascii="方正仿宋_GBK" w:eastAsia="方正仿宋_GBK" w:hAnsi="宋体"/>
                <w:sz w:val="21"/>
                <w:szCs w:val="21"/>
              </w:rPr>
            </w:pPr>
            <w:r w:rsidRPr="009B44E3">
              <w:rPr>
                <w:rFonts w:ascii="方正仿宋_GBK" w:eastAsia="方正仿宋_GBK" w:hAnsi="宋体"/>
                <w:sz w:val="21"/>
                <w:szCs w:val="21"/>
              </w:rPr>
              <w:t>具有</w:t>
            </w:r>
            <w:r w:rsidRPr="009B44E3">
              <w:rPr>
                <w:rFonts w:ascii="方正仿宋_GBK" w:eastAsia="方正仿宋_GBK" w:hAnsi="宋体" w:hint="eastAsia"/>
                <w:sz w:val="21"/>
                <w:szCs w:val="21"/>
              </w:rPr>
              <w:t>5个案例的合同和数据迁移报告得3分，</w:t>
            </w:r>
          </w:p>
          <w:p w:rsidR="004B5070" w:rsidRPr="009B44E3" w:rsidRDefault="004B5070" w:rsidP="004B5070">
            <w:pPr>
              <w:spacing w:line="240" w:lineRule="atLeast"/>
              <w:rPr>
                <w:rFonts w:ascii="方正仿宋_GBK" w:eastAsia="方正仿宋_GBK" w:hAnsi="宋体"/>
                <w:sz w:val="21"/>
                <w:szCs w:val="21"/>
              </w:rPr>
            </w:pPr>
            <w:r w:rsidRPr="009B44E3">
              <w:rPr>
                <w:rFonts w:ascii="方正仿宋_GBK" w:eastAsia="方正仿宋_GBK" w:hAnsi="宋体"/>
                <w:sz w:val="21"/>
                <w:szCs w:val="21"/>
              </w:rPr>
              <w:t>具有</w:t>
            </w:r>
            <w:r w:rsidRPr="009B44E3">
              <w:rPr>
                <w:rFonts w:ascii="方正仿宋_GBK" w:eastAsia="方正仿宋_GBK" w:hAnsi="宋体" w:hint="eastAsia"/>
                <w:sz w:val="21"/>
                <w:szCs w:val="21"/>
              </w:rPr>
              <w:t>1个案例的合同和数据迁移报告得1分，</w:t>
            </w:r>
          </w:p>
          <w:p w:rsidR="00FF2423" w:rsidRPr="009B44E3" w:rsidRDefault="004B5070" w:rsidP="004B5070">
            <w:pPr>
              <w:spacing w:line="240" w:lineRule="atLeast"/>
              <w:rPr>
                <w:rFonts w:ascii="方正仿宋_GBK" w:eastAsia="方正仿宋_GBK" w:hAnsi="宋体"/>
                <w:sz w:val="21"/>
                <w:szCs w:val="21"/>
              </w:rPr>
            </w:pPr>
            <w:r w:rsidRPr="009B44E3">
              <w:rPr>
                <w:rFonts w:ascii="方正仿宋_GBK" w:eastAsia="方正仿宋_GBK" w:hAnsi="宋体"/>
                <w:sz w:val="21"/>
                <w:szCs w:val="21"/>
              </w:rPr>
              <w:t>没有不得分</w:t>
            </w:r>
            <w:r w:rsidRPr="009B44E3">
              <w:rPr>
                <w:rFonts w:ascii="方正仿宋_GBK" w:eastAsia="方正仿宋_GBK" w:hAnsi="宋体" w:hint="eastAsia"/>
                <w:sz w:val="21"/>
                <w:szCs w:val="21"/>
              </w:rPr>
              <w:t>。</w:t>
            </w:r>
          </w:p>
        </w:tc>
        <w:tc>
          <w:tcPr>
            <w:tcW w:w="2432" w:type="dxa"/>
            <w:vAlign w:val="center"/>
          </w:tcPr>
          <w:p w:rsidR="004B5070" w:rsidRPr="009B44E3" w:rsidRDefault="004B5070" w:rsidP="00A83D87">
            <w:pPr>
              <w:spacing w:line="240" w:lineRule="atLeast"/>
              <w:ind w:left="-38"/>
              <w:rPr>
                <w:rFonts w:ascii="方正仿宋_GBK" w:eastAsia="方正仿宋_GBK" w:hAnsi="宋体"/>
                <w:sz w:val="21"/>
                <w:szCs w:val="21"/>
              </w:rPr>
            </w:pPr>
            <w:r w:rsidRPr="009B44E3">
              <w:rPr>
                <w:rFonts w:ascii="方正仿宋_GBK" w:eastAsia="方正仿宋_GBK" w:hAnsi="宋体" w:hint="eastAsia"/>
                <w:sz w:val="21"/>
                <w:szCs w:val="21"/>
              </w:rPr>
              <w:t>以销售合同</w:t>
            </w:r>
            <w:r w:rsidR="009F6BBE" w:rsidRPr="009B44E3">
              <w:rPr>
                <w:rFonts w:ascii="方正仿宋_GBK" w:eastAsia="方正仿宋_GBK" w:hAnsi="宋体" w:hint="eastAsia"/>
                <w:sz w:val="21"/>
                <w:szCs w:val="21"/>
              </w:rPr>
              <w:t>及数据迁移报告</w:t>
            </w:r>
            <w:r w:rsidRPr="009B44E3">
              <w:rPr>
                <w:rFonts w:ascii="方正仿宋_GBK" w:eastAsia="方正仿宋_GBK" w:hAnsi="宋体" w:hint="eastAsia"/>
                <w:sz w:val="21"/>
                <w:szCs w:val="21"/>
              </w:rPr>
              <w:t>复印件</w:t>
            </w:r>
            <w:r w:rsidR="009F6BBE" w:rsidRPr="009B44E3">
              <w:rPr>
                <w:rFonts w:ascii="方正仿宋_GBK" w:eastAsia="方正仿宋_GBK" w:hAnsi="宋体" w:hint="eastAsia"/>
                <w:sz w:val="21"/>
                <w:szCs w:val="21"/>
              </w:rPr>
              <w:t>（加盖甲方公章）</w:t>
            </w:r>
            <w:r w:rsidRPr="009B44E3">
              <w:rPr>
                <w:rFonts w:ascii="方正仿宋_GBK" w:eastAsia="方正仿宋_GBK" w:hAnsi="宋体" w:hint="eastAsia"/>
                <w:sz w:val="21"/>
                <w:szCs w:val="21"/>
              </w:rPr>
              <w:t>为准。</w:t>
            </w:r>
          </w:p>
        </w:tc>
      </w:tr>
      <w:tr w:rsidR="005541D4" w:rsidRPr="009B44E3" w:rsidTr="001133DF">
        <w:trPr>
          <w:trHeight w:val="363"/>
        </w:trPr>
        <w:tc>
          <w:tcPr>
            <w:tcW w:w="381" w:type="dxa"/>
            <w:vMerge/>
            <w:vAlign w:val="center"/>
          </w:tcPr>
          <w:p w:rsidR="004B5070" w:rsidRPr="009B44E3" w:rsidRDefault="004B5070" w:rsidP="00A83D87">
            <w:pPr>
              <w:spacing w:line="240" w:lineRule="atLeast"/>
              <w:ind w:firstLine="28"/>
              <w:jc w:val="center"/>
              <w:rPr>
                <w:rFonts w:ascii="方正仿宋_GBK" w:eastAsia="方正仿宋_GBK" w:hAnsi="宋体"/>
                <w:sz w:val="21"/>
                <w:szCs w:val="21"/>
              </w:rPr>
            </w:pPr>
          </w:p>
        </w:tc>
        <w:tc>
          <w:tcPr>
            <w:tcW w:w="454" w:type="dxa"/>
            <w:vMerge/>
            <w:vAlign w:val="center"/>
          </w:tcPr>
          <w:p w:rsidR="004B5070" w:rsidRPr="009B44E3" w:rsidRDefault="004B5070" w:rsidP="00A83D87">
            <w:pPr>
              <w:spacing w:line="240" w:lineRule="atLeast"/>
              <w:ind w:firstLine="28"/>
              <w:jc w:val="center"/>
              <w:rPr>
                <w:rFonts w:ascii="方正仿宋_GBK" w:eastAsia="方正仿宋_GBK" w:hAnsi="宋体"/>
                <w:sz w:val="21"/>
                <w:szCs w:val="21"/>
              </w:rPr>
            </w:pPr>
          </w:p>
        </w:tc>
        <w:tc>
          <w:tcPr>
            <w:tcW w:w="1462" w:type="dxa"/>
            <w:vMerge/>
            <w:vAlign w:val="center"/>
          </w:tcPr>
          <w:p w:rsidR="004B5070" w:rsidRPr="009B44E3" w:rsidRDefault="004B5070" w:rsidP="00A83D87">
            <w:pPr>
              <w:spacing w:line="240" w:lineRule="atLeast"/>
              <w:ind w:firstLine="28"/>
              <w:jc w:val="center"/>
              <w:rPr>
                <w:rFonts w:ascii="方正仿宋_GBK" w:eastAsia="方正仿宋_GBK" w:hAnsi="宋体"/>
                <w:sz w:val="21"/>
                <w:szCs w:val="21"/>
              </w:rPr>
            </w:pPr>
          </w:p>
        </w:tc>
        <w:tc>
          <w:tcPr>
            <w:tcW w:w="913" w:type="dxa"/>
            <w:vMerge/>
            <w:vAlign w:val="center"/>
          </w:tcPr>
          <w:p w:rsidR="004B5070" w:rsidRPr="009B44E3" w:rsidRDefault="004B5070" w:rsidP="00A83D87">
            <w:pPr>
              <w:spacing w:line="240" w:lineRule="atLeast"/>
              <w:ind w:firstLine="28"/>
              <w:jc w:val="center"/>
              <w:rPr>
                <w:rFonts w:ascii="方正仿宋_GBK" w:eastAsia="方正仿宋_GBK" w:hAnsi="宋体"/>
                <w:sz w:val="21"/>
                <w:szCs w:val="21"/>
              </w:rPr>
            </w:pPr>
          </w:p>
        </w:tc>
        <w:tc>
          <w:tcPr>
            <w:tcW w:w="3986" w:type="dxa"/>
            <w:gridSpan w:val="2"/>
            <w:vAlign w:val="center"/>
          </w:tcPr>
          <w:p w:rsidR="004B5070" w:rsidRPr="009B44E3" w:rsidRDefault="00FC105C" w:rsidP="00FC105C">
            <w:pPr>
              <w:rPr>
                <w:rFonts w:ascii="方正仿宋_GBK" w:eastAsia="方正仿宋_GBK" w:hAnsi="宋体"/>
                <w:sz w:val="21"/>
                <w:szCs w:val="21"/>
              </w:rPr>
            </w:pPr>
            <w:r w:rsidRPr="009B44E3">
              <w:rPr>
                <w:rFonts w:ascii="方正仿宋_GBK" w:eastAsia="方正仿宋_GBK" w:hAnsi="宋体" w:hint="eastAsia"/>
                <w:sz w:val="21"/>
                <w:szCs w:val="21"/>
              </w:rPr>
              <w:t>2.</w:t>
            </w:r>
            <w:r w:rsidR="004B5070" w:rsidRPr="009B44E3">
              <w:rPr>
                <w:rFonts w:ascii="方正仿宋_GBK" w:eastAsia="方正仿宋_GBK" w:hAnsi="宋体" w:hint="eastAsia"/>
                <w:sz w:val="21"/>
                <w:szCs w:val="21"/>
              </w:rPr>
              <w:t>投标人提供</w:t>
            </w:r>
            <w:r w:rsidR="004B5070" w:rsidRPr="009B44E3">
              <w:rPr>
                <w:rFonts w:ascii="方正仿宋_GBK" w:eastAsia="方正仿宋_GBK" w:hAnsi="宋体"/>
                <w:sz w:val="21"/>
                <w:szCs w:val="21"/>
              </w:rPr>
              <w:t>201</w:t>
            </w:r>
            <w:r w:rsidR="0005169E" w:rsidRPr="009B44E3">
              <w:rPr>
                <w:rFonts w:ascii="方正仿宋_GBK" w:eastAsia="方正仿宋_GBK" w:hAnsi="宋体" w:hint="eastAsia"/>
                <w:sz w:val="21"/>
                <w:szCs w:val="21"/>
              </w:rPr>
              <w:t>7</w:t>
            </w:r>
            <w:r w:rsidR="004B5070" w:rsidRPr="009B44E3">
              <w:rPr>
                <w:rFonts w:ascii="方正仿宋_GBK" w:eastAsia="方正仿宋_GBK" w:hAnsi="宋体"/>
                <w:sz w:val="21"/>
                <w:szCs w:val="21"/>
              </w:rPr>
              <w:t>年1月1日以来</w:t>
            </w:r>
            <w:r w:rsidR="004B5070" w:rsidRPr="009B44E3">
              <w:rPr>
                <w:rFonts w:ascii="方正仿宋_GBK" w:eastAsia="方正仿宋_GBK" w:hAnsi="宋体" w:hint="eastAsia"/>
                <w:sz w:val="21"/>
                <w:szCs w:val="21"/>
              </w:rPr>
              <w:t>类似项目中标合同复印件</w:t>
            </w:r>
            <w:r w:rsidR="004B5070" w:rsidRPr="009B44E3">
              <w:rPr>
                <w:rFonts w:ascii="方正仿宋_GBK" w:eastAsia="方正仿宋_GBK" w:hAnsi="宋体"/>
                <w:sz w:val="21"/>
                <w:szCs w:val="21"/>
              </w:rPr>
              <w:t>，每提供一个得1分，最多得</w:t>
            </w:r>
            <w:r w:rsidR="0027168D" w:rsidRPr="009B44E3">
              <w:rPr>
                <w:rFonts w:ascii="方正仿宋_GBK" w:eastAsia="方正仿宋_GBK" w:hAnsi="宋体" w:hint="eastAsia"/>
                <w:sz w:val="21"/>
                <w:szCs w:val="21"/>
              </w:rPr>
              <w:t>7</w:t>
            </w:r>
            <w:r w:rsidR="004B5070" w:rsidRPr="009B44E3">
              <w:rPr>
                <w:rFonts w:ascii="方正仿宋_GBK" w:eastAsia="方正仿宋_GBK" w:hAnsi="宋体"/>
                <w:sz w:val="21"/>
                <w:szCs w:val="21"/>
              </w:rPr>
              <w:t>分。</w:t>
            </w:r>
          </w:p>
          <w:p w:rsidR="00FC105C" w:rsidRPr="009B44E3" w:rsidRDefault="00FC105C" w:rsidP="00FC105C">
            <w:pPr>
              <w:rPr>
                <w:rFonts w:ascii="方正仿宋_GBK" w:eastAsia="方正仿宋_GBK" w:hAnsi="宋体"/>
                <w:sz w:val="21"/>
                <w:szCs w:val="21"/>
              </w:rPr>
            </w:pPr>
            <w:r w:rsidRPr="009B44E3">
              <w:rPr>
                <w:rFonts w:ascii="方正仿宋_GBK" w:eastAsia="方正仿宋_GBK" w:hAnsi="宋体" w:hint="eastAsia"/>
                <w:sz w:val="21"/>
                <w:szCs w:val="21"/>
              </w:rPr>
              <w:t>3. 投标人提供所建设教务系统语言类案例</w:t>
            </w:r>
            <w:r w:rsidRPr="009B44E3">
              <w:rPr>
                <w:rFonts w:ascii="方正仿宋_GBK" w:eastAsia="方正仿宋_GBK" w:hAnsi="宋体"/>
                <w:sz w:val="21"/>
                <w:szCs w:val="21"/>
              </w:rPr>
              <w:t>合同复印件加盖公章，每提供一个得1分，最多得3分</w:t>
            </w:r>
            <w:r w:rsidR="007C2017" w:rsidRPr="009B44E3">
              <w:rPr>
                <w:rFonts w:ascii="方正仿宋_GBK" w:eastAsia="方正仿宋_GBK" w:hAnsi="宋体" w:hint="eastAsia"/>
                <w:sz w:val="21"/>
                <w:szCs w:val="21"/>
              </w:rPr>
              <w:t>；</w:t>
            </w:r>
            <w:r w:rsidRPr="009B44E3">
              <w:rPr>
                <w:rFonts w:ascii="方正仿宋_GBK" w:eastAsia="方正仿宋_GBK" w:hAnsi="宋体"/>
                <w:sz w:val="21"/>
                <w:szCs w:val="21"/>
              </w:rPr>
              <w:t>提供的</w:t>
            </w:r>
            <w:r w:rsidR="007C2017" w:rsidRPr="009B44E3">
              <w:rPr>
                <w:rFonts w:ascii="方正仿宋_GBK" w:eastAsia="方正仿宋_GBK" w:hAnsi="宋体" w:hint="eastAsia"/>
                <w:sz w:val="21"/>
                <w:szCs w:val="21"/>
              </w:rPr>
              <w:t>教务系统</w:t>
            </w:r>
            <w:r w:rsidRPr="009B44E3">
              <w:rPr>
                <w:rFonts w:ascii="方正仿宋_GBK" w:eastAsia="方正仿宋_GBK" w:hAnsi="宋体" w:hint="eastAsia"/>
                <w:sz w:val="21"/>
                <w:szCs w:val="21"/>
              </w:rPr>
              <w:t>语言类</w:t>
            </w:r>
            <w:r w:rsidRPr="009B44E3">
              <w:rPr>
                <w:rFonts w:ascii="方正仿宋_GBK" w:eastAsia="方正仿宋_GBK" w:hAnsi="宋体"/>
                <w:sz w:val="21"/>
                <w:szCs w:val="21"/>
              </w:rPr>
              <w:t>案例</w:t>
            </w:r>
            <w:r w:rsidRPr="009B44E3">
              <w:rPr>
                <w:rFonts w:ascii="方正仿宋_GBK" w:eastAsia="方正仿宋_GBK" w:hAnsi="宋体" w:hint="eastAsia"/>
                <w:sz w:val="21"/>
                <w:szCs w:val="21"/>
              </w:rPr>
              <w:t>中，</w:t>
            </w:r>
            <w:r w:rsidRPr="009B44E3">
              <w:rPr>
                <w:rFonts w:ascii="方正仿宋_GBK" w:eastAsia="方正仿宋_GBK" w:hAnsi="宋体"/>
                <w:sz w:val="21"/>
                <w:szCs w:val="21"/>
              </w:rPr>
              <w:t>每提供一份数据迁移报告</w:t>
            </w:r>
            <w:r w:rsidRPr="009B44E3">
              <w:rPr>
                <w:rFonts w:ascii="方正仿宋_GBK" w:eastAsia="方正仿宋_GBK" w:hAnsi="宋体" w:hint="eastAsia"/>
                <w:sz w:val="21"/>
                <w:szCs w:val="21"/>
              </w:rPr>
              <w:t>（需加盖用户公章）</w:t>
            </w:r>
            <w:r w:rsidRPr="009B44E3">
              <w:rPr>
                <w:rFonts w:ascii="方正仿宋_GBK" w:eastAsia="方正仿宋_GBK" w:hAnsi="宋体"/>
                <w:sz w:val="21"/>
                <w:szCs w:val="21"/>
              </w:rPr>
              <w:t>得</w:t>
            </w:r>
            <w:r w:rsidRPr="009B44E3">
              <w:rPr>
                <w:rFonts w:ascii="方正仿宋_GBK" w:eastAsia="方正仿宋_GBK" w:hAnsi="宋体" w:hint="eastAsia"/>
                <w:sz w:val="21"/>
                <w:szCs w:val="21"/>
              </w:rPr>
              <w:t>1分，</w:t>
            </w:r>
            <w:r w:rsidRPr="009B44E3">
              <w:rPr>
                <w:rFonts w:ascii="方正仿宋_GBK" w:eastAsia="方正仿宋_GBK" w:hAnsi="宋体"/>
                <w:sz w:val="21"/>
                <w:szCs w:val="21"/>
              </w:rPr>
              <w:t>最多得</w:t>
            </w:r>
            <w:r w:rsidRPr="009B44E3">
              <w:rPr>
                <w:rFonts w:ascii="方正仿宋_GBK" w:eastAsia="方正仿宋_GBK" w:hAnsi="宋体" w:hint="eastAsia"/>
                <w:sz w:val="21"/>
                <w:szCs w:val="21"/>
              </w:rPr>
              <w:t>2</w:t>
            </w:r>
            <w:r w:rsidRPr="009B44E3">
              <w:rPr>
                <w:rFonts w:ascii="方正仿宋_GBK" w:eastAsia="方正仿宋_GBK" w:hAnsi="宋体"/>
                <w:sz w:val="21"/>
                <w:szCs w:val="21"/>
              </w:rPr>
              <w:t>分。</w:t>
            </w:r>
          </w:p>
          <w:p w:rsidR="00FC105C" w:rsidRPr="009B44E3" w:rsidRDefault="00FC105C" w:rsidP="00FC105C">
            <w:pPr>
              <w:rPr>
                <w:rFonts w:ascii="方正仿宋_GBK" w:eastAsia="方正仿宋_GBK" w:hAnsi="宋体"/>
                <w:sz w:val="21"/>
                <w:szCs w:val="21"/>
              </w:rPr>
            </w:pPr>
            <w:r w:rsidRPr="009B44E3">
              <w:rPr>
                <w:rFonts w:ascii="方正仿宋_GBK" w:eastAsia="方正仿宋_GBK" w:hAnsi="宋体" w:hint="eastAsia"/>
                <w:sz w:val="21"/>
                <w:szCs w:val="21"/>
              </w:rPr>
              <w:t>2/3两点同一合同</w:t>
            </w:r>
            <w:r w:rsidR="005C7066" w:rsidRPr="009B44E3">
              <w:rPr>
                <w:rFonts w:ascii="方正仿宋_GBK" w:eastAsia="方正仿宋_GBK" w:hAnsi="宋体" w:hint="eastAsia"/>
                <w:sz w:val="21"/>
                <w:szCs w:val="21"/>
              </w:rPr>
              <w:t>，只算一份合同进行加分。</w:t>
            </w:r>
          </w:p>
        </w:tc>
        <w:tc>
          <w:tcPr>
            <w:tcW w:w="2432" w:type="dxa"/>
            <w:vAlign w:val="center"/>
          </w:tcPr>
          <w:p w:rsidR="004B5070" w:rsidRPr="009B44E3" w:rsidRDefault="00FC105C" w:rsidP="00A83D87">
            <w:pPr>
              <w:spacing w:line="240" w:lineRule="atLeast"/>
              <w:ind w:left="-38"/>
              <w:rPr>
                <w:rFonts w:ascii="方正仿宋_GBK" w:eastAsia="方正仿宋_GBK" w:hAnsi="宋体"/>
                <w:sz w:val="21"/>
                <w:szCs w:val="21"/>
              </w:rPr>
            </w:pPr>
            <w:r w:rsidRPr="009B44E3">
              <w:rPr>
                <w:rFonts w:ascii="方正仿宋_GBK" w:eastAsia="方正仿宋_GBK" w:hAnsi="宋体" w:hint="eastAsia"/>
                <w:sz w:val="21"/>
                <w:szCs w:val="21"/>
              </w:rPr>
              <w:t>注：需提供合同复印件，包含但不限于合同首页、内容页、金额页、签字盖章页（含日期）复印件，加盖投标人的公章，否则不予认可</w:t>
            </w:r>
          </w:p>
        </w:tc>
      </w:tr>
      <w:tr w:rsidR="005541D4" w:rsidRPr="009B44E3" w:rsidTr="00A83D87">
        <w:tc>
          <w:tcPr>
            <w:tcW w:w="835" w:type="dxa"/>
            <w:gridSpan w:val="2"/>
            <w:tcBorders>
              <w:top w:val="single" w:sz="4" w:space="0" w:color="auto"/>
              <w:left w:val="single" w:sz="4" w:space="0" w:color="auto"/>
              <w:right w:val="single" w:sz="4" w:space="0" w:color="auto"/>
            </w:tcBorders>
            <w:vAlign w:val="center"/>
          </w:tcPr>
          <w:p w:rsidR="00D53C90" w:rsidRPr="009B44E3" w:rsidRDefault="00D53C90" w:rsidP="00A83D87">
            <w:pPr>
              <w:snapToGrid w:val="0"/>
              <w:spacing w:line="240" w:lineRule="atLeast"/>
              <w:jc w:val="center"/>
              <w:rPr>
                <w:rFonts w:ascii="方正仿宋_GBK" w:eastAsia="方正仿宋_GBK" w:hAnsi="宋体"/>
                <w:sz w:val="21"/>
                <w:szCs w:val="21"/>
              </w:rPr>
            </w:pPr>
            <w:r w:rsidRPr="009B44E3">
              <w:rPr>
                <w:rFonts w:ascii="方正仿宋_GBK" w:eastAsia="方正仿宋_GBK" w:hAnsi="宋体" w:hint="eastAsia"/>
                <w:sz w:val="21"/>
                <w:szCs w:val="21"/>
              </w:rPr>
              <w:t>4</w:t>
            </w:r>
          </w:p>
        </w:tc>
        <w:tc>
          <w:tcPr>
            <w:tcW w:w="2375" w:type="dxa"/>
            <w:gridSpan w:val="2"/>
            <w:tcBorders>
              <w:top w:val="single" w:sz="4" w:space="0" w:color="auto"/>
              <w:left w:val="single" w:sz="4" w:space="0" w:color="auto"/>
            </w:tcBorders>
            <w:vAlign w:val="center"/>
          </w:tcPr>
          <w:p w:rsidR="00D53C90" w:rsidRPr="009B44E3" w:rsidRDefault="00D53C90" w:rsidP="00A83D87">
            <w:pPr>
              <w:snapToGrid w:val="0"/>
              <w:spacing w:line="240" w:lineRule="atLeast"/>
              <w:jc w:val="center"/>
              <w:rPr>
                <w:rFonts w:ascii="方正仿宋_GBK" w:eastAsia="方正仿宋_GBK" w:hAnsi="宋体"/>
                <w:sz w:val="21"/>
                <w:szCs w:val="21"/>
              </w:rPr>
            </w:pPr>
            <w:r w:rsidRPr="009B44E3">
              <w:rPr>
                <w:rFonts w:ascii="方正仿宋_GBK" w:eastAsia="方正仿宋_GBK" w:hAnsi="宋体" w:hint="eastAsia"/>
                <w:sz w:val="21"/>
                <w:szCs w:val="21"/>
              </w:rPr>
              <w:t>政策性加分</w:t>
            </w:r>
          </w:p>
          <w:p w:rsidR="00D53C90" w:rsidRPr="009B44E3" w:rsidRDefault="00D53C90" w:rsidP="00A83D87">
            <w:pPr>
              <w:spacing w:line="240" w:lineRule="atLeast"/>
              <w:jc w:val="center"/>
              <w:rPr>
                <w:rFonts w:ascii="方正仿宋_GBK" w:eastAsia="方正仿宋_GBK" w:hAnsi="宋体"/>
                <w:sz w:val="21"/>
                <w:szCs w:val="21"/>
              </w:rPr>
            </w:pPr>
            <w:r w:rsidRPr="009B44E3">
              <w:rPr>
                <w:rFonts w:ascii="方正仿宋_GBK" w:eastAsia="方正仿宋_GBK" w:hAnsi="宋体" w:hint="eastAsia"/>
                <w:sz w:val="21"/>
                <w:szCs w:val="21"/>
              </w:rPr>
              <w:t>（5）</w:t>
            </w:r>
          </w:p>
        </w:tc>
        <w:tc>
          <w:tcPr>
            <w:tcW w:w="6418" w:type="dxa"/>
            <w:gridSpan w:val="3"/>
            <w:tcBorders>
              <w:top w:val="single" w:sz="4" w:space="0" w:color="auto"/>
              <w:left w:val="single" w:sz="4" w:space="0" w:color="auto"/>
            </w:tcBorders>
            <w:vAlign w:val="center"/>
          </w:tcPr>
          <w:p w:rsidR="00D53C90" w:rsidRPr="009B44E3" w:rsidRDefault="00D53C90"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rsidR="00D53C90" w:rsidRPr="009B44E3" w:rsidRDefault="00D53C90"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说明：提供所投产品列入《财政部 发展改革委关于印发节能产品政府采购品目清单的通知》（财库〔2019〕19号）中“节能产品政府</w:t>
            </w:r>
            <w:r w:rsidRPr="009B44E3">
              <w:rPr>
                <w:rFonts w:ascii="方正仿宋_GBK" w:eastAsia="方正仿宋_GBK" w:hAnsi="宋体" w:hint="eastAsia"/>
                <w:sz w:val="21"/>
                <w:szCs w:val="21"/>
              </w:rPr>
              <w:lastRenderedPageBreak/>
              <w:t>采购品目清单”所在页面打印件，及国家确定的认证机构出具的、处于有效期之内的节能产品认证证书复印件。</w:t>
            </w:r>
          </w:p>
          <w:p w:rsidR="00D53C90" w:rsidRPr="009B44E3" w:rsidRDefault="00D53C90"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2.投标产品属于《财政部 生态环境部关于印发环境标志产品政府采购品目清单的通知》（财库〔2019〕18号）范围内的环境标志产品的，有一款得0.5分，最多得2分。</w:t>
            </w:r>
          </w:p>
          <w:p w:rsidR="00D53C90" w:rsidRPr="009B44E3" w:rsidRDefault="00D53C90"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rsidR="00D53C90" w:rsidRPr="009B44E3" w:rsidRDefault="00D53C90" w:rsidP="00A83D87">
            <w:pPr>
              <w:spacing w:line="240" w:lineRule="atLeast"/>
              <w:rPr>
                <w:rFonts w:ascii="方正仿宋_GBK" w:eastAsia="方正仿宋_GBK" w:hAnsi="宋体"/>
                <w:sz w:val="21"/>
                <w:szCs w:val="21"/>
              </w:rPr>
            </w:pPr>
            <w:r w:rsidRPr="009B44E3">
              <w:rPr>
                <w:rFonts w:ascii="方正仿宋_GBK" w:eastAsia="方正仿宋_GBK" w:hAnsi="宋体" w:hint="eastAsia"/>
                <w:sz w:val="21"/>
                <w:szCs w:val="21"/>
              </w:rPr>
              <w:t>3.所投分包的所有投标产品的原产地在西部地区的，得1分。</w:t>
            </w:r>
          </w:p>
        </w:tc>
      </w:tr>
    </w:tbl>
    <w:p w:rsidR="00D53C90" w:rsidRPr="009B44E3" w:rsidRDefault="00D53C90">
      <w:pPr>
        <w:snapToGrid w:val="0"/>
        <w:spacing w:line="400" w:lineRule="exact"/>
        <w:ind w:firstLineChars="200" w:firstLine="480"/>
        <w:rPr>
          <w:rFonts w:ascii="方正仿宋_GBK" w:eastAsia="方正仿宋_GBK" w:hAnsi="宋体"/>
          <w:sz w:val="24"/>
          <w:szCs w:val="24"/>
        </w:rPr>
      </w:pP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（一）评审因素</w:t>
      </w:r>
    </w:p>
    <w:p w:rsidR="002B240A" w:rsidRPr="009B44E3" w:rsidRDefault="002B240A">
      <w:pPr>
        <w:snapToGrid w:val="0"/>
        <w:spacing w:line="400" w:lineRule="exact"/>
        <w:ind w:firstLine="465"/>
        <w:rPr>
          <w:rFonts w:ascii="方正仿宋_GBK" w:eastAsia="方正仿宋_GBK" w:hAnsi="仿宋"/>
          <w:sz w:val="24"/>
          <w:szCs w:val="24"/>
        </w:rPr>
      </w:pPr>
      <w:r w:rsidRPr="009B44E3">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2B240A" w:rsidRPr="009B44E3" w:rsidRDefault="002B240A">
      <w:pPr>
        <w:snapToGrid w:val="0"/>
        <w:spacing w:line="400" w:lineRule="exact"/>
        <w:ind w:firstLine="465"/>
        <w:rPr>
          <w:rFonts w:ascii="方正仿宋_GBK" w:eastAsia="方正仿宋_GBK" w:hAnsi="仿宋"/>
          <w:sz w:val="24"/>
          <w:szCs w:val="24"/>
        </w:rPr>
      </w:pPr>
      <w:r w:rsidRPr="009B44E3">
        <w:rPr>
          <w:rFonts w:ascii="方正仿宋_GBK" w:eastAsia="方正仿宋_GBK" w:hAnsi="仿宋" w:hint="eastAsia"/>
          <w:sz w:val="24"/>
          <w:szCs w:val="24"/>
        </w:rPr>
        <w:t>（二）投标报价政策性扣减</w:t>
      </w:r>
    </w:p>
    <w:p w:rsidR="002B240A" w:rsidRPr="009B44E3" w:rsidRDefault="002B240A">
      <w:pPr>
        <w:snapToGrid w:val="0"/>
        <w:spacing w:line="400" w:lineRule="exact"/>
        <w:ind w:firstLineChars="200" w:firstLine="480"/>
        <w:rPr>
          <w:rFonts w:ascii="方正仿宋_GBK" w:eastAsia="方正仿宋_GBK" w:hAnsi="仿宋"/>
          <w:sz w:val="24"/>
          <w:szCs w:val="24"/>
        </w:rPr>
      </w:pPr>
      <w:r w:rsidRPr="009B44E3">
        <w:rPr>
          <w:rFonts w:ascii="方正仿宋_GBK" w:eastAsia="方正仿宋_GBK" w:hAnsi="仿宋" w:hint="eastAsia"/>
          <w:sz w:val="24"/>
          <w:szCs w:val="24"/>
        </w:rPr>
        <w:t>1.对小型企业给予6%的扣除，微型企业给予8%的扣除（注册资金十五万及以下的微型企业给予10%的扣除），以扣除后的报价参与评审。</w:t>
      </w:r>
    </w:p>
    <w:p w:rsidR="002B240A" w:rsidRPr="009B44E3" w:rsidRDefault="002B240A">
      <w:pPr>
        <w:snapToGrid w:val="0"/>
        <w:spacing w:line="400" w:lineRule="exact"/>
        <w:ind w:firstLine="465"/>
        <w:rPr>
          <w:rFonts w:ascii="方正仿宋_GBK" w:eastAsia="方正仿宋_GBK" w:hAnsi="仿宋"/>
          <w:sz w:val="24"/>
          <w:szCs w:val="24"/>
        </w:rPr>
      </w:pPr>
      <w:r w:rsidRPr="009B44E3">
        <w:rPr>
          <w:rFonts w:ascii="方正仿宋_GBK" w:eastAsia="方正仿宋_GBK" w:hAnsi="仿宋" w:hint="eastAsia"/>
          <w:sz w:val="24"/>
          <w:szCs w:val="24"/>
        </w:rPr>
        <w:t>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p>
    <w:p w:rsidR="002B240A" w:rsidRPr="009B44E3" w:rsidRDefault="002B240A" w:rsidP="00057A51">
      <w:pPr>
        <w:pStyle w:val="2"/>
        <w:spacing w:line="400" w:lineRule="exact"/>
        <w:ind w:firstLineChars="200" w:firstLine="480"/>
        <w:rPr>
          <w:rFonts w:ascii="方正仿宋_GBK" w:eastAsia="方正仿宋_GBK"/>
          <w:b/>
          <w:sz w:val="24"/>
          <w:szCs w:val="24"/>
        </w:rPr>
      </w:pPr>
      <w:bookmarkStart w:id="39" w:name="_Toc40169435"/>
      <w:r w:rsidRPr="009B44E3">
        <w:rPr>
          <w:rFonts w:ascii="方正仿宋_GBK" w:eastAsia="方正仿宋_GBK" w:hint="eastAsia"/>
          <w:b/>
          <w:sz w:val="24"/>
          <w:szCs w:val="24"/>
        </w:rPr>
        <w:t>四、无效投标条款</w:t>
      </w:r>
      <w:bookmarkEnd w:id="39"/>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投标人或其投标文件出现下列情况之一者，应为无效投标：</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（一）未按照招标文件的规定提交投标保证金的；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（二）投标文件未按招标文件要求签署、盖章的；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（三）不具备招标文件中规定的资格要求的；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（四）报价超过招标文件中规定的预算金额或者最高限价的；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（五）投标文件含有采购人不能接受的附加条件的；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（六）投标人串通投标的；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（七）</w:t>
      </w:r>
      <w:r w:rsidRPr="009B44E3">
        <w:rPr>
          <w:rStyle w:val="a7"/>
          <w:rFonts w:ascii="方正仿宋_GBK" w:eastAsia="方正仿宋_GBK" w:hAnsi="仿宋" w:cs="仿宋" w:hint="eastAsia"/>
          <w:sz w:val="24"/>
          <w:szCs w:val="24"/>
        </w:rPr>
        <w:t>投标人组成联合体投标的</w:t>
      </w:r>
      <w:r w:rsidRPr="009B44E3">
        <w:rPr>
          <w:rFonts w:ascii="方正仿宋_GBK" w:eastAsia="方正仿宋_GBK" w:hAnsi="仿宋" w:cs="仿宋" w:hint="eastAsia"/>
          <w:sz w:val="24"/>
          <w:szCs w:val="24"/>
        </w:rPr>
        <w:t>；</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（八）法律、法规和招标文件规定的其他无效情形。</w:t>
      </w:r>
    </w:p>
    <w:p w:rsidR="002B240A" w:rsidRPr="009B44E3" w:rsidRDefault="002B240A" w:rsidP="00057A51">
      <w:pPr>
        <w:pStyle w:val="2"/>
        <w:spacing w:line="400" w:lineRule="exact"/>
        <w:ind w:firstLineChars="200" w:firstLine="480"/>
        <w:rPr>
          <w:rFonts w:ascii="方正仿宋_GBK" w:eastAsia="方正仿宋_GBK"/>
          <w:b/>
          <w:sz w:val="24"/>
          <w:szCs w:val="24"/>
        </w:rPr>
      </w:pPr>
      <w:bookmarkStart w:id="40" w:name="_Toc40169436"/>
      <w:r w:rsidRPr="009B44E3">
        <w:rPr>
          <w:rFonts w:ascii="方正仿宋_GBK" w:eastAsia="方正仿宋_GBK" w:hint="eastAsia"/>
          <w:b/>
          <w:sz w:val="24"/>
          <w:szCs w:val="24"/>
        </w:rPr>
        <w:t>五、废标条款</w:t>
      </w:r>
      <w:bookmarkEnd w:id="40"/>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评标委员会评审时出现以下情况之一的，应予废标：</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（一）符合专业条件的投标人或者对招标文件作实质响应的投标人不足三家的；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（二）投标人的报价均超过了采购预算，采购人不能支付的；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lastRenderedPageBreak/>
        <w:t>（三）出现影响采购公正的违法、违规行为的；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（四）因重大变故，采购任务取消的。</w:t>
      </w:r>
    </w:p>
    <w:p w:rsidR="002B240A" w:rsidRPr="009B44E3" w:rsidRDefault="002B240A">
      <w:pPr>
        <w:snapToGrid w:val="0"/>
        <w:spacing w:line="40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废标后，除采购任务取消情形外，应当重新组织采购。</w:t>
      </w:r>
    </w:p>
    <w:p w:rsidR="002B240A" w:rsidRPr="009B44E3" w:rsidRDefault="002B240A">
      <w:pPr>
        <w:pStyle w:val="1"/>
        <w:spacing w:beforeLines="0" w:afterLines="0" w:line="360" w:lineRule="auto"/>
        <w:rPr>
          <w:rFonts w:ascii="方正仿宋_GBK" w:eastAsia="方正仿宋_GBK"/>
          <w:b/>
        </w:rPr>
      </w:pPr>
      <w:r w:rsidRPr="009B44E3">
        <w:rPr>
          <w:rFonts w:ascii="方正仿宋_GBK" w:eastAsia="方正仿宋_GBK" w:hAnsi="宋体" w:hint="eastAsia"/>
          <w:sz w:val="28"/>
        </w:rPr>
        <w:br w:type="page"/>
      </w:r>
      <w:bookmarkStart w:id="41" w:name="_Toc40169437"/>
      <w:r w:rsidRPr="009B44E3">
        <w:rPr>
          <w:rFonts w:ascii="方正仿宋_GBK" w:eastAsia="方正仿宋_GBK" w:hint="eastAsia"/>
          <w:b/>
        </w:rPr>
        <w:lastRenderedPageBreak/>
        <w:t>第五篇  投标人须知</w:t>
      </w:r>
      <w:bookmarkEnd w:id="41"/>
    </w:p>
    <w:p w:rsidR="002B240A" w:rsidRPr="009B44E3" w:rsidRDefault="002B240A" w:rsidP="00057A51">
      <w:pPr>
        <w:pStyle w:val="2"/>
        <w:spacing w:line="400" w:lineRule="exact"/>
        <w:ind w:firstLineChars="200" w:firstLine="480"/>
        <w:rPr>
          <w:rFonts w:ascii="方正仿宋_GBK" w:eastAsia="方正仿宋_GBK"/>
          <w:b/>
          <w:sz w:val="24"/>
        </w:rPr>
      </w:pPr>
      <w:bookmarkStart w:id="42" w:name="_Toc40169438"/>
      <w:r w:rsidRPr="009B44E3">
        <w:rPr>
          <w:rFonts w:ascii="方正仿宋_GBK" w:eastAsia="方正仿宋_GBK" w:hint="eastAsia"/>
          <w:b/>
          <w:sz w:val="24"/>
        </w:rPr>
        <w:t>一、投标人</w:t>
      </w:r>
      <w:bookmarkEnd w:id="42"/>
    </w:p>
    <w:p w:rsidR="002B240A" w:rsidRPr="009B44E3" w:rsidRDefault="002B240A">
      <w:pPr>
        <w:snapToGrid w:val="0"/>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（一）投标人</w:t>
      </w:r>
    </w:p>
    <w:p w:rsidR="002B240A" w:rsidRPr="009B44E3" w:rsidRDefault="002B240A">
      <w:pPr>
        <w:snapToGrid w:val="0"/>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投标人是指响应招标、参加投标竞争的法人、其他组织或者自然人。</w:t>
      </w:r>
    </w:p>
    <w:p w:rsidR="002B240A" w:rsidRPr="009B44E3" w:rsidRDefault="002B240A">
      <w:pPr>
        <w:snapToGrid w:val="0"/>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（二）合格投标人条件</w:t>
      </w:r>
    </w:p>
    <w:p w:rsidR="002B240A" w:rsidRPr="009B44E3" w:rsidRDefault="002B240A">
      <w:pPr>
        <w:snapToGrid w:val="0"/>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合格投标人应完全符合招标文件第一篇中规定的投标人资格条件，并对招标文件作出实质性响应。</w:t>
      </w:r>
    </w:p>
    <w:p w:rsidR="002B240A" w:rsidRPr="009B44E3" w:rsidRDefault="002B240A">
      <w:pPr>
        <w:snapToGrid w:val="0"/>
        <w:spacing w:line="400" w:lineRule="exact"/>
        <w:ind w:firstLineChars="200" w:firstLine="480"/>
        <w:rPr>
          <w:rFonts w:ascii="方正仿宋_GBK" w:eastAsia="方正仿宋_GBK" w:hAnsi="宋体"/>
          <w:sz w:val="24"/>
          <w:szCs w:val="28"/>
        </w:rPr>
      </w:pPr>
      <w:r w:rsidRPr="009B44E3">
        <w:rPr>
          <w:rFonts w:ascii="方正仿宋_GBK" w:eastAsia="方正仿宋_GBK" w:hAnsi="宋体" w:hint="eastAsia"/>
          <w:sz w:val="24"/>
          <w:szCs w:val="28"/>
        </w:rPr>
        <w:t>（三）投标人的风险</w:t>
      </w:r>
    </w:p>
    <w:p w:rsidR="002B240A" w:rsidRPr="009B44E3" w:rsidRDefault="002B240A">
      <w:pPr>
        <w:snapToGrid w:val="0"/>
        <w:spacing w:line="400" w:lineRule="exact"/>
        <w:ind w:firstLineChars="200" w:firstLine="480"/>
        <w:rPr>
          <w:rFonts w:ascii="方正仿宋_GBK" w:eastAsia="方正仿宋_GBK"/>
          <w:sz w:val="24"/>
        </w:rPr>
      </w:pPr>
      <w:r w:rsidRPr="009B44E3">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2B240A" w:rsidRPr="009B44E3" w:rsidRDefault="002B240A">
      <w:pPr>
        <w:snapToGrid w:val="0"/>
        <w:spacing w:line="400" w:lineRule="exact"/>
        <w:ind w:firstLineChars="200" w:firstLine="480"/>
        <w:rPr>
          <w:rFonts w:ascii="方正仿宋_GBK" w:eastAsia="方正仿宋_GBK"/>
          <w:sz w:val="24"/>
        </w:rPr>
      </w:pPr>
      <w:r w:rsidRPr="009B44E3">
        <w:rPr>
          <w:rFonts w:ascii="方正仿宋_GBK" w:eastAsia="方正仿宋_GBK" w:hint="eastAsia"/>
          <w:sz w:val="24"/>
        </w:rPr>
        <w:t>（四）法律责任</w:t>
      </w:r>
    </w:p>
    <w:p w:rsidR="002B240A" w:rsidRPr="009B44E3" w:rsidRDefault="002B240A">
      <w:pPr>
        <w:snapToGrid w:val="0"/>
        <w:spacing w:line="400" w:lineRule="exact"/>
        <w:ind w:firstLineChars="200" w:firstLine="480"/>
        <w:rPr>
          <w:rFonts w:ascii="方正仿宋_GBK" w:eastAsia="方正仿宋_GBK"/>
          <w:sz w:val="24"/>
        </w:rPr>
      </w:pPr>
      <w:r w:rsidRPr="009B44E3">
        <w:rPr>
          <w:rFonts w:ascii="方正仿宋_GBK" w:eastAsia="方正仿宋_GBK" w:hint="eastAsia"/>
          <w:sz w:val="24"/>
        </w:rPr>
        <w:t>投标人违反《中华人民共和国政府采购法》、《中华人民共和国政府采购实施条例》等相关规定，将按规定追究投标人法律责任。</w:t>
      </w:r>
    </w:p>
    <w:p w:rsidR="002B240A" w:rsidRPr="009B44E3" w:rsidRDefault="002B240A" w:rsidP="00057A51">
      <w:pPr>
        <w:pStyle w:val="2"/>
        <w:spacing w:line="400" w:lineRule="exact"/>
        <w:ind w:firstLineChars="200" w:firstLine="480"/>
        <w:rPr>
          <w:rFonts w:ascii="方正仿宋_GBK" w:eastAsia="方正仿宋_GBK"/>
          <w:b/>
          <w:sz w:val="24"/>
        </w:rPr>
      </w:pPr>
      <w:bookmarkStart w:id="43" w:name="_Toc40169439"/>
      <w:r w:rsidRPr="009B44E3">
        <w:rPr>
          <w:rFonts w:ascii="方正仿宋_GBK" w:eastAsia="方正仿宋_GBK" w:hint="eastAsia"/>
          <w:b/>
          <w:sz w:val="24"/>
        </w:rPr>
        <w:t>二、招标文件</w:t>
      </w:r>
      <w:bookmarkEnd w:id="43"/>
    </w:p>
    <w:p w:rsidR="002B240A" w:rsidRPr="009B44E3" w:rsidRDefault="002B240A">
      <w:pPr>
        <w:snapToGrid w:val="0"/>
        <w:spacing w:line="400" w:lineRule="exact"/>
        <w:ind w:firstLineChars="200" w:firstLine="480"/>
        <w:rPr>
          <w:rFonts w:ascii="方正仿宋_GBK" w:eastAsia="方正仿宋_GBK"/>
          <w:sz w:val="24"/>
        </w:rPr>
      </w:pPr>
      <w:r w:rsidRPr="009B44E3">
        <w:rPr>
          <w:rFonts w:ascii="方正仿宋_GBK" w:eastAsia="方正仿宋_GBK" w:hint="eastAsia"/>
          <w:sz w:val="24"/>
        </w:rPr>
        <w:t>招标文件是投标人编制投标文件的依据，是评标委员会评判依据和标准。招标文件也是采购人与中标人签订合同的基础。</w:t>
      </w:r>
    </w:p>
    <w:p w:rsidR="002B240A" w:rsidRPr="009B44E3" w:rsidRDefault="002B240A">
      <w:pPr>
        <w:snapToGrid w:val="0"/>
        <w:spacing w:line="400" w:lineRule="exact"/>
        <w:ind w:firstLineChars="200" w:firstLine="480"/>
        <w:rPr>
          <w:rFonts w:ascii="方正仿宋_GBK" w:eastAsia="方正仿宋_GBK"/>
          <w:sz w:val="24"/>
        </w:rPr>
      </w:pPr>
      <w:r w:rsidRPr="009B44E3">
        <w:rPr>
          <w:rFonts w:ascii="方正仿宋_GBK" w:eastAsia="方正仿宋_GBK" w:hAnsi="宋体" w:hint="eastAsia"/>
          <w:sz w:val="24"/>
        </w:rPr>
        <w:t>（一）</w:t>
      </w:r>
      <w:r w:rsidRPr="009B44E3">
        <w:rPr>
          <w:rFonts w:ascii="方正仿宋_GBK" w:eastAsia="方正仿宋_GBK" w:hint="eastAsia"/>
          <w:sz w:val="24"/>
        </w:rPr>
        <w:t>招标文件由投标邀请书；项目技术规格、数量及质量要求；商务条款；投标人须知；评标方法、评标标准、无效投标条款和废标条款；合同主要条款、合同范本；投标文件格式等七部分组成。</w:t>
      </w:r>
    </w:p>
    <w:p w:rsidR="002B240A" w:rsidRPr="009B44E3" w:rsidRDefault="002B240A">
      <w:pPr>
        <w:snapToGrid w:val="0"/>
        <w:spacing w:line="400" w:lineRule="exact"/>
        <w:ind w:firstLine="480"/>
        <w:rPr>
          <w:rFonts w:ascii="方正仿宋_GBK" w:eastAsia="方正仿宋_GBK" w:hAnsi="方正仿宋_GBK"/>
          <w:sz w:val="24"/>
        </w:rPr>
      </w:pPr>
      <w:r w:rsidRPr="009B44E3">
        <w:rPr>
          <w:rFonts w:ascii="方正仿宋_GBK" w:eastAsia="方正仿宋_GBK" w:hAnsi="宋体" w:hint="eastAsia"/>
          <w:sz w:val="24"/>
          <w:szCs w:val="28"/>
        </w:rPr>
        <w:t>（二）</w:t>
      </w:r>
      <w:r w:rsidRPr="009B44E3">
        <w:rPr>
          <w:rFonts w:ascii="方正仿宋_GBK" w:eastAsia="方正仿宋_GBK" w:hAnsi="方正仿宋_GBK" w:hint="eastAsia"/>
          <w:sz w:val="24"/>
        </w:rPr>
        <w:t>采购代理机构对招标文件所作的一切有效的书面通知、修改及补充，都是招标文件不可分割的部分。</w:t>
      </w:r>
    </w:p>
    <w:p w:rsidR="002B240A" w:rsidRPr="009B44E3" w:rsidRDefault="002B240A">
      <w:pPr>
        <w:snapToGrid w:val="0"/>
        <w:spacing w:line="400" w:lineRule="exact"/>
        <w:ind w:firstLine="480"/>
        <w:rPr>
          <w:rFonts w:ascii="方正仿宋_GBK" w:eastAsia="方正仿宋_GBK" w:hAnsi="方正仿宋_GBK"/>
          <w:sz w:val="24"/>
        </w:rPr>
      </w:pPr>
      <w:r w:rsidRPr="009B44E3">
        <w:rPr>
          <w:rFonts w:ascii="方正仿宋_GBK" w:eastAsia="方正仿宋_GBK" w:hAnsi="方正仿宋_GBK" w:hint="eastAsia"/>
          <w:sz w:val="24"/>
        </w:rPr>
        <w:t>（三）</w:t>
      </w:r>
      <w:r w:rsidRPr="009B44E3">
        <w:rPr>
          <w:rFonts w:ascii="方正仿宋_GBK" w:eastAsia="方正仿宋_GBK" w:hAnsi="宋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2B240A" w:rsidRPr="009B44E3" w:rsidRDefault="002B240A">
      <w:pPr>
        <w:snapToGrid w:val="0"/>
        <w:spacing w:line="400" w:lineRule="exact"/>
        <w:ind w:firstLineChars="200" w:firstLine="480"/>
        <w:rPr>
          <w:rFonts w:ascii="方正仿宋_GBK" w:eastAsia="方正仿宋_GBK" w:hAnsi="方正仿宋_GBK"/>
          <w:sz w:val="24"/>
        </w:rPr>
      </w:pPr>
      <w:r w:rsidRPr="009B44E3">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2B240A" w:rsidRPr="009B44E3" w:rsidRDefault="002B240A" w:rsidP="00057A51">
      <w:pPr>
        <w:pStyle w:val="2"/>
        <w:spacing w:line="400" w:lineRule="exact"/>
        <w:ind w:firstLineChars="200" w:firstLine="480"/>
        <w:rPr>
          <w:rFonts w:ascii="方正仿宋_GBK" w:eastAsia="方正仿宋_GBK"/>
          <w:b/>
          <w:sz w:val="24"/>
        </w:rPr>
      </w:pPr>
      <w:bookmarkStart w:id="44" w:name="_Toc40169440"/>
      <w:r w:rsidRPr="009B44E3">
        <w:rPr>
          <w:rFonts w:ascii="方正仿宋_GBK" w:eastAsia="方正仿宋_GBK" w:hint="eastAsia"/>
          <w:b/>
          <w:sz w:val="24"/>
        </w:rPr>
        <w:t>三、投标文件</w:t>
      </w:r>
      <w:bookmarkEnd w:id="44"/>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（一）投标文件组成</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sidRPr="009B44E3">
        <w:rPr>
          <w:rFonts w:ascii="方正仿宋_GBK" w:eastAsia="方正仿宋_GBK" w:hAnsi="方正仿宋_GBK" w:hint="eastAsia"/>
          <w:sz w:val="24"/>
        </w:rPr>
        <w:t>否则有可能影响评委对投标文件的评审。</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lastRenderedPageBreak/>
        <w:t>（二）联合投标</w:t>
      </w:r>
    </w:p>
    <w:p w:rsidR="002B240A" w:rsidRPr="009B44E3" w:rsidRDefault="004520AA">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本项目不接受以联合体形式参与投标</w:t>
      </w:r>
      <w:r w:rsidR="002B240A" w:rsidRPr="009B44E3">
        <w:rPr>
          <w:rFonts w:ascii="方正仿宋_GBK" w:eastAsia="方正仿宋_GBK" w:hAnsi="宋体" w:hint="eastAsia"/>
          <w:sz w:val="24"/>
        </w:rPr>
        <w:t>。</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（三）投标有效期</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投标有效期为投标截止日期后九十天内。</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（四）投标保证金</w:t>
      </w:r>
    </w:p>
    <w:p w:rsidR="002B240A" w:rsidRPr="009B44E3" w:rsidRDefault="002B240A">
      <w:pPr>
        <w:tabs>
          <w:tab w:val="left" w:pos="0"/>
        </w:tabs>
        <w:snapToGrid w:val="0"/>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1.投标人应在投标截止时间前，按招标文件第一篇规定缴纳投标保证金。</w:t>
      </w:r>
    </w:p>
    <w:p w:rsidR="002B240A" w:rsidRPr="009B44E3" w:rsidRDefault="002B240A">
      <w:pPr>
        <w:tabs>
          <w:tab w:val="left" w:pos="0"/>
        </w:tabs>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2.投标保证金为投标的有效约束条件。</w:t>
      </w:r>
    </w:p>
    <w:p w:rsidR="002B240A" w:rsidRPr="009B44E3" w:rsidRDefault="002B240A">
      <w:pPr>
        <w:tabs>
          <w:tab w:val="left" w:pos="0"/>
        </w:tabs>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3.投标保证金的有效期限在投标有效期过后三十天内继续有效。</w:t>
      </w:r>
    </w:p>
    <w:p w:rsidR="002B240A" w:rsidRPr="009B44E3" w:rsidRDefault="002B240A">
      <w:pPr>
        <w:tabs>
          <w:tab w:val="left" w:pos="0"/>
        </w:tabs>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4.投标保证金币种应与投标报价币种相同。</w:t>
      </w:r>
    </w:p>
    <w:p w:rsidR="002B240A" w:rsidRPr="009B44E3" w:rsidRDefault="002B240A">
      <w:pPr>
        <w:tabs>
          <w:tab w:val="left" w:pos="0"/>
        </w:tabs>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5.采购代理机构在《中标通知书》发出后五个工作日内退还未中标人的投标保证金；在采购合同签订后五个工作日退还中标人的投标保证金。</w:t>
      </w:r>
    </w:p>
    <w:p w:rsidR="002B240A" w:rsidRPr="009B44E3" w:rsidRDefault="002B240A">
      <w:pPr>
        <w:tabs>
          <w:tab w:val="left" w:pos="0"/>
        </w:tabs>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6.投标人有下列情形之一的，</w:t>
      </w:r>
      <w:r w:rsidRPr="009B44E3">
        <w:rPr>
          <w:rFonts w:ascii="方正仿宋_GBK" w:eastAsia="方正仿宋_GBK" w:hAnsi="仿宋" w:cs="仿宋" w:hint="eastAsia"/>
          <w:sz w:val="24"/>
        </w:rPr>
        <w:t>采购人或者采购代理机构可以不退还投标保证金</w:t>
      </w:r>
      <w:r w:rsidRPr="009B44E3">
        <w:rPr>
          <w:rFonts w:ascii="方正仿宋_GBK" w:eastAsia="方正仿宋_GBK" w:hAnsi="宋体" w:hint="eastAsia"/>
          <w:sz w:val="24"/>
        </w:rPr>
        <w:t>：</w:t>
      </w:r>
    </w:p>
    <w:p w:rsidR="002B240A" w:rsidRPr="009B44E3" w:rsidRDefault="002B240A">
      <w:pPr>
        <w:snapToGrid w:val="0"/>
        <w:spacing w:line="400" w:lineRule="exact"/>
        <w:ind w:firstLineChars="200" w:firstLine="480"/>
        <w:rPr>
          <w:rFonts w:ascii="方正仿宋_GBK" w:eastAsia="方正仿宋_GBK" w:hAnsi="方正仿宋_GBK"/>
          <w:sz w:val="24"/>
        </w:rPr>
      </w:pPr>
      <w:r w:rsidRPr="009B44E3">
        <w:rPr>
          <w:rFonts w:ascii="方正仿宋_GBK" w:eastAsia="方正仿宋_GBK" w:hAnsi="方正仿宋_GBK" w:hint="eastAsia"/>
          <w:sz w:val="24"/>
        </w:rPr>
        <w:t>6.1投标人在投标有效期内撤回投标文件的；</w:t>
      </w:r>
    </w:p>
    <w:p w:rsidR="002B240A" w:rsidRPr="009B44E3" w:rsidRDefault="002B240A">
      <w:pPr>
        <w:snapToGrid w:val="0"/>
        <w:spacing w:line="400" w:lineRule="exact"/>
        <w:ind w:firstLineChars="200" w:firstLine="480"/>
        <w:rPr>
          <w:rFonts w:ascii="方正仿宋_GBK" w:eastAsia="方正仿宋_GBK" w:hAnsi="方正仿宋_GBK"/>
          <w:sz w:val="24"/>
        </w:rPr>
      </w:pPr>
      <w:r w:rsidRPr="009B44E3">
        <w:rPr>
          <w:rFonts w:ascii="方正仿宋_GBK" w:eastAsia="方正仿宋_GBK" w:hAnsi="方正仿宋_GBK" w:hint="eastAsia"/>
          <w:sz w:val="24"/>
        </w:rPr>
        <w:t>6.2投标人未按规定提交履约保证金的；</w:t>
      </w:r>
    </w:p>
    <w:p w:rsidR="002B240A" w:rsidRPr="009B44E3" w:rsidRDefault="002B240A">
      <w:pPr>
        <w:snapToGrid w:val="0"/>
        <w:spacing w:line="400" w:lineRule="exact"/>
        <w:ind w:firstLineChars="200" w:firstLine="480"/>
        <w:rPr>
          <w:rFonts w:ascii="方正仿宋_GBK" w:eastAsia="方正仿宋_GBK" w:hAnsi="方正仿宋_GBK"/>
          <w:sz w:val="24"/>
        </w:rPr>
      </w:pPr>
      <w:r w:rsidRPr="009B44E3">
        <w:rPr>
          <w:rFonts w:ascii="方正仿宋_GBK" w:eastAsia="方正仿宋_GBK" w:hAnsi="方正仿宋_GBK" w:hint="eastAsia"/>
          <w:sz w:val="24"/>
        </w:rPr>
        <w:t>6.3投标人在投标过程中弄虚作假，提供虚假材料的；</w:t>
      </w:r>
    </w:p>
    <w:p w:rsidR="002B240A" w:rsidRPr="009B44E3" w:rsidRDefault="002B240A">
      <w:pPr>
        <w:snapToGrid w:val="0"/>
        <w:spacing w:line="400" w:lineRule="exact"/>
        <w:ind w:firstLineChars="200" w:firstLine="480"/>
        <w:rPr>
          <w:rFonts w:ascii="方正仿宋_GBK" w:eastAsia="方正仿宋_GBK" w:hAnsi="方正仿宋_GBK"/>
          <w:sz w:val="24"/>
        </w:rPr>
      </w:pPr>
      <w:r w:rsidRPr="009B44E3">
        <w:rPr>
          <w:rFonts w:ascii="方正仿宋_GBK" w:eastAsia="方正仿宋_GBK" w:hAnsi="方正仿宋_GBK" w:hint="eastAsia"/>
          <w:sz w:val="24"/>
        </w:rPr>
        <w:t>6.4中标人无正当理由不与采购人签订合同的；</w:t>
      </w:r>
    </w:p>
    <w:p w:rsidR="002B240A" w:rsidRPr="009B44E3" w:rsidRDefault="002B240A">
      <w:pPr>
        <w:snapToGrid w:val="0"/>
        <w:spacing w:line="400" w:lineRule="exact"/>
        <w:ind w:firstLineChars="200" w:firstLine="480"/>
        <w:rPr>
          <w:rFonts w:ascii="方正仿宋_GBK" w:eastAsia="方正仿宋_GBK" w:hAnsi="方正仿宋_GBK"/>
          <w:sz w:val="24"/>
        </w:rPr>
      </w:pPr>
      <w:r w:rsidRPr="009B44E3">
        <w:rPr>
          <w:rFonts w:ascii="方正仿宋_GBK" w:eastAsia="方正仿宋_GBK" w:hAnsi="方正仿宋_GBK" w:hint="eastAsia"/>
          <w:sz w:val="24"/>
        </w:rPr>
        <w:t>6.5中标人将中标项目转让给他人或者在投标文件中未说明且未经采购人同意，将中标项目分包给他人的；</w:t>
      </w:r>
    </w:p>
    <w:p w:rsidR="002B240A" w:rsidRPr="009B44E3" w:rsidRDefault="002B240A">
      <w:pPr>
        <w:snapToGrid w:val="0"/>
        <w:spacing w:line="400" w:lineRule="exact"/>
        <w:ind w:firstLineChars="200" w:firstLine="480"/>
        <w:rPr>
          <w:rFonts w:ascii="方正仿宋_GBK" w:eastAsia="方正仿宋_GBK" w:hAnsi="方正仿宋_GBK"/>
          <w:sz w:val="24"/>
        </w:rPr>
      </w:pPr>
      <w:r w:rsidRPr="009B44E3">
        <w:rPr>
          <w:rFonts w:ascii="方正仿宋_GBK" w:eastAsia="方正仿宋_GBK" w:hAnsi="方正仿宋_GBK" w:hint="eastAsia"/>
          <w:sz w:val="24"/>
        </w:rPr>
        <w:t>6.6中标人拒绝履行合同义务的；</w:t>
      </w:r>
    </w:p>
    <w:p w:rsidR="002B240A" w:rsidRPr="009B44E3" w:rsidRDefault="002B240A">
      <w:pPr>
        <w:snapToGrid w:val="0"/>
        <w:spacing w:line="400" w:lineRule="exact"/>
        <w:ind w:firstLineChars="200" w:firstLine="480"/>
        <w:rPr>
          <w:rFonts w:ascii="方正仿宋_GBK" w:eastAsia="方正仿宋_GBK" w:hAnsi="方正仿宋_GBK"/>
          <w:sz w:val="24"/>
        </w:rPr>
      </w:pPr>
      <w:r w:rsidRPr="009B44E3">
        <w:rPr>
          <w:rFonts w:ascii="方正仿宋_GBK" w:eastAsia="方正仿宋_GBK" w:hAnsi="方正仿宋_GBK" w:hint="eastAsia"/>
          <w:sz w:val="24"/>
        </w:rPr>
        <w:t>6.7其他严重扰乱招投标程序的。</w:t>
      </w:r>
    </w:p>
    <w:p w:rsidR="002B240A" w:rsidRPr="009B44E3" w:rsidRDefault="002B240A">
      <w:pPr>
        <w:snapToGrid w:val="0"/>
        <w:spacing w:line="400" w:lineRule="exact"/>
        <w:ind w:firstLineChars="196" w:firstLine="470"/>
        <w:jc w:val="left"/>
        <w:rPr>
          <w:rFonts w:ascii="方正仿宋_GBK" w:eastAsia="方正仿宋_GBK" w:hAnsi="宋体"/>
          <w:bCs/>
          <w:sz w:val="24"/>
        </w:rPr>
      </w:pPr>
      <w:r w:rsidRPr="009B44E3">
        <w:rPr>
          <w:rFonts w:ascii="方正仿宋_GBK" w:eastAsia="方正仿宋_GBK" w:hAnsi="宋体" w:hint="eastAsia"/>
          <w:bCs/>
          <w:sz w:val="24"/>
        </w:rPr>
        <w:t>（五）投标文件的份数和签署</w:t>
      </w:r>
    </w:p>
    <w:p w:rsidR="002B240A" w:rsidRPr="009B44E3" w:rsidRDefault="002B240A">
      <w:pPr>
        <w:tabs>
          <w:tab w:val="left" w:pos="0"/>
        </w:tabs>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2B240A" w:rsidRPr="009B44E3" w:rsidRDefault="002B240A">
      <w:pPr>
        <w:tabs>
          <w:tab w:val="left" w:pos="0"/>
        </w:tabs>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2.在投标文件正本中，招标文件第七篇投标文件格式中规定签字、盖章的地方必须按其规定签字、盖章。</w:t>
      </w:r>
    </w:p>
    <w:p w:rsidR="002B240A" w:rsidRPr="009B44E3" w:rsidRDefault="002B240A">
      <w:pPr>
        <w:tabs>
          <w:tab w:val="left" w:pos="0"/>
        </w:tabs>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3.若投标人对投标文件的错处作必要修改，则应在修改处加盖投标人公章或由</w:t>
      </w:r>
      <w:r w:rsidRPr="009B44E3">
        <w:rPr>
          <w:rFonts w:ascii="方正仿宋_GBK" w:eastAsia="方正仿宋_GBK" w:hAnsi="宋体" w:hint="eastAsia"/>
          <w:sz w:val="24"/>
          <w:szCs w:val="28"/>
        </w:rPr>
        <w:t>法定代表人</w:t>
      </w:r>
      <w:r w:rsidRPr="009B44E3">
        <w:rPr>
          <w:rFonts w:ascii="方正仿宋_GBK" w:eastAsia="方正仿宋_GBK" w:hAnsi="宋体" w:hint="eastAsia"/>
          <w:sz w:val="24"/>
        </w:rPr>
        <w:t>或</w:t>
      </w:r>
      <w:r w:rsidRPr="009B44E3">
        <w:rPr>
          <w:rFonts w:ascii="方正仿宋_GBK" w:eastAsia="方正仿宋_GBK" w:hAnsi="宋体" w:hint="eastAsia"/>
          <w:sz w:val="24"/>
          <w:szCs w:val="28"/>
        </w:rPr>
        <w:t>法定代表人</w:t>
      </w:r>
      <w:r w:rsidRPr="009B44E3">
        <w:rPr>
          <w:rFonts w:ascii="方正仿宋_GBK" w:eastAsia="方正仿宋_GBK" w:hAnsi="宋体" w:hint="eastAsia"/>
          <w:sz w:val="24"/>
        </w:rPr>
        <w:t>授权代表签字确认。</w:t>
      </w:r>
    </w:p>
    <w:p w:rsidR="002B240A" w:rsidRPr="009B44E3" w:rsidRDefault="002B240A">
      <w:pPr>
        <w:snapToGrid w:val="0"/>
        <w:spacing w:line="400" w:lineRule="exact"/>
        <w:ind w:firstLineChars="196" w:firstLine="470"/>
        <w:jc w:val="left"/>
        <w:rPr>
          <w:rFonts w:ascii="方正仿宋_GBK" w:eastAsia="方正仿宋_GBK" w:hAnsi="宋体"/>
          <w:bCs/>
          <w:sz w:val="24"/>
        </w:rPr>
      </w:pPr>
      <w:r w:rsidRPr="009B44E3">
        <w:rPr>
          <w:rFonts w:ascii="方正仿宋_GBK" w:eastAsia="方正仿宋_GBK" w:hAnsi="宋体" w:hint="eastAsia"/>
          <w:sz w:val="24"/>
        </w:rPr>
        <w:t>4.电报、电话、传真形式的投标文件概不接受。</w:t>
      </w:r>
    </w:p>
    <w:p w:rsidR="002B240A" w:rsidRPr="009B44E3" w:rsidRDefault="002B240A">
      <w:pPr>
        <w:snapToGrid w:val="0"/>
        <w:spacing w:line="400" w:lineRule="exact"/>
        <w:ind w:firstLineChars="196" w:firstLine="470"/>
        <w:jc w:val="left"/>
        <w:rPr>
          <w:rFonts w:ascii="方正仿宋_GBK" w:eastAsia="方正仿宋_GBK" w:hAnsi="宋体"/>
          <w:bCs/>
          <w:sz w:val="24"/>
        </w:rPr>
      </w:pPr>
      <w:r w:rsidRPr="009B44E3">
        <w:rPr>
          <w:rFonts w:ascii="方正仿宋_GBK" w:eastAsia="方正仿宋_GBK" w:hAnsi="宋体" w:hint="eastAsia"/>
          <w:bCs/>
          <w:sz w:val="24"/>
        </w:rPr>
        <w:t>（六）投标报价</w:t>
      </w:r>
    </w:p>
    <w:p w:rsidR="002B240A" w:rsidRPr="009B44E3" w:rsidRDefault="002B240A">
      <w:pPr>
        <w:snapToGrid w:val="0"/>
        <w:spacing w:line="400" w:lineRule="exact"/>
        <w:ind w:firstLineChars="196" w:firstLine="470"/>
        <w:jc w:val="left"/>
        <w:rPr>
          <w:rFonts w:ascii="方正仿宋_GBK" w:eastAsia="方正仿宋_GBK" w:hAnsi="宋体"/>
          <w:sz w:val="24"/>
        </w:rPr>
      </w:pPr>
      <w:r w:rsidRPr="009B44E3">
        <w:rPr>
          <w:rFonts w:ascii="方正仿宋_GBK" w:eastAsia="方正仿宋_GBK" w:hAnsi="宋体" w:hint="eastAsia"/>
          <w:bCs/>
          <w:sz w:val="24"/>
        </w:rPr>
        <w:t>1.投标人应严格按照“投标文件格式”中“开标一览表”和“分项报价明细表”</w:t>
      </w:r>
      <w:r w:rsidRPr="009B44E3">
        <w:rPr>
          <w:rFonts w:ascii="方正仿宋_GBK" w:eastAsia="方正仿宋_GBK" w:hAnsi="宋体" w:hint="eastAsia"/>
          <w:sz w:val="24"/>
        </w:rPr>
        <w:t>的格式填写报价。</w:t>
      </w:r>
    </w:p>
    <w:p w:rsidR="002B240A" w:rsidRPr="009B44E3" w:rsidRDefault="002B240A">
      <w:pPr>
        <w:snapToGrid w:val="0"/>
        <w:spacing w:line="400" w:lineRule="exact"/>
        <w:ind w:leftChars="1" w:left="3" w:firstLineChars="200" w:firstLine="480"/>
        <w:rPr>
          <w:rFonts w:ascii="方正仿宋_GBK" w:eastAsia="方正仿宋_GBK" w:hAnsi="宋体"/>
          <w:sz w:val="24"/>
        </w:rPr>
      </w:pPr>
      <w:r w:rsidRPr="009B44E3">
        <w:rPr>
          <w:rFonts w:ascii="方正仿宋_GBK" w:eastAsia="方正仿宋_GBK" w:hAnsi="宋体" w:hint="eastAsia"/>
          <w:sz w:val="24"/>
        </w:rPr>
        <w:t>2.投标人的报价为一次性报价，即在投标有效期内投标价格固定不变。</w:t>
      </w:r>
    </w:p>
    <w:p w:rsidR="002B240A" w:rsidRPr="009B44E3" w:rsidRDefault="002B240A">
      <w:pPr>
        <w:snapToGrid w:val="0"/>
        <w:spacing w:line="400" w:lineRule="exact"/>
        <w:ind w:leftChars="1" w:left="3" w:firstLineChars="200" w:firstLine="480"/>
        <w:rPr>
          <w:rFonts w:ascii="方正仿宋_GBK" w:eastAsia="方正仿宋_GBK" w:hAnsi="宋体"/>
          <w:sz w:val="24"/>
        </w:rPr>
      </w:pPr>
      <w:r w:rsidRPr="009B44E3">
        <w:rPr>
          <w:rFonts w:ascii="方正仿宋_GBK" w:eastAsia="方正仿宋_GBK" w:hAnsi="宋体" w:hint="eastAsia"/>
          <w:sz w:val="24"/>
        </w:rPr>
        <w:lastRenderedPageBreak/>
        <w:t>3.本项目只接受一个投标报价，有选择的或有条件的报价将不予接受。</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（七）修正错误</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若投标文件出现计算或表达上的错误，修正错误的原则如下：</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1.投标文件中开标一览表（报价表）内容与投标文件中相应内容不一致的，以开标一览表（报价表）为准；</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2.大写金额和小写金额不一致的，以大写金额为准；</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3.单价金额小数点或者百分比有明显错位的，以开标一览表的总价为准，并修改单价；</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4.总价金额与按单价汇总金额不一致的，以单价金额计算结果为准。</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（八）投标文件的递交</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1.投标文件的密封与标记</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2.如果投标文件通过邮寄递交，投标人应将投标文件用内、外两层封套密封。</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3.如果未按上述规定进行密封和标记，采购代理机构对投标文件误投、丢失或提前拆封不负责任。</w:t>
      </w:r>
    </w:p>
    <w:p w:rsidR="002B240A" w:rsidRPr="009B44E3" w:rsidRDefault="002B240A" w:rsidP="00057A51">
      <w:pPr>
        <w:pStyle w:val="2"/>
        <w:spacing w:line="400" w:lineRule="exact"/>
        <w:ind w:firstLineChars="200" w:firstLine="480"/>
        <w:rPr>
          <w:rFonts w:ascii="方正仿宋_GBK" w:eastAsia="方正仿宋_GBK"/>
          <w:b/>
          <w:sz w:val="24"/>
        </w:rPr>
      </w:pPr>
      <w:bookmarkStart w:id="45" w:name="_Toc40169441"/>
      <w:r w:rsidRPr="009B44E3">
        <w:rPr>
          <w:rFonts w:ascii="方正仿宋_GBK" w:eastAsia="方正仿宋_GBK" w:hint="eastAsia"/>
          <w:b/>
          <w:sz w:val="24"/>
        </w:rPr>
        <w:t>四、开标</w:t>
      </w:r>
      <w:bookmarkEnd w:id="45"/>
    </w:p>
    <w:p w:rsidR="002B240A" w:rsidRPr="009B44E3" w:rsidRDefault="002B240A">
      <w:pPr>
        <w:spacing w:line="400" w:lineRule="exact"/>
        <w:ind w:firstLineChars="200" w:firstLine="480"/>
        <w:rPr>
          <w:rFonts w:ascii="方正仿宋_GBK" w:eastAsia="方正仿宋_GBK" w:hAnsi="仿宋"/>
          <w:sz w:val="24"/>
        </w:rPr>
      </w:pPr>
      <w:r w:rsidRPr="009B44E3">
        <w:rPr>
          <w:rFonts w:ascii="方正仿宋_GBK" w:eastAsia="方正仿宋_GBK" w:hAnsi="仿宋" w:hint="eastAsia"/>
          <w:sz w:val="24"/>
        </w:rPr>
        <w:t>（一）开标应当在招标文件中“投标邀请书”确定的时间和地点公开进行。</w:t>
      </w:r>
    </w:p>
    <w:p w:rsidR="002B240A" w:rsidRPr="009B44E3" w:rsidRDefault="002B240A">
      <w:pPr>
        <w:spacing w:line="400" w:lineRule="exact"/>
        <w:ind w:firstLineChars="200" w:firstLine="480"/>
        <w:rPr>
          <w:rFonts w:ascii="方正仿宋_GBK" w:eastAsia="方正仿宋_GBK" w:hAnsi="仿宋"/>
          <w:sz w:val="24"/>
        </w:rPr>
      </w:pPr>
      <w:r w:rsidRPr="009B44E3">
        <w:rPr>
          <w:rFonts w:ascii="方正仿宋_GBK" w:eastAsia="方正仿宋_GBK" w:hAnsi="仿宋" w:hint="eastAsia"/>
          <w:sz w:val="24"/>
        </w:rPr>
        <w:t>（二）采购代理机构可视采购具体情况，延长投标截止时间和开标时间，但至少在招标文件要求提交投标文件的截止时间三日前，将变更时间书面通知所有招标文件收受人。</w:t>
      </w:r>
    </w:p>
    <w:p w:rsidR="002B240A" w:rsidRPr="009B44E3" w:rsidRDefault="002B240A">
      <w:pPr>
        <w:spacing w:line="400" w:lineRule="exact"/>
        <w:ind w:firstLineChars="200" w:firstLine="480"/>
        <w:rPr>
          <w:rFonts w:ascii="方正仿宋_GBK" w:eastAsia="方正仿宋_GBK" w:hAnsi="仿宋"/>
          <w:sz w:val="24"/>
        </w:rPr>
      </w:pPr>
      <w:r w:rsidRPr="009B44E3">
        <w:rPr>
          <w:rFonts w:ascii="方正仿宋_GBK" w:eastAsia="方正仿宋_GBK" w:hAnsi="仿宋" w:hint="eastAsia"/>
          <w:sz w:val="24"/>
        </w:rPr>
        <w:t>（三）开标由采购人或采购代理机构主持，邀请投标人和有关监督部门代表参加,有关监督部门可视情况派员现场监督。</w:t>
      </w:r>
    </w:p>
    <w:p w:rsidR="002B240A" w:rsidRPr="009B44E3" w:rsidRDefault="002B240A">
      <w:pPr>
        <w:spacing w:line="400" w:lineRule="exact"/>
        <w:ind w:firstLineChars="200" w:firstLine="480"/>
        <w:rPr>
          <w:rFonts w:ascii="方正仿宋_GBK" w:eastAsia="方正仿宋_GBK" w:hAnsi="仿宋"/>
          <w:sz w:val="24"/>
        </w:rPr>
      </w:pPr>
      <w:r w:rsidRPr="009B44E3">
        <w:rPr>
          <w:rFonts w:ascii="方正仿宋_GBK" w:eastAsia="方正仿宋_GBK" w:hAnsi="仿宋" w:hint="eastAsia"/>
          <w:sz w:val="24"/>
        </w:rPr>
        <w:t>（四）</w:t>
      </w:r>
      <w:r w:rsidRPr="009B44E3">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2B240A" w:rsidRPr="009B44E3" w:rsidRDefault="002B240A">
      <w:pPr>
        <w:spacing w:line="400" w:lineRule="exact"/>
        <w:ind w:firstLineChars="200" w:firstLine="480"/>
        <w:rPr>
          <w:rFonts w:ascii="方正仿宋_GBK" w:eastAsia="方正仿宋_GBK" w:hAnsi="仿宋"/>
          <w:sz w:val="24"/>
        </w:rPr>
      </w:pPr>
      <w:r w:rsidRPr="009B44E3">
        <w:rPr>
          <w:rFonts w:ascii="方正仿宋_GBK" w:eastAsia="方正仿宋_GBK" w:hAnsi="仿宋" w:hint="eastAsia"/>
          <w:sz w:val="24"/>
        </w:rPr>
        <w:t>（五）未宣读的投标价格、价格折扣和招标文件允许提供的备选投标方案等实质性内容等，评标时不予承认。</w:t>
      </w:r>
    </w:p>
    <w:p w:rsidR="002B240A" w:rsidRPr="009B44E3" w:rsidRDefault="002B240A">
      <w:pPr>
        <w:pStyle w:val="af1"/>
        <w:spacing w:line="400" w:lineRule="exact"/>
        <w:ind w:firstLineChars="200" w:firstLine="480"/>
        <w:rPr>
          <w:rFonts w:ascii="方正仿宋_GBK" w:eastAsia="方正仿宋_GBK" w:hAnsi="仿宋"/>
          <w:sz w:val="24"/>
        </w:rPr>
      </w:pPr>
      <w:r w:rsidRPr="009B44E3">
        <w:rPr>
          <w:rFonts w:ascii="方正仿宋_GBK" w:eastAsia="方正仿宋_GBK" w:hAnsi="仿宋" w:hint="eastAsia"/>
          <w:sz w:val="24"/>
        </w:rPr>
        <w:t>（六）开标过程应由采购人或采购代理机构或重庆市公共资源交易中心指定专人负责记录，并存档备查。</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仿宋" w:hint="eastAsia"/>
          <w:sz w:val="24"/>
        </w:rPr>
        <w:t>（七）投标人未参加开标的，视同认可开标结果。</w:t>
      </w:r>
    </w:p>
    <w:p w:rsidR="002B240A" w:rsidRPr="009B44E3" w:rsidRDefault="002B240A" w:rsidP="00057A51">
      <w:pPr>
        <w:pStyle w:val="2"/>
        <w:spacing w:line="400" w:lineRule="exact"/>
        <w:ind w:firstLineChars="200" w:firstLine="480"/>
        <w:rPr>
          <w:rFonts w:ascii="方正仿宋_GBK" w:eastAsia="方正仿宋_GBK"/>
          <w:b/>
          <w:sz w:val="24"/>
        </w:rPr>
      </w:pPr>
      <w:bookmarkStart w:id="46" w:name="_Toc40169442"/>
      <w:r w:rsidRPr="009B44E3">
        <w:rPr>
          <w:rFonts w:ascii="方正仿宋_GBK" w:eastAsia="方正仿宋_GBK" w:hint="eastAsia"/>
          <w:b/>
          <w:sz w:val="24"/>
        </w:rPr>
        <w:lastRenderedPageBreak/>
        <w:t>五、评标</w:t>
      </w:r>
      <w:bookmarkEnd w:id="46"/>
    </w:p>
    <w:p w:rsidR="002B240A" w:rsidRPr="009B44E3" w:rsidRDefault="002B240A">
      <w:pPr>
        <w:snapToGrid w:val="0"/>
        <w:spacing w:line="400" w:lineRule="exact"/>
        <w:ind w:firstLineChars="200" w:firstLine="480"/>
        <w:rPr>
          <w:rFonts w:ascii="方正仿宋_GBK" w:eastAsia="方正仿宋_GBK"/>
          <w:sz w:val="24"/>
        </w:rPr>
      </w:pPr>
      <w:r w:rsidRPr="009B44E3">
        <w:rPr>
          <w:rFonts w:ascii="方正仿宋_GBK" w:eastAsia="方正仿宋_GBK" w:hint="eastAsia"/>
          <w:sz w:val="24"/>
        </w:rPr>
        <w:t>见第四篇“评标”内容。</w:t>
      </w:r>
    </w:p>
    <w:p w:rsidR="002B240A" w:rsidRPr="009B44E3" w:rsidRDefault="002B240A" w:rsidP="00057A51">
      <w:pPr>
        <w:pStyle w:val="2"/>
        <w:spacing w:line="400" w:lineRule="exact"/>
        <w:ind w:firstLineChars="200" w:firstLine="480"/>
        <w:rPr>
          <w:rFonts w:ascii="方正仿宋_GBK" w:eastAsia="方正仿宋_GBK"/>
          <w:b/>
          <w:sz w:val="24"/>
        </w:rPr>
      </w:pPr>
      <w:bookmarkStart w:id="47" w:name="_Toc40169443"/>
      <w:r w:rsidRPr="009B44E3">
        <w:rPr>
          <w:rFonts w:ascii="方正仿宋_GBK" w:eastAsia="方正仿宋_GBK" w:hint="eastAsia"/>
          <w:b/>
          <w:sz w:val="24"/>
        </w:rPr>
        <w:t>六、定标</w:t>
      </w:r>
      <w:bookmarkEnd w:id="47"/>
    </w:p>
    <w:p w:rsidR="002B240A" w:rsidRPr="009B44E3" w:rsidRDefault="002B240A">
      <w:pPr>
        <w:snapToGrid w:val="0"/>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（一）定标原则</w:t>
      </w:r>
    </w:p>
    <w:p w:rsidR="002B240A" w:rsidRPr="009B44E3" w:rsidRDefault="002B240A">
      <w:pPr>
        <w:snapToGrid w:val="0"/>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采购人或其授权的评标委员会应按照评标报告中推荐的中标候选人排名顺序确定中标人。</w:t>
      </w:r>
    </w:p>
    <w:p w:rsidR="002B240A" w:rsidRPr="009B44E3" w:rsidRDefault="002B240A">
      <w:pPr>
        <w:pStyle w:val="af1"/>
        <w:spacing w:line="400" w:lineRule="exact"/>
        <w:ind w:firstLineChars="200" w:firstLine="480"/>
        <w:rPr>
          <w:rFonts w:ascii="方正仿宋_GBK" w:eastAsia="方正仿宋_GBK"/>
          <w:sz w:val="24"/>
        </w:rPr>
      </w:pPr>
      <w:r w:rsidRPr="009B44E3">
        <w:rPr>
          <w:rFonts w:ascii="方正仿宋_GBK" w:eastAsia="方正仿宋_GBK" w:hint="eastAsia"/>
          <w:sz w:val="24"/>
        </w:rPr>
        <w:t>（二）定标程序</w:t>
      </w:r>
    </w:p>
    <w:p w:rsidR="002B240A" w:rsidRPr="009B44E3" w:rsidRDefault="002B240A">
      <w:pPr>
        <w:pStyle w:val="af1"/>
        <w:spacing w:line="400" w:lineRule="exact"/>
        <w:ind w:firstLineChars="200" w:firstLine="480"/>
        <w:rPr>
          <w:rFonts w:ascii="方正仿宋_GBK" w:eastAsia="方正仿宋_GBK"/>
          <w:sz w:val="24"/>
        </w:rPr>
      </w:pPr>
      <w:r w:rsidRPr="009B44E3">
        <w:rPr>
          <w:rFonts w:ascii="方正仿宋_GBK" w:eastAsia="方正仿宋_GBK" w:hint="eastAsia"/>
          <w:sz w:val="24"/>
        </w:rPr>
        <w:t>1.采购代理机构应当在评标结束后2个工作日内将评标报告送采购人。</w:t>
      </w:r>
    </w:p>
    <w:p w:rsidR="002B240A" w:rsidRPr="009B44E3" w:rsidRDefault="002B240A">
      <w:pPr>
        <w:pStyle w:val="af1"/>
        <w:spacing w:line="400" w:lineRule="exact"/>
        <w:ind w:firstLineChars="200" w:firstLine="480"/>
        <w:rPr>
          <w:rFonts w:ascii="方正仿宋_GBK" w:eastAsia="方正仿宋_GBK"/>
          <w:sz w:val="24"/>
        </w:rPr>
      </w:pPr>
      <w:r w:rsidRPr="009B44E3">
        <w:rPr>
          <w:rFonts w:ascii="方正仿宋_GBK" w:eastAsia="方正仿宋_GBK" w:hint="eastAsia"/>
          <w:sz w:val="24"/>
        </w:rPr>
        <w:t>2.采购人应当自收到评审报告之日起5个工作日内在评审报告推荐的中按顺序确定中标人。</w:t>
      </w:r>
    </w:p>
    <w:p w:rsidR="002B240A" w:rsidRPr="009B44E3" w:rsidRDefault="002B240A">
      <w:pPr>
        <w:pStyle w:val="af1"/>
        <w:spacing w:line="400" w:lineRule="exact"/>
        <w:ind w:firstLineChars="200" w:firstLine="480"/>
        <w:rPr>
          <w:rFonts w:ascii="方正仿宋_GBK" w:eastAsia="方正仿宋_GBK"/>
          <w:sz w:val="24"/>
        </w:rPr>
      </w:pPr>
      <w:r w:rsidRPr="009B44E3">
        <w:rPr>
          <w:rFonts w:ascii="方正仿宋_GBK" w:eastAsia="方正仿宋_GBK" w:hint="eastAsia"/>
          <w:sz w:val="24"/>
        </w:rPr>
        <w:t>中标候选人并列的，由采购人或者采购人委托评标委员会按照</w:t>
      </w:r>
      <w:r w:rsidRPr="009B44E3">
        <w:rPr>
          <w:rFonts w:ascii="方正仿宋_GBK" w:eastAsia="方正仿宋_GBK" w:hAnsi="宋体" w:hint="eastAsia"/>
          <w:sz w:val="24"/>
          <w:szCs w:val="24"/>
        </w:rPr>
        <w:t>技术需求的优劣顺序排列；技术需求优劣顺序相同的，按商务条款的优劣顺序排列</w:t>
      </w:r>
      <w:r w:rsidRPr="009B44E3">
        <w:rPr>
          <w:rFonts w:ascii="方正仿宋_GBK" w:eastAsia="方正仿宋_GBK" w:hint="eastAsia"/>
          <w:sz w:val="24"/>
        </w:rPr>
        <w:t>确定中标人。</w:t>
      </w:r>
    </w:p>
    <w:p w:rsidR="002B240A" w:rsidRPr="009B44E3" w:rsidRDefault="002B240A">
      <w:pPr>
        <w:pStyle w:val="af1"/>
        <w:spacing w:line="400" w:lineRule="exact"/>
        <w:ind w:firstLineChars="200" w:firstLine="480"/>
        <w:rPr>
          <w:rFonts w:ascii="方正仿宋_GBK" w:eastAsia="方正仿宋_GBK"/>
          <w:sz w:val="24"/>
        </w:rPr>
      </w:pPr>
      <w:r w:rsidRPr="009B44E3">
        <w:rPr>
          <w:rFonts w:ascii="方正仿宋_GBK" w:eastAsia="方正仿宋_GBK" w:hint="eastAsia"/>
          <w:sz w:val="24"/>
        </w:rPr>
        <w:t>3.采购人或者采购代理机构应当自中标人确定之日起2个工作日内，在重庆市政府采购网上公告中标结果。中标公告期限为1个工作日。</w:t>
      </w:r>
    </w:p>
    <w:p w:rsidR="002B240A" w:rsidRPr="009B44E3" w:rsidRDefault="002B240A">
      <w:pPr>
        <w:pStyle w:val="af1"/>
        <w:spacing w:line="400" w:lineRule="exact"/>
        <w:ind w:firstLineChars="200" w:firstLine="480"/>
        <w:rPr>
          <w:rFonts w:ascii="方正仿宋_GBK" w:eastAsia="方正仿宋_GBK"/>
          <w:sz w:val="24"/>
        </w:rPr>
      </w:pPr>
      <w:r w:rsidRPr="009B44E3">
        <w:rPr>
          <w:rFonts w:ascii="方正仿宋_GBK" w:eastAsia="方正仿宋_GBK" w:hint="eastAsia"/>
          <w:sz w:val="24"/>
        </w:rPr>
        <w:t>4.中标人变更</w:t>
      </w:r>
    </w:p>
    <w:p w:rsidR="002B240A" w:rsidRPr="009B44E3" w:rsidRDefault="002B240A">
      <w:pPr>
        <w:pStyle w:val="af1"/>
        <w:spacing w:line="400" w:lineRule="exact"/>
        <w:ind w:firstLineChars="200" w:firstLine="480"/>
        <w:rPr>
          <w:rFonts w:ascii="方正仿宋_GBK" w:eastAsia="方正仿宋_GBK"/>
          <w:sz w:val="24"/>
        </w:rPr>
      </w:pPr>
      <w:r w:rsidRPr="009B44E3">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rsidR="002B240A" w:rsidRPr="009B44E3" w:rsidRDefault="002B240A" w:rsidP="00057A51">
      <w:pPr>
        <w:pStyle w:val="2"/>
        <w:spacing w:line="400" w:lineRule="exact"/>
        <w:ind w:firstLineChars="200" w:firstLine="480"/>
        <w:rPr>
          <w:rFonts w:ascii="方正仿宋_GBK" w:eastAsia="方正仿宋_GBK"/>
          <w:b/>
          <w:sz w:val="24"/>
        </w:rPr>
      </w:pPr>
      <w:bookmarkStart w:id="48" w:name="_Toc40169444"/>
      <w:r w:rsidRPr="009B44E3">
        <w:rPr>
          <w:rFonts w:ascii="方正仿宋_GBK" w:eastAsia="方正仿宋_GBK" w:hint="eastAsia"/>
          <w:b/>
          <w:sz w:val="24"/>
        </w:rPr>
        <w:t>七、中标通知书</w:t>
      </w:r>
      <w:bookmarkEnd w:id="48"/>
    </w:p>
    <w:p w:rsidR="002B240A" w:rsidRPr="009B44E3" w:rsidRDefault="002B240A">
      <w:pPr>
        <w:snapToGrid w:val="0"/>
        <w:spacing w:line="400" w:lineRule="exact"/>
        <w:ind w:firstLineChars="200" w:firstLine="480"/>
        <w:rPr>
          <w:rFonts w:ascii="方正仿宋_GBK" w:eastAsia="方正仿宋_GBK" w:hAnsi="宋体"/>
          <w:sz w:val="24"/>
        </w:rPr>
      </w:pPr>
      <w:r w:rsidRPr="009B44E3">
        <w:rPr>
          <w:rFonts w:ascii="方正仿宋_GBK" w:eastAsia="方正仿宋_GBK" w:hAnsi="方正仿宋_GBK" w:hint="eastAsia"/>
          <w:sz w:val="24"/>
        </w:rPr>
        <w:t>（一）</w:t>
      </w:r>
      <w:r w:rsidRPr="009B44E3">
        <w:rPr>
          <w:rFonts w:ascii="方正仿宋_GBK" w:eastAsia="方正仿宋_GBK" w:hAnsi="宋体" w:hint="eastAsia"/>
          <w:sz w:val="24"/>
        </w:rPr>
        <w:t>采购人依法确定中标人后，采购代理机构以书面形式发出中标通知书。</w:t>
      </w:r>
    </w:p>
    <w:p w:rsidR="002B240A" w:rsidRPr="009B44E3" w:rsidRDefault="002B240A">
      <w:pPr>
        <w:snapToGrid w:val="0"/>
        <w:spacing w:line="400" w:lineRule="exact"/>
        <w:ind w:firstLineChars="200" w:firstLine="480"/>
        <w:rPr>
          <w:rFonts w:ascii="方正仿宋_GBK" w:eastAsia="方正仿宋_GBK" w:hAnsi="宋体"/>
          <w:sz w:val="24"/>
        </w:rPr>
      </w:pPr>
      <w:r w:rsidRPr="009B44E3">
        <w:rPr>
          <w:rFonts w:ascii="方正仿宋_GBK" w:eastAsia="方正仿宋_GBK" w:hAnsi="方正仿宋_GBK" w:hint="eastAsia"/>
          <w:sz w:val="24"/>
        </w:rPr>
        <w:t>（二）</w:t>
      </w:r>
      <w:r w:rsidRPr="009B44E3">
        <w:rPr>
          <w:rFonts w:ascii="方正仿宋_GBK" w:eastAsia="方正仿宋_GBK" w:hAnsi="宋体" w:hint="eastAsia"/>
          <w:sz w:val="24"/>
        </w:rPr>
        <w:t>中标通知书发出后，采购人改变中标结果，或者中标人放弃中标，应当承担相应的法律责任。</w:t>
      </w:r>
    </w:p>
    <w:p w:rsidR="002B240A" w:rsidRPr="009B44E3" w:rsidRDefault="002B240A" w:rsidP="00057A51">
      <w:pPr>
        <w:pStyle w:val="2"/>
        <w:spacing w:line="400" w:lineRule="exact"/>
        <w:ind w:firstLineChars="200" w:firstLine="480"/>
        <w:rPr>
          <w:rFonts w:ascii="方正仿宋_GBK" w:eastAsia="方正仿宋_GBK"/>
          <w:b/>
          <w:sz w:val="24"/>
        </w:rPr>
      </w:pPr>
      <w:bookmarkStart w:id="49" w:name="_Toc40169445"/>
      <w:r w:rsidRPr="009B44E3">
        <w:rPr>
          <w:rFonts w:ascii="方正仿宋_GBK" w:eastAsia="方正仿宋_GBK" w:hint="eastAsia"/>
          <w:b/>
          <w:sz w:val="24"/>
        </w:rPr>
        <w:t>八、</w:t>
      </w:r>
      <w:r w:rsidRPr="009B44E3">
        <w:rPr>
          <w:rFonts w:ascii="方正仿宋_GBK" w:eastAsia="方正仿宋_GBK" w:hAnsi="仿宋" w:cs="仿宋" w:hint="eastAsia"/>
          <w:b/>
          <w:sz w:val="24"/>
        </w:rPr>
        <w:t>询问、质疑和投诉</w:t>
      </w:r>
      <w:bookmarkEnd w:id="49"/>
    </w:p>
    <w:p w:rsidR="002B240A" w:rsidRPr="009B44E3" w:rsidRDefault="002B240A">
      <w:pPr>
        <w:spacing w:line="400" w:lineRule="exact"/>
        <w:ind w:right="12" w:firstLine="480"/>
        <w:rPr>
          <w:rFonts w:ascii="方正仿宋_GBK" w:eastAsia="方正仿宋_GBK" w:hAnsi="仿宋" w:cs="仿宋"/>
          <w:sz w:val="24"/>
        </w:rPr>
      </w:pPr>
      <w:r w:rsidRPr="009B44E3">
        <w:rPr>
          <w:rFonts w:ascii="方正仿宋_GBK" w:eastAsia="方正仿宋_GBK" w:hAnsi="仿宋" w:cs="仿宋" w:hint="eastAsia"/>
          <w:sz w:val="24"/>
        </w:rPr>
        <w:t>（一）询问</w:t>
      </w:r>
    </w:p>
    <w:p w:rsidR="002B240A" w:rsidRPr="009B44E3" w:rsidRDefault="002B240A">
      <w:pPr>
        <w:spacing w:line="400" w:lineRule="exact"/>
        <w:ind w:right="12" w:firstLine="480"/>
        <w:rPr>
          <w:rFonts w:ascii="方正仿宋_GBK" w:eastAsia="方正仿宋_GBK" w:hAnsi="仿宋" w:cs="仿宋"/>
          <w:sz w:val="24"/>
        </w:rPr>
      </w:pPr>
      <w:r w:rsidRPr="009B44E3">
        <w:rPr>
          <w:rFonts w:ascii="方正仿宋_GBK" w:eastAsia="方正仿宋_GBK" w:hAnsi="仿宋" w:cs="仿宋" w:hint="eastAsia"/>
          <w:sz w:val="24"/>
        </w:rPr>
        <w:t>采购人或者采购代理机构应当在3个工作日内对投标人依法提出的询问作出答复。投标人询问可以是口头或书面形式。</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（二）质疑</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投标人认为采购文件、采购过程和中标结果使自己的权益收到伤害的，可向采购人或采购代理机构以书面形式提出质疑。</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 xml:space="preserve">提出质疑的应当是参与所质疑项目采购活动的投标人。 </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1.质疑时限、内容</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1.1投标人对招标文件提出质疑的，应在依法获取招标文件（购买了招标文件并完成了报名手续）之日或者招标文件公告期限届满之日起七个工作日内提出。</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1.2 投标人对采购过程提出质疑的，应在各采购程序环节结束之日起七个工作日内提出。</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1.3投标人对中标结果提出质疑的，应当在中标结果公告期限届满之日起七个工作日内</w:t>
      </w:r>
      <w:r w:rsidRPr="009B44E3">
        <w:rPr>
          <w:rFonts w:ascii="方正仿宋_GBK" w:eastAsia="方正仿宋_GBK" w:hAnsi="仿宋" w:cs="仿宋" w:hint="eastAsia"/>
          <w:sz w:val="24"/>
        </w:rPr>
        <w:lastRenderedPageBreak/>
        <w:t>提出。</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1.4投标人提出质疑应当提交质疑函和必要的证明材料，质疑函应当包括下列内容：</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1.4.1供应商的姓名或者名称、地址、邮编、联系人及联系电话；</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1.4.2质疑项目的名称、项目号以及招标项目编号；</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1.4.3具体、明确的质疑事项和与质疑事项相关的请求；</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1.4.4事实依据；</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1.4.5必要的法律依据；</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1.4.6提出质疑的日期；</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1.4.7营业执照（或事业单位法人证书，或个体工商户营业执照或有效的自然人身份证明、组织机构代码证）复印件；</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2.质疑答复</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3.其他</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3.2质疑函范本可在财政部门户网站和中国政府采购网下载。</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（三）投诉</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1.投标人对采购人、采购代理机构的答复不满意，或者采购人、采购代理机构未在规定时间内作出答复的，可以在答复期满后15个工作日内按照相关法律法规向财政部门提起投诉。</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rsidR="002B240A" w:rsidRPr="009B44E3" w:rsidRDefault="002B240A">
      <w:pPr>
        <w:snapToGrid w:val="0"/>
        <w:spacing w:line="400" w:lineRule="exact"/>
        <w:ind w:firstLineChars="200" w:firstLine="480"/>
        <w:rPr>
          <w:rFonts w:ascii="方正仿宋_GBK" w:eastAsia="方正仿宋_GBK" w:hAnsi="仿宋" w:cs="仿宋"/>
          <w:sz w:val="24"/>
        </w:rPr>
      </w:pPr>
      <w:r w:rsidRPr="009B44E3">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2B240A" w:rsidRPr="009B44E3" w:rsidRDefault="002B240A">
      <w:pPr>
        <w:snapToGrid w:val="0"/>
        <w:spacing w:line="400" w:lineRule="exact"/>
        <w:ind w:firstLineChars="200" w:firstLine="480"/>
        <w:rPr>
          <w:rFonts w:ascii="方正仿宋_GBK" w:eastAsia="方正仿宋_GBK" w:hAnsi="宋体"/>
          <w:sz w:val="24"/>
        </w:rPr>
      </w:pPr>
      <w:r w:rsidRPr="009B44E3">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w:t>
      </w:r>
      <w:r w:rsidRPr="009B44E3">
        <w:rPr>
          <w:rFonts w:ascii="方正仿宋_GBK" w:eastAsia="方正仿宋_GBK" w:hAnsi="仿宋" w:cs="仿宋" w:hint="eastAsia"/>
          <w:sz w:val="24"/>
        </w:rPr>
        <w:lastRenderedPageBreak/>
        <w:t>事项做出处理决定。</w:t>
      </w:r>
    </w:p>
    <w:p w:rsidR="002B240A" w:rsidRPr="009B44E3" w:rsidRDefault="002B240A" w:rsidP="00057A51">
      <w:pPr>
        <w:pStyle w:val="2"/>
        <w:spacing w:line="400" w:lineRule="exact"/>
        <w:ind w:firstLineChars="200" w:firstLine="480"/>
        <w:rPr>
          <w:rFonts w:ascii="方正仿宋_GBK" w:eastAsia="方正仿宋_GBK"/>
          <w:b/>
          <w:sz w:val="24"/>
        </w:rPr>
      </w:pPr>
      <w:bookmarkStart w:id="50" w:name="_Toc40169446"/>
      <w:r w:rsidRPr="009B44E3">
        <w:rPr>
          <w:rFonts w:ascii="方正仿宋_GBK" w:eastAsia="方正仿宋_GBK" w:hint="eastAsia"/>
          <w:b/>
          <w:sz w:val="24"/>
        </w:rPr>
        <w:t>九、采购代理服务费</w:t>
      </w:r>
      <w:bookmarkEnd w:id="50"/>
    </w:p>
    <w:p w:rsidR="002B240A" w:rsidRPr="009B44E3" w:rsidRDefault="00BF7A17">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无。</w:t>
      </w:r>
    </w:p>
    <w:p w:rsidR="002B240A" w:rsidRPr="009B44E3" w:rsidRDefault="002B240A" w:rsidP="00057A51">
      <w:pPr>
        <w:pStyle w:val="2"/>
        <w:spacing w:line="400" w:lineRule="exact"/>
        <w:ind w:firstLineChars="200" w:firstLine="480"/>
        <w:rPr>
          <w:rFonts w:ascii="方正仿宋_GBK" w:eastAsia="方正仿宋_GBK"/>
          <w:b/>
          <w:sz w:val="24"/>
        </w:rPr>
      </w:pPr>
      <w:bookmarkStart w:id="51" w:name="_Toc342983494"/>
      <w:bookmarkStart w:id="52" w:name="_Toc343881212"/>
      <w:bookmarkStart w:id="53" w:name="_Toc345318310"/>
      <w:bookmarkStart w:id="54" w:name="_Toc429584878"/>
      <w:bookmarkStart w:id="55" w:name="_Toc40169447"/>
      <w:r w:rsidRPr="009B44E3">
        <w:rPr>
          <w:rFonts w:ascii="方正仿宋_GBK" w:eastAsia="方正仿宋_GBK" w:hint="eastAsia"/>
          <w:b/>
          <w:sz w:val="24"/>
        </w:rPr>
        <w:t>十、交易服务费</w:t>
      </w:r>
      <w:bookmarkEnd w:id="51"/>
      <w:bookmarkEnd w:id="52"/>
      <w:bookmarkEnd w:id="53"/>
      <w:bookmarkEnd w:id="54"/>
      <w:bookmarkEnd w:id="55"/>
    </w:p>
    <w:p w:rsidR="002B240A" w:rsidRPr="009B44E3" w:rsidRDefault="00BF7A17">
      <w:pPr>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无</w:t>
      </w:r>
      <w:r w:rsidR="002B240A" w:rsidRPr="009B44E3">
        <w:rPr>
          <w:rFonts w:ascii="方正仿宋_GBK" w:eastAsia="方正仿宋_GBK" w:hAnsi="宋体" w:hint="eastAsia"/>
          <w:sz w:val="24"/>
        </w:rPr>
        <w:t>。</w:t>
      </w:r>
    </w:p>
    <w:p w:rsidR="002B240A" w:rsidRPr="009B44E3" w:rsidRDefault="002B240A" w:rsidP="00057A51">
      <w:pPr>
        <w:pStyle w:val="2"/>
        <w:spacing w:line="400" w:lineRule="exact"/>
        <w:ind w:firstLineChars="200" w:firstLine="480"/>
        <w:rPr>
          <w:rFonts w:ascii="方正仿宋_GBK" w:eastAsia="方正仿宋_GBK"/>
          <w:b/>
          <w:sz w:val="24"/>
        </w:rPr>
      </w:pPr>
      <w:bookmarkStart w:id="56" w:name="_Toc40169448"/>
      <w:r w:rsidRPr="009B44E3">
        <w:rPr>
          <w:rFonts w:ascii="方正仿宋_GBK" w:eastAsia="方正仿宋_GBK" w:hint="eastAsia"/>
          <w:b/>
          <w:sz w:val="24"/>
        </w:rPr>
        <w:t>十一、签订合同</w:t>
      </w:r>
      <w:bookmarkEnd w:id="56"/>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方正仿宋_GBK" w:hint="eastAsia"/>
          <w:sz w:val="24"/>
        </w:rPr>
        <w:t>（一）</w:t>
      </w:r>
      <w:r w:rsidRPr="009B44E3">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方正仿宋_GBK" w:hint="eastAsia"/>
          <w:sz w:val="24"/>
        </w:rPr>
        <w:t>（二）</w:t>
      </w:r>
      <w:r w:rsidRPr="009B44E3">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方正仿宋_GBK" w:hint="eastAsia"/>
          <w:sz w:val="24"/>
        </w:rPr>
        <w:t>（三）</w:t>
      </w:r>
      <w:r w:rsidRPr="009B44E3">
        <w:rPr>
          <w:rFonts w:ascii="方正仿宋_GBK" w:eastAsia="方正仿宋_GBK" w:hAnsi="宋体" w:hint="eastAsia"/>
          <w:sz w:val="24"/>
        </w:rPr>
        <w:t>招标文件、中标人的投标文件及澄清文件等，均为签订政府采购合同的依据。</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方正仿宋_GBK" w:hint="eastAsia"/>
          <w:sz w:val="24"/>
        </w:rPr>
        <w:t>（四）</w:t>
      </w:r>
      <w:r w:rsidRPr="009B44E3">
        <w:rPr>
          <w:rFonts w:ascii="方正仿宋_GBK" w:eastAsia="方正仿宋_GBK" w:hAnsi="宋体" w:hint="eastAsia"/>
          <w:sz w:val="24"/>
        </w:rPr>
        <w:t>合同生效条款由供需双方约定，法律、行政法规规定应当办理批准、登记等手续后生效的合同，依照其规定。</w:t>
      </w:r>
    </w:p>
    <w:p w:rsidR="002B240A" w:rsidRPr="009B44E3" w:rsidRDefault="002B240A">
      <w:pPr>
        <w:spacing w:line="400" w:lineRule="exact"/>
        <w:ind w:firstLineChars="200" w:firstLine="480"/>
        <w:rPr>
          <w:rFonts w:ascii="方正仿宋_GBK" w:eastAsia="方正仿宋_GBK" w:hAnsi="宋体"/>
          <w:sz w:val="24"/>
        </w:rPr>
      </w:pPr>
      <w:r w:rsidRPr="009B44E3">
        <w:rPr>
          <w:rFonts w:ascii="方正仿宋_GBK" w:eastAsia="方正仿宋_GBK" w:hAnsi="方正仿宋_GBK" w:hint="eastAsia"/>
          <w:sz w:val="24"/>
        </w:rPr>
        <w:t>（五）</w:t>
      </w:r>
      <w:r w:rsidRPr="009B44E3">
        <w:rPr>
          <w:rFonts w:ascii="方正仿宋_GBK" w:eastAsia="方正仿宋_GBK" w:hAnsi="宋体" w:hint="eastAsia"/>
          <w:sz w:val="24"/>
        </w:rPr>
        <w:t>合同原则上应按照《重庆市政府采购合同》签订，</w:t>
      </w:r>
      <w:r w:rsidRPr="009B44E3">
        <w:rPr>
          <w:rFonts w:ascii="方正仿宋_GBK" w:eastAsia="方正仿宋_GBK" w:hint="eastAsia"/>
          <w:sz w:val="24"/>
        </w:rPr>
        <w:t>相关单位要求适用合同通用格式版本的，应按其要求另行签订其他合同</w:t>
      </w:r>
      <w:r w:rsidRPr="009B44E3">
        <w:rPr>
          <w:rFonts w:ascii="方正仿宋_GBK" w:eastAsia="方正仿宋_GBK" w:hAnsi="宋体" w:hint="eastAsia"/>
          <w:sz w:val="24"/>
        </w:rPr>
        <w:t>。</w:t>
      </w:r>
    </w:p>
    <w:p w:rsidR="002B240A" w:rsidRPr="009B44E3" w:rsidRDefault="002B240A">
      <w:pPr>
        <w:spacing w:line="400" w:lineRule="exact"/>
        <w:ind w:firstLineChars="200" w:firstLine="480"/>
        <w:rPr>
          <w:rFonts w:ascii="方正仿宋_GBK" w:eastAsia="方正仿宋_GBK"/>
          <w:sz w:val="24"/>
        </w:rPr>
      </w:pPr>
      <w:r w:rsidRPr="009B44E3">
        <w:rPr>
          <w:rFonts w:ascii="方正仿宋_GBK" w:eastAsia="方正仿宋_GBK" w:hAnsi="方正仿宋_GBK" w:hint="eastAsia"/>
          <w:sz w:val="24"/>
        </w:rPr>
        <w:t>（六）</w:t>
      </w:r>
      <w:r w:rsidRPr="009B44E3">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rsidR="002B240A" w:rsidRPr="009B44E3" w:rsidRDefault="002B240A" w:rsidP="00057A51">
      <w:pPr>
        <w:pStyle w:val="2"/>
        <w:spacing w:line="400" w:lineRule="exact"/>
        <w:ind w:firstLineChars="200" w:firstLine="480"/>
        <w:rPr>
          <w:rFonts w:ascii="方正仿宋_GBK" w:eastAsia="方正仿宋_GBK"/>
          <w:b/>
          <w:sz w:val="24"/>
        </w:rPr>
      </w:pPr>
      <w:bookmarkStart w:id="57" w:name="_Toc40169449"/>
      <w:r w:rsidRPr="009B44E3">
        <w:rPr>
          <w:rFonts w:ascii="方正仿宋_GBK" w:eastAsia="方正仿宋_GBK" w:hint="eastAsia"/>
          <w:b/>
          <w:sz w:val="24"/>
        </w:rPr>
        <w:t>十二、政府采购信用融资</w:t>
      </w:r>
      <w:bookmarkEnd w:id="57"/>
    </w:p>
    <w:p w:rsidR="002B240A" w:rsidRPr="009B44E3" w:rsidRDefault="002B240A">
      <w:pPr>
        <w:spacing w:line="400" w:lineRule="exact"/>
        <w:ind w:firstLineChars="200" w:firstLine="480"/>
        <w:rPr>
          <w:rFonts w:ascii="方正仿宋_GBK" w:eastAsia="方正仿宋_GBK" w:hAnsi="方正仿宋_GBK"/>
          <w:sz w:val="24"/>
        </w:rPr>
      </w:pPr>
      <w:r w:rsidRPr="009B44E3">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2B240A" w:rsidRPr="009B44E3" w:rsidRDefault="002B240A">
      <w:pPr>
        <w:pStyle w:val="1"/>
        <w:spacing w:beforeLines="0" w:afterLines="0" w:line="360" w:lineRule="auto"/>
        <w:jc w:val="both"/>
        <w:rPr>
          <w:rFonts w:ascii="方正仿宋_GBK" w:eastAsia="方正仿宋_GBK"/>
          <w:b/>
        </w:rPr>
      </w:pPr>
      <w:r w:rsidRPr="009B44E3">
        <w:rPr>
          <w:rFonts w:ascii="方正仿宋_GBK" w:eastAsia="方正仿宋_GBK" w:hint="eastAsia"/>
        </w:rPr>
        <w:br w:type="page"/>
      </w:r>
      <w:bookmarkStart w:id="58" w:name="_Toc40169450"/>
      <w:r w:rsidRPr="009B44E3">
        <w:rPr>
          <w:rFonts w:ascii="方正仿宋_GBK" w:eastAsia="方正仿宋_GBK" w:hint="eastAsia"/>
          <w:b/>
        </w:rPr>
        <w:lastRenderedPageBreak/>
        <w:t>第六篇  合同主要条款和格式合同（样本）</w:t>
      </w:r>
      <w:bookmarkEnd w:id="58"/>
    </w:p>
    <w:p w:rsidR="002B240A" w:rsidRPr="009B44E3" w:rsidRDefault="002B240A" w:rsidP="00057A51">
      <w:pPr>
        <w:pStyle w:val="2"/>
        <w:spacing w:line="500" w:lineRule="exact"/>
        <w:ind w:firstLineChars="200" w:firstLine="480"/>
        <w:rPr>
          <w:rFonts w:ascii="方正仿宋_GBK" w:eastAsia="方正仿宋_GBK"/>
          <w:b/>
          <w:sz w:val="24"/>
        </w:rPr>
      </w:pPr>
      <w:bookmarkStart w:id="59" w:name="_Toc277084870"/>
      <w:bookmarkStart w:id="60" w:name="_Toc285722712"/>
      <w:bookmarkStart w:id="61" w:name="_Toc40169451"/>
      <w:r w:rsidRPr="009B44E3">
        <w:rPr>
          <w:rFonts w:ascii="方正仿宋_GBK" w:eastAsia="方正仿宋_GBK" w:hint="eastAsia"/>
          <w:b/>
          <w:sz w:val="24"/>
        </w:rPr>
        <w:t>一、合同主要条款</w:t>
      </w:r>
      <w:bookmarkEnd w:id="59"/>
      <w:bookmarkEnd w:id="60"/>
      <w:bookmarkEnd w:id="61"/>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1.定义</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1.1甲方（需方）即采购人，是指通过招标采购，接受合同货物及服务的各级国家机关、事业单位和团体组织。</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1.2乙方（供方）即中标人，是指中标后提供合同货物和服务的自然人、法人及其他组织。</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1.3合同是指由甲乙双方按照招标文件和投标文件的实质性内容，通过协商一致达成的书面协议。</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1.4合同价格指以中标价格为依据，在供方全面履行合同义务后，需方（或财政部门）应支付给供方的金额。</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1.5技术资料是指合同货物及其相关的设计、制造、监造、检验、验收等文件（包括图纸、各种文字说明、标准）。</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2.货物内容</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合同包括以下内容：货物名称、型号规格、技术参数、数量（单位）等内容。</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3.合同价格</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3.1合同价格即合同总价。</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3.3合同货物单价为不变价。</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4.转包或分包</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4.1本合同范围的货物，应由乙方直接供应，不得转让他人供应；</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4.2非经甲方书面同意，乙方不得将本合同范围的货物全部或部分分包给他人供应；</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sidRPr="009B44E3">
        <w:rPr>
          <w:rFonts w:ascii="方正仿宋_GBK" w:eastAsia="方正仿宋_GBK" w:hAnsi="宋体"/>
          <w:bCs/>
          <w:sz w:val="24"/>
        </w:rPr>
        <w:t>包括甲方向乙方索赔所产生的诉讼费、</w:t>
      </w:r>
      <w:r w:rsidRPr="009B44E3">
        <w:rPr>
          <w:rFonts w:ascii="方正仿宋_GBK" w:eastAsia="方正仿宋_GBK" w:hAnsi="宋体" w:hint="eastAsia"/>
          <w:bCs/>
          <w:sz w:val="24"/>
        </w:rPr>
        <w:t>鉴定费</w:t>
      </w:r>
      <w:r w:rsidRPr="009B44E3">
        <w:rPr>
          <w:rFonts w:ascii="方正仿宋_GBK" w:eastAsia="方正仿宋_GBK" w:hAnsi="宋体"/>
          <w:bCs/>
          <w:sz w:val="24"/>
        </w:rPr>
        <w:t>、律师费</w:t>
      </w:r>
      <w:r w:rsidRPr="009B44E3">
        <w:rPr>
          <w:rFonts w:ascii="方正仿宋_GBK" w:eastAsia="方正仿宋_GBK" w:hAnsi="宋体" w:hint="eastAsia"/>
          <w:bCs/>
          <w:sz w:val="24"/>
        </w:rPr>
        <w:t>、评估费</w:t>
      </w:r>
      <w:r w:rsidRPr="009B44E3">
        <w:rPr>
          <w:rFonts w:ascii="方正仿宋_GBK" w:eastAsia="方正仿宋_GBK" w:hAnsi="宋体"/>
          <w:bCs/>
          <w:sz w:val="24"/>
        </w:rPr>
        <w:t>等</w:t>
      </w:r>
      <w:r w:rsidRPr="009B44E3">
        <w:rPr>
          <w:rFonts w:ascii="方正仿宋_GBK" w:eastAsia="方正仿宋_GBK" w:hAnsi="宋体" w:hint="eastAsia"/>
          <w:bCs/>
          <w:sz w:val="24"/>
        </w:rPr>
        <w:t>。</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bCs/>
          <w:sz w:val="24"/>
        </w:rPr>
        <w:t>5.质量保证及售后服务</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5.1乙方应按招标文件规定的货物性能、技术要求、质量标准向甲方提供未经使用的全新产品。</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lastRenderedPageBreak/>
        <w:t>5.2.1更换：由乙方承担所发生的全部费用。</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5.2.2贬值处理：由甲乙双方合议定价。</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5.2.3退货处理：乙方应退还甲方支付的合同款，同时应承担该货物的直接费用（运输、保险、检验、货款利息及银行手续费等）。</w:t>
      </w:r>
    </w:p>
    <w:p w:rsidR="002B240A" w:rsidRPr="009B44E3" w:rsidRDefault="002B240A">
      <w:pPr>
        <w:pStyle w:val="af1"/>
        <w:spacing w:line="400" w:lineRule="exact"/>
        <w:ind w:firstLineChars="200" w:firstLine="480"/>
        <w:rPr>
          <w:rFonts w:ascii="方正仿宋_GBK" w:eastAsia="方正仿宋_GBK" w:hAnsi="仿宋"/>
          <w:sz w:val="24"/>
        </w:rPr>
      </w:pPr>
      <w:r w:rsidRPr="009B44E3">
        <w:rPr>
          <w:rFonts w:ascii="方正仿宋_GBK" w:eastAsia="方正仿宋_GBK" w:hAnsi="仿宋" w:hint="eastAsia"/>
          <w:sz w:val="24"/>
        </w:rPr>
        <w:t>5.3如在使用过程中发生质量问题，乙方应按本项目“第三篇 项目商务要求”中的要求处理。</w:t>
      </w:r>
    </w:p>
    <w:p w:rsidR="002B240A" w:rsidRPr="009B44E3" w:rsidRDefault="002B240A">
      <w:pPr>
        <w:pStyle w:val="af1"/>
        <w:spacing w:line="400" w:lineRule="exact"/>
        <w:ind w:firstLineChars="200" w:firstLine="480"/>
        <w:rPr>
          <w:rFonts w:ascii="方正仿宋_GBK" w:eastAsia="方正仿宋_GBK" w:hAnsi="仿宋"/>
          <w:sz w:val="24"/>
        </w:rPr>
      </w:pPr>
      <w:r w:rsidRPr="009B44E3">
        <w:rPr>
          <w:rFonts w:ascii="方正仿宋_GBK" w:eastAsia="方正仿宋_GBK" w:hAnsi="仿宋" w:hint="eastAsia"/>
          <w:sz w:val="24"/>
        </w:rPr>
        <w:t>5.4在质保期内，乙方应对货物出现的质量及安全问题负责处理解决并承担一切费用。</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仿宋" w:hint="eastAsia"/>
          <w:sz w:val="24"/>
        </w:rPr>
        <w:t>5.5 如甲方要求乙方提供履约保证金的，履约保证金的收取和退还应按本项目“第三篇 项目商务要求”中的要求处理。</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6.付款</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6.1本合同使用货币币制如未作特别说明均为人民币。</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6.2付款方式：银行转账、现金支票。</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6.3付款方法：同本项目“第三篇 商务条款”中关于付款方式的约定。</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7.检查验收</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7.1供方应随货物提供合格证和质量证明文件，如是国外进口的货物还须提供入关证明。</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7.2货物验收</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7.3货物验收报告应由需方、供方经办人签字，并加盖双方公章，以此作为支付凭据。</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8.索赔</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8.2根据货物的疵劣和受损程度以及需方遭受损失的金额，经双方同意降低货物价格。</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hint="eastAsia"/>
          <w:sz w:val="24"/>
        </w:rPr>
        <w:t>9.知识产权</w:t>
      </w:r>
    </w:p>
    <w:p w:rsidR="002B240A" w:rsidRPr="009B44E3" w:rsidRDefault="002B240A">
      <w:pPr>
        <w:pStyle w:val="af1"/>
        <w:spacing w:line="400" w:lineRule="exact"/>
        <w:ind w:firstLineChars="200" w:firstLine="480"/>
        <w:rPr>
          <w:rFonts w:ascii="方正仿宋_GBK" w:eastAsia="方正仿宋_GBK" w:hAnsi="宋体"/>
          <w:sz w:val="24"/>
        </w:rPr>
      </w:pPr>
      <w:r w:rsidRPr="009B44E3">
        <w:rPr>
          <w:rFonts w:ascii="方正仿宋_GBK" w:eastAsia="方正仿宋_GBK" w:hAnsi="宋体" w:cs="宋体" w:hint="eastAsia"/>
          <w:kern w:val="0"/>
          <w:sz w:val="24"/>
          <w:szCs w:val="24"/>
        </w:rPr>
        <w:t>甲方在中华人民共和国境内使用乙方提供的货物及服务时免受第三方提出的侵犯其专</w:t>
      </w:r>
      <w:r w:rsidRPr="009B44E3">
        <w:rPr>
          <w:rFonts w:ascii="方正仿宋_GBK" w:eastAsia="方正仿宋_GBK" w:hAnsi="宋体" w:cs="宋体" w:hint="eastAsia"/>
          <w:kern w:val="0"/>
          <w:sz w:val="24"/>
          <w:szCs w:val="24"/>
        </w:rPr>
        <w:lastRenderedPageBreak/>
        <w:t>利权或其它知识产权的起诉。如果第三方提出侵权指控，乙方应承担由此而引起的一切法律责任和费用。</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10.合同争议的解决</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10.1当事人友好协商达成一致</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10.2在60天内当事人协商不能达成协议的，可提请采购人当地仲裁机构仲裁。</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11.违约责任</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按《中华人民共和国合同法》、《中华人民共和国政府采购法》有关条款，或由供需双方约定。</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12.合同生效及其它</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12.1合同生效及其效力应符合《中华人民共和国合同法》有关规定。</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12.2合同应经当事人法定代表人或委托代理人签字，加盖双方合同专用章或公章。</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12.3合同所包括附件，是合同不可分割的一部分，具有同等法法律效力。</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12.4合同需提供担保的，按《中华人民共和国担保法》规定执行。</w:t>
      </w:r>
    </w:p>
    <w:p w:rsidR="002B240A" w:rsidRPr="009B44E3" w:rsidRDefault="002B240A">
      <w:pPr>
        <w:snapToGrid w:val="0"/>
        <w:spacing w:line="400" w:lineRule="exact"/>
        <w:ind w:firstLineChars="200" w:firstLine="480"/>
        <w:outlineLvl w:val="0"/>
        <w:rPr>
          <w:rFonts w:ascii="方正仿宋_GBK" w:eastAsia="方正仿宋_GBK" w:hAnsi="宋体"/>
          <w:bCs/>
          <w:sz w:val="24"/>
        </w:rPr>
      </w:pPr>
      <w:r w:rsidRPr="009B44E3">
        <w:rPr>
          <w:rFonts w:ascii="方正仿宋_GBK" w:eastAsia="方正仿宋_GBK" w:hAnsi="宋体" w:hint="eastAsia"/>
          <w:bCs/>
          <w:sz w:val="24"/>
        </w:rPr>
        <w:t>12.5本合同条件未尽事宜依照《中华人民共和国合同法》，由供需双方共同协商确定。</w:t>
      </w:r>
    </w:p>
    <w:p w:rsidR="002B240A" w:rsidRPr="009B44E3" w:rsidRDefault="002B240A">
      <w:pPr>
        <w:snapToGrid w:val="0"/>
        <w:spacing w:line="500" w:lineRule="exact"/>
        <w:jc w:val="center"/>
        <w:outlineLvl w:val="0"/>
        <w:rPr>
          <w:rFonts w:ascii="方正仿宋_GBK" w:eastAsia="方正仿宋_GBK"/>
          <w:sz w:val="44"/>
        </w:rPr>
        <w:sectPr w:rsidR="002B240A" w:rsidRPr="009B44E3">
          <w:headerReference w:type="default" r:id="rId18"/>
          <w:pgSz w:w="11907" w:h="16840"/>
          <w:pgMar w:top="1134" w:right="1191" w:bottom="1134" w:left="1304" w:header="964" w:footer="992" w:gutter="0"/>
          <w:pgNumType w:fmt="numberInDash"/>
          <w:cols w:space="720"/>
          <w:docGrid w:linePitch="312"/>
        </w:sectPr>
      </w:pPr>
    </w:p>
    <w:p w:rsidR="002B240A" w:rsidRPr="009B44E3" w:rsidRDefault="002B240A" w:rsidP="00057A51">
      <w:pPr>
        <w:pStyle w:val="2"/>
        <w:spacing w:line="500" w:lineRule="exact"/>
        <w:ind w:firstLineChars="200" w:firstLine="480"/>
        <w:rPr>
          <w:rFonts w:ascii="方正仿宋_GBK" w:eastAsia="方正仿宋_GBK"/>
          <w:b/>
          <w:sz w:val="24"/>
        </w:rPr>
      </w:pPr>
      <w:bookmarkStart w:id="62" w:name="_Toc277084871"/>
      <w:bookmarkStart w:id="63" w:name="_Toc285722713"/>
      <w:bookmarkStart w:id="64" w:name="_Toc40169452"/>
      <w:r w:rsidRPr="009B44E3">
        <w:rPr>
          <w:rFonts w:ascii="方正仿宋_GBK" w:eastAsia="方正仿宋_GBK" w:hint="eastAsia"/>
          <w:b/>
          <w:sz w:val="24"/>
        </w:rPr>
        <w:lastRenderedPageBreak/>
        <w:t>二、政府采购合同（格式）</w:t>
      </w:r>
      <w:bookmarkEnd w:id="62"/>
      <w:bookmarkEnd w:id="63"/>
      <w:bookmarkEnd w:id="64"/>
    </w:p>
    <w:p w:rsidR="002B240A" w:rsidRPr="009B44E3" w:rsidRDefault="002B240A">
      <w:pPr>
        <w:spacing w:line="500" w:lineRule="exact"/>
        <w:jc w:val="center"/>
        <w:rPr>
          <w:rFonts w:ascii="方正仿宋_GBK" w:eastAsia="方正仿宋_GBK"/>
          <w:b/>
          <w:sz w:val="44"/>
        </w:rPr>
      </w:pPr>
    </w:p>
    <w:p w:rsidR="002B240A" w:rsidRPr="009B44E3" w:rsidRDefault="002B240A">
      <w:pPr>
        <w:spacing w:line="500" w:lineRule="exact"/>
        <w:jc w:val="center"/>
        <w:rPr>
          <w:rFonts w:ascii="方正仿宋_GBK" w:eastAsia="方正仿宋_GBK"/>
          <w:b/>
          <w:sz w:val="44"/>
        </w:rPr>
      </w:pPr>
      <w:r w:rsidRPr="009B44E3">
        <w:rPr>
          <w:rFonts w:ascii="方正仿宋_GBK" w:eastAsia="方正仿宋_GBK" w:hint="eastAsia"/>
          <w:b/>
          <w:sz w:val="44"/>
        </w:rPr>
        <w:t>重庆市政府采购合同</w:t>
      </w:r>
    </w:p>
    <w:p w:rsidR="002B240A" w:rsidRPr="009B44E3" w:rsidRDefault="002B240A">
      <w:pPr>
        <w:spacing w:line="500" w:lineRule="exact"/>
        <w:jc w:val="center"/>
        <w:rPr>
          <w:rFonts w:ascii="方正仿宋_GBK" w:eastAsia="方正仿宋_GBK"/>
        </w:rPr>
      </w:pPr>
      <w:r w:rsidRPr="009B44E3">
        <w:rPr>
          <w:rFonts w:ascii="方正仿宋_GBK" w:eastAsia="方正仿宋_GBK" w:hint="eastAsia"/>
        </w:rPr>
        <w:t>（项目号：     ）</w:t>
      </w:r>
    </w:p>
    <w:p w:rsidR="002B240A" w:rsidRPr="009B44E3" w:rsidRDefault="002B240A">
      <w:pPr>
        <w:spacing w:line="500" w:lineRule="exact"/>
        <w:rPr>
          <w:rFonts w:ascii="方正仿宋_GBK" w:eastAsia="方正仿宋_GBK"/>
          <w:sz w:val="24"/>
        </w:rPr>
      </w:pPr>
      <w:r w:rsidRPr="009B44E3">
        <w:rPr>
          <w:rFonts w:ascii="方正仿宋_GBK" w:eastAsia="方正仿宋_GBK" w:hint="eastAsia"/>
          <w:sz w:val="24"/>
        </w:rPr>
        <w:t>甲方（需方）：___________________________      计价单位：____________</w:t>
      </w:r>
    </w:p>
    <w:p w:rsidR="002B240A" w:rsidRPr="009B44E3" w:rsidRDefault="002B240A">
      <w:pPr>
        <w:spacing w:line="500" w:lineRule="exact"/>
        <w:rPr>
          <w:rFonts w:ascii="方正仿宋_GBK" w:eastAsia="方正仿宋_GBK"/>
          <w:sz w:val="24"/>
        </w:rPr>
      </w:pPr>
      <w:r w:rsidRPr="009B44E3">
        <w:rPr>
          <w:rFonts w:ascii="方正仿宋_GBK" w:eastAsia="方正仿宋_GBK" w:hint="eastAsia"/>
          <w:sz w:val="24"/>
        </w:rPr>
        <w:t>乙方（供方）：___________________________      计量单位：_____________</w:t>
      </w:r>
    </w:p>
    <w:p w:rsidR="002B240A" w:rsidRPr="009B44E3" w:rsidRDefault="002B240A">
      <w:pPr>
        <w:spacing w:line="500" w:lineRule="exact"/>
        <w:rPr>
          <w:rFonts w:ascii="方正仿宋_GBK" w:eastAsia="方正仿宋_GBK"/>
          <w:sz w:val="24"/>
        </w:rPr>
      </w:pPr>
    </w:p>
    <w:p w:rsidR="002B240A" w:rsidRPr="009B44E3" w:rsidRDefault="002B240A">
      <w:pPr>
        <w:spacing w:line="500" w:lineRule="exact"/>
        <w:rPr>
          <w:rFonts w:ascii="方正仿宋_GBK" w:eastAsia="方正仿宋_GBK"/>
          <w:sz w:val="24"/>
        </w:rPr>
      </w:pPr>
      <w:r w:rsidRPr="009B44E3">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850"/>
        <w:gridCol w:w="1134"/>
        <w:gridCol w:w="1559"/>
        <w:gridCol w:w="1567"/>
        <w:gridCol w:w="15"/>
      </w:tblGrid>
      <w:tr w:rsidR="008827D8" w:rsidRPr="009B44E3">
        <w:trPr>
          <w:gridAfter w:val="1"/>
          <w:wAfter w:w="15" w:type="dxa"/>
          <w:trHeight w:val="452"/>
        </w:trPr>
        <w:tc>
          <w:tcPr>
            <w:tcW w:w="1330" w:type="dxa"/>
            <w:vAlign w:val="center"/>
          </w:tcPr>
          <w:p w:rsidR="002B240A" w:rsidRPr="009B44E3" w:rsidRDefault="002B240A">
            <w:pPr>
              <w:spacing w:line="240" w:lineRule="atLeast"/>
              <w:jc w:val="center"/>
              <w:rPr>
                <w:rFonts w:ascii="方正仿宋_GBK" w:eastAsia="方正仿宋_GBK"/>
                <w:sz w:val="21"/>
                <w:szCs w:val="21"/>
              </w:rPr>
            </w:pPr>
            <w:r w:rsidRPr="009B44E3">
              <w:rPr>
                <w:rFonts w:ascii="方正仿宋_GBK" w:eastAsia="方正仿宋_GBK" w:hint="eastAsia"/>
                <w:sz w:val="21"/>
                <w:szCs w:val="21"/>
              </w:rPr>
              <w:t>商品名称</w:t>
            </w:r>
          </w:p>
        </w:tc>
        <w:tc>
          <w:tcPr>
            <w:tcW w:w="1741" w:type="dxa"/>
            <w:vAlign w:val="center"/>
          </w:tcPr>
          <w:p w:rsidR="002B240A" w:rsidRPr="009B44E3" w:rsidRDefault="002B240A">
            <w:pPr>
              <w:spacing w:line="240" w:lineRule="atLeast"/>
              <w:jc w:val="center"/>
              <w:rPr>
                <w:rFonts w:ascii="方正仿宋_GBK" w:eastAsia="方正仿宋_GBK"/>
                <w:sz w:val="21"/>
                <w:szCs w:val="21"/>
              </w:rPr>
            </w:pPr>
            <w:r w:rsidRPr="009B44E3">
              <w:rPr>
                <w:rFonts w:ascii="方正仿宋_GBK" w:eastAsia="方正仿宋_GBK" w:hint="eastAsia"/>
                <w:sz w:val="21"/>
                <w:szCs w:val="21"/>
              </w:rPr>
              <w:t>规格型号</w:t>
            </w:r>
          </w:p>
        </w:tc>
        <w:tc>
          <w:tcPr>
            <w:tcW w:w="984" w:type="dxa"/>
            <w:vAlign w:val="center"/>
          </w:tcPr>
          <w:p w:rsidR="002B240A" w:rsidRPr="009B44E3" w:rsidRDefault="002B240A">
            <w:pPr>
              <w:spacing w:line="240" w:lineRule="atLeast"/>
              <w:jc w:val="center"/>
              <w:rPr>
                <w:rFonts w:ascii="方正仿宋_GBK" w:eastAsia="方正仿宋_GBK"/>
                <w:sz w:val="21"/>
                <w:szCs w:val="21"/>
              </w:rPr>
            </w:pPr>
            <w:r w:rsidRPr="009B44E3">
              <w:rPr>
                <w:rFonts w:ascii="方正仿宋_GBK" w:eastAsia="方正仿宋_GBK" w:hint="eastAsia"/>
                <w:sz w:val="21"/>
                <w:szCs w:val="21"/>
              </w:rPr>
              <w:t>数量</w:t>
            </w:r>
          </w:p>
        </w:tc>
        <w:tc>
          <w:tcPr>
            <w:tcW w:w="1298" w:type="dxa"/>
            <w:gridSpan w:val="2"/>
            <w:vAlign w:val="center"/>
          </w:tcPr>
          <w:p w:rsidR="002B240A" w:rsidRPr="009B44E3" w:rsidRDefault="002B240A">
            <w:pPr>
              <w:spacing w:line="240" w:lineRule="atLeast"/>
              <w:jc w:val="center"/>
              <w:rPr>
                <w:rFonts w:ascii="方正仿宋_GBK" w:eastAsia="方正仿宋_GBK"/>
                <w:sz w:val="21"/>
                <w:szCs w:val="21"/>
              </w:rPr>
            </w:pPr>
            <w:r w:rsidRPr="009B44E3">
              <w:rPr>
                <w:rFonts w:ascii="方正仿宋_GBK" w:eastAsia="方正仿宋_GBK" w:hint="eastAsia"/>
                <w:sz w:val="21"/>
                <w:szCs w:val="21"/>
              </w:rPr>
              <w:t>综合单价</w:t>
            </w:r>
          </w:p>
        </w:tc>
        <w:tc>
          <w:tcPr>
            <w:tcW w:w="1134" w:type="dxa"/>
            <w:vAlign w:val="center"/>
          </w:tcPr>
          <w:p w:rsidR="002B240A" w:rsidRPr="009B44E3" w:rsidRDefault="002B240A">
            <w:pPr>
              <w:spacing w:line="240" w:lineRule="atLeast"/>
              <w:jc w:val="center"/>
              <w:rPr>
                <w:rFonts w:ascii="方正仿宋_GBK" w:eastAsia="方正仿宋_GBK"/>
                <w:sz w:val="21"/>
                <w:szCs w:val="21"/>
              </w:rPr>
            </w:pPr>
            <w:r w:rsidRPr="009B44E3">
              <w:rPr>
                <w:rFonts w:ascii="方正仿宋_GBK" w:eastAsia="方正仿宋_GBK" w:hint="eastAsia"/>
                <w:sz w:val="21"/>
                <w:szCs w:val="21"/>
              </w:rPr>
              <w:t>总价</w:t>
            </w:r>
          </w:p>
        </w:tc>
        <w:tc>
          <w:tcPr>
            <w:tcW w:w="1559" w:type="dxa"/>
            <w:vAlign w:val="center"/>
          </w:tcPr>
          <w:p w:rsidR="002B240A" w:rsidRPr="009B44E3" w:rsidRDefault="002B240A">
            <w:pPr>
              <w:spacing w:line="240" w:lineRule="atLeast"/>
              <w:jc w:val="center"/>
              <w:rPr>
                <w:rFonts w:ascii="方正仿宋_GBK" w:eastAsia="方正仿宋_GBK"/>
                <w:sz w:val="21"/>
                <w:szCs w:val="21"/>
              </w:rPr>
            </w:pPr>
            <w:r w:rsidRPr="009B44E3">
              <w:rPr>
                <w:rFonts w:ascii="方正仿宋_GBK" w:eastAsia="方正仿宋_GBK" w:hint="eastAsia"/>
                <w:sz w:val="21"/>
                <w:szCs w:val="21"/>
              </w:rPr>
              <w:t>交货时间</w:t>
            </w:r>
          </w:p>
        </w:tc>
        <w:tc>
          <w:tcPr>
            <w:tcW w:w="1567" w:type="dxa"/>
            <w:vAlign w:val="center"/>
          </w:tcPr>
          <w:p w:rsidR="002B240A" w:rsidRPr="009B44E3" w:rsidRDefault="002B240A">
            <w:pPr>
              <w:spacing w:line="240" w:lineRule="atLeast"/>
              <w:jc w:val="center"/>
              <w:rPr>
                <w:rFonts w:ascii="方正仿宋_GBK" w:eastAsia="方正仿宋_GBK"/>
                <w:sz w:val="21"/>
                <w:szCs w:val="21"/>
              </w:rPr>
            </w:pPr>
            <w:r w:rsidRPr="009B44E3">
              <w:rPr>
                <w:rFonts w:ascii="方正仿宋_GBK" w:eastAsia="方正仿宋_GBK" w:hint="eastAsia"/>
                <w:sz w:val="21"/>
                <w:szCs w:val="21"/>
              </w:rPr>
              <w:t>交货地点</w:t>
            </w:r>
          </w:p>
        </w:tc>
      </w:tr>
      <w:tr w:rsidR="008827D8" w:rsidRPr="009B44E3">
        <w:trPr>
          <w:gridAfter w:val="1"/>
          <w:wAfter w:w="15" w:type="dxa"/>
        </w:trPr>
        <w:tc>
          <w:tcPr>
            <w:tcW w:w="1330" w:type="dxa"/>
            <w:vAlign w:val="center"/>
          </w:tcPr>
          <w:p w:rsidR="002B240A" w:rsidRPr="009B44E3" w:rsidRDefault="002B240A">
            <w:pPr>
              <w:spacing w:line="240" w:lineRule="atLeast"/>
              <w:jc w:val="center"/>
              <w:rPr>
                <w:rFonts w:ascii="方正仿宋_GBK" w:eastAsia="方正仿宋_GBK"/>
                <w:sz w:val="21"/>
                <w:szCs w:val="21"/>
              </w:rPr>
            </w:pPr>
          </w:p>
        </w:tc>
        <w:tc>
          <w:tcPr>
            <w:tcW w:w="1741" w:type="dxa"/>
            <w:vAlign w:val="center"/>
          </w:tcPr>
          <w:p w:rsidR="002B240A" w:rsidRPr="009B44E3" w:rsidRDefault="002B240A">
            <w:pPr>
              <w:spacing w:line="240" w:lineRule="atLeast"/>
              <w:jc w:val="center"/>
              <w:rPr>
                <w:rFonts w:ascii="方正仿宋_GBK" w:eastAsia="方正仿宋_GBK"/>
                <w:sz w:val="21"/>
                <w:szCs w:val="21"/>
              </w:rPr>
            </w:pPr>
          </w:p>
        </w:tc>
        <w:tc>
          <w:tcPr>
            <w:tcW w:w="984" w:type="dxa"/>
            <w:vAlign w:val="center"/>
          </w:tcPr>
          <w:p w:rsidR="002B240A" w:rsidRPr="009B44E3"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B44E3" w:rsidRDefault="002B240A">
            <w:pPr>
              <w:spacing w:line="240" w:lineRule="atLeast"/>
              <w:jc w:val="center"/>
              <w:rPr>
                <w:rFonts w:ascii="方正仿宋_GBK" w:eastAsia="方正仿宋_GBK"/>
                <w:sz w:val="21"/>
                <w:szCs w:val="21"/>
              </w:rPr>
            </w:pPr>
          </w:p>
        </w:tc>
        <w:tc>
          <w:tcPr>
            <w:tcW w:w="1134" w:type="dxa"/>
            <w:vAlign w:val="center"/>
          </w:tcPr>
          <w:p w:rsidR="002B240A" w:rsidRPr="009B44E3" w:rsidRDefault="002B240A">
            <w:pPr>
              <w:spacing w:line="240" w:lineRule="atLeast"/>
              <w:jc w:val="center"/>
              <w:rPr>
                <w:rFonts w:ascii="方正仿宋_GBK" w:eastAsia="方正仿宋_GBK"/>
                <w:sz w:val="21"/>
                <w:szCs w:val="21"/>
              </w:rPr>
            </w:pPr>
          </w:p>
        </w:tc>
        <w:tc>
          <w:tcPr>
            <w:tcW w:w="1559" w:type="dxa"/>
            <w:vAlign w:val="center"/>
          </w:tcPr>
          <w:p w:rsidR="002B240A" w:rsidRPr="009B44E3" w:rsidRDefault="002B240A">
            <w:pPr>
              <w:spacing w:line="240" w:lineRule="atLeast"/>
              <w:jc w:val="center"/>
              <w:rPr>
                <w:rFonts w:ascii="方正仿宋_GBK" w:eastAsia="方正仿宋_GBK"/>
                <w:sz w:val="21"/>
                <w:szCs w:val="21"/>
              </w:rPr>
            </w:pPr>
          </w:p>
        </w:tc>
        <w:tc>
          <w:tcPr>
            <w:tcW w:w="1567" w:type="dxa"/>
            <w:vAlign w:val="center"/>
          </w:tcPr>
          <w:p w:rsidR="002B240A" w:rsidRPr="009B44E3" w:rsidRDefault="002B240A">
            <w:pPr>
              <w:spacing w:line="240" w:lineRule="atLeast"/>
              <w:jc w:val="center"/>
              <w:rPr>
                <w:rFonts w:ascii="方正仿宋_GBK" w:eastAsia="方正仿宋_GBK"/>
                <w:sz w:val="21"/>
                <w:szCs w:val="21"/>
              </w:rPr>
            </w:pPr>
          </w:p>
        </w:tc>
      </w:tr>
      <w:tr w:rsidR="008827D8" w:rsidRPr="009B44E3">
        <w:trPr>
          <w:gridAfter w:val="1"/>
          <w:wAfter w:w="15" w:type="dxa"/>
        </w:trPr>
        <w:tc>
          <w:tcPr>
            <w:tcW w:w="1330" w:type="dxa"/>
            <w:vAlign w:val="center"/>
          </w:tcPr>
          <w:p w:rsidR="002B240A" w:rsidRPr="009B44E3" w:rsidRDefault="002B240A">
            <w:pPr>
              <w:spacing w:line="240" w:lineRule="atLeast"/>
              <w:jc w:val="center"/>
              <w:rPr>
                <w:rFonts w:ascii="方正仿宋_GBK" w:eastAsia="方正仿宋_GBK"/>
                <w:sz w:val="21"/>
                <w:szCs w:val="21"/>
              </w:rPr>
            </w:pPr>
          </w:p>
        </w:tc>
        <w:tc>
          <w:tcPr>
            <w:tcW w:w="1741" w:type="dxa"/>
            <w:vAlign w:val="center"/>
          </w:tcPr>
          <w:p w:rsidR="002B240A" w:rsidRPr="009B44E3" w:rsidRDefault="002B240A">
            <w:pPr>
              <w:spacing w:line="240" w:lineRule="atLeast"/>
              <w:jc w:val="center"/>
              <w:rPr>
                <w:rFonts w:ascii="方正仿宋_GBK" w:eastAsia="方正仿宋_GBK"/>
                <w:sz w:val="21"/>
                <w:szCs w:val="21"/>
              </w:rPr>
            </w:pPr>
          </w:p>
        </w:tc>
        <w:tc>
          <w:tcPr>
            <w:tcW w:w="984" w:type="dxa"/>
            <w:vAlign w:val="center"/>
          </w:tcPr>
          <w:p w:rsidR="002B240A" w:rsidRPr="009B44E3"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B44E3" w:rsidRDefault="002B240A">
            <w:pPr>
              <w:spacing w:line="240" w:lineRule="atLeast"/>
              <w:jc w:val="center"/>
              <w:rPr>
                <w:rFonts w:ascii="方正仿宋_GBK" w:eastAsia="方正仿宋_GBK"/>
                <w:sz w:val="21"/>
                <w:szCs w:val="21"/>
              </w:rPr>
            </w:pPr>
          </w:p>
        </w:tc>
        <w:tc>
          <w:tcPr>
            <w:tcW w:w="1134" w:type="dxa"/>
            <w:vAlign w:val="center"/>
          </w:tcPr>
          <w:p w:rsidR="002B240A" w:rsidRPr="009B44E3" w:rsidRDefault="002B240A">
            <w:pPr>
              <w:spacing w:line="240" w:lineRule="atLeast"/>
              <w:jc w:val="center"/>
              <w:rPr>
                <w:rFonts w:ascii="方正仿宋_GBK" w:eastAsia="方正仿宋_GBK"/>
                <w:sz w:val="21"/>
                <w:szCs w:val="21"/>
              </w:rPr>
            </w:pPr>
          </w:p>
        </w:tc>
        <w:tc>
          <w:tcPr>
            <w:tcW w:w="1559" w:type="dxa"/>
            <w:vAlign w:val="center"/>
          </w:tcPr>
          <w:p w:rsidR="002B240A" w:rsidRPr="009B44E3" w:rsidRDefault="002B240A">
            <w:pPr>
              <w:spacing w:line="240" w:lineRule="atLeast"/>
              <w:jc w:val="center"/>
              <w:rPr>
                <w:rFonts w:ascii="方正仿宋_GBK" w:eastAsia="方正仿宋_GBK"/>
                <w:sz w:val="21"/>
                <w:szCs w:val="21"/>
              </w:rPr>
            </w:pPr>
          </w:p>
        </w:tc>
        <w:tc>
          <w:tcPr>
            <w:tcW w:w="1567" w:type="dxa"/>
            <w:vAlign w:val="center"/>
          </w:tcPr>
          <w:p w:rsidR="002B240A" w:rsidRPr="009B44E3" w:rsidRDefault="002B240A">
            <w:pPr>
              <w:spacing w:line="240" w:lineRule="atLeast"/>
              <w:jc w:val="center"/>
              <w:rPr>
                <w:rFonts w:ascii="方正仿宋_GBK" w:eastAsia="方正仿宋_GBK"/>
                <w:sz w:val="21"/>
                <w:szCs w:val="21"/>
              </w:rPr>
            </w:pPr>
          </w:p>
        </w:tc>
      </w:tr>
      <w:tr w:rsidR="008827D8" w:rsidRPr="009B44E3">
        <w:trPr>
          <w:gridAfter w:val="1"/>
          <w:wAfter w:w="15" w:type="dxa"/>
        </w:trPr>
        <w:tc>
          <w:tcPr>
            <w:tcW w:w="1330" w:type="dxa"/>
            <w:vAlign w:val="center"/>
          </w:tcPr>
          <w:p w:rsidR="002B240A" w:rsidRPr="009B44E3" w:rsidRDefault="002B240A">
            <w:pPr>
              <w:spacing w:line="240" w:lineRule="atLeast"/>
              <w:jc w:val="center"/>
              <w:rPr>
                <w:rFonts w:ascii="方正仿宋_GBK" w:eastAsia="方正仿宋_GBK"/>
                <w:sz w:val="21"/>
                <w:szCs w:val="21"/>
              </w:rPr>
            </w:pPr>
          </w:p>
        </w:tc>
        <w:tc>
          <w:tcPr>
            <w:tcW w:w="1741" w:type="dxa"/>
            <w:vAlign w:val="center"/>
          </w:tcPr>
          <w:p w:rsidR="002B240A" w:rsidRPr="009B44E3" w:rsidRDefault="002B240A">
            <w:pPr>
              <w:spacing w:line="240" w:lineRule="atLeast"/>
              <w:jc w:val="center"/>
              <w:rPr>
                <w:rFonts w:ascii="方正仿宋_GBK" w:eastAsia="方正仿宋_GBK"/>
                <w:sz w:val="21"/>
                <w:szCs w:val="21"/>
              </w:rPr>
            </w:pPr>
          </w:p>
        </w:tc>
        <w:tc>
          <w:tcPr>
            <w:tcW w:w="984" w:type="dxa"/>
            <w:vAlign w:val="center"/>
          </w:tcPr>
          <w:p w:rsidR="002B240A" w:rsidRPr="009B44E3"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B44E3" w:rsidRDefault="002B240A">
            <w:pPr>
              <w:spacing w:line="240" w:lineRule="atLeast"/>
              <w:jc w:val="center"/>
              <w:rPr>
                <w:rFonts w:ascii="方正仿宋_GBK" w:eastAsia="方正仿宋_GBK"/>
                <w:sz w:val="21"/>
                <w:szCs w:val="21"/>
              </w:rPr>
            </w:pPr>
          </w:p>
        </w:tc>
        <w:tc>
          <w:tcPr>
            <w:tcW w:w="1134" w:type="dxa"/>
            <w:vAlign w:val="center"/>
          </w:tcPr>
          <w:p w:rsidR="002B240A" w:rsidRPr="009B44E3" w:rsidRDefault="002B240A">
            <w:pPr>
              <w:spacing w:line="240" w:lineRule="atLeast"/>
              <w:jc w:val="center"/>
              <w:rPr>
                <w:rFonts w:ascii="方正仿宋_GBK" w:eastAsia="方正仿宋_GBK"/>
                <w:sz w:val="21"/>
                <w:szCs w:val="21"/>
              </w:rPr>
            </w:pPr>
          </w:p>
        </w:tc>
        <w:tc>
          <w:tcPr>
            <w:tcW w:w="1559" w:type="dxa"/>
            <w:vAlign w:val="center"/>
          </w:tcPr>
          <w:p w:rsidR="002B240A" w:rsidRPr="009B44E3" w:rsidRDefault="002B240A">
            <w:pPr>
              <w:spacing w:line="240" w:lineRule="atLeast"/>
              <w:jc w:val="center"/>
              <w:rPr>
                <w:rFonts w:ascii="方正仿宋_GBK" w:eastAsia="方正仿宋_GBK"/>
                <w:sz w:val="21"/>
                <w:szCs w:val="21"/>
              </w:rPr>
            </w:pPr>
          </w:p>
        </w:tc>
        <w:tc>
          <w:tcPr>
            <w:tcW w:w="1567" w:type="dxa"/>
            <w:vAlign w:val="center"/>
          </w:tcPr>
          <w:p w:rsidR="002B240A" w:rsidRPr="009B44E3" w:rsidRDefault="002B240A">
            <w:pPr>
              <w:spacing w:line="240" w:lineRule="atLeast"/>
              <w:jc w:val="center"/>
              <w:rPr>
                <w:rFonts w:ascii="方正仿宋_GBK" w:eastAsia="方正仿宋_GBK"/>
                <w:sz w:val="21"/>
                <w:szCs w:val="21"/>
              </w:rPr>
            </w:pPr>
          </w:p>
        </w:tc>
      </w:tr>
      <w:tr w:rsidR="008827D8" w:rsidRPr="009B44E3">
        <w:trPr>
          <w:gridAfter w:val="1"/>
          <w:wAfter w:w="15" w:type="dxa"/>
        </w:trPr>
        <w:tc>
          <w:tcPr>
            <w:tcW w:w="1330" w:type="dxa"/>
            <w:vAlign w:val="center"/>
          </w:tcPr>
          <w:p w:rsidR="002B240A" w:rsidRPr="009B44E3" w:rsidRDefault="002B240A">
            <w:pPr>
              <w:spacing w:line="240" w:lineRule="atLeast"/>
              <w:jc w:val="center"/>
              <w:rPr>
                <w:rFonts w:ascii="方正仿宋_GBK" w:eastAsia="方正仿宋_GBK"/>
                <w:sz w:val="21"/>
                <w:szCs w:val="21"/>
              </w:rPr>
            </w:pPr>
          </w:p>
        </w:tc>
        <w:tc>
          <w:tcPr>
            <w:tcW w:w="1741" w:type="dxa"/>
            <w:vAlign w:val="center"/>
          </w:tcPr>
          <w:p w:rsidR="002B240A" w:rsidRPr="009B44E3" w:rsidRDefault="002B240A">
            <w:pPr>
              <w:spacing w:line="240" w:lineRule="atLeast"/>
              <w:jc w:val="center"/>
              <w:rPr>
                <w:rFonts w:ascii="方正仿宋_GBK" w:eastAsia="方正仿宋_GBK"/>
                <w:sz w:val="21"/>
                <w:szCs w:val="21"/>
              </w:rPr>
            </w:pPr>
          </w:p>
        </w:tc>
        <w:tc>
          <w:tcPr>
            <w:tcW w:w="984" w:type="dxa"/>
            <w:vAlign w:val="center"/>
          </w:tcPr>
          <w:p w:rsidR="002B240A" w:rsidRPr="009B44E3"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B44E3" w:rsidRDefault="002B240A">
            <w:pPr>
              <w:spacing w:line="240" w:lineRule="atLeast"/>
              <w:jc w:val="center"/>
              <w:rPr>
                <w:rFonts w:ascii="方正仿宋_GBK" w:eastAsia="方正仿宋_GBK"/>
                <w:sz w:val="21"/>
                <w:szCs w:val="21"/>
              </w:rPr>
            </w:pPr>
          </w:p>
        </w:tc>
        <w:tc>
          <w:tcPr>
            <w:tcW w:w="1134" w:type="dxa"/>
            <w:vAlign w:val="center"/>
          </w:tcPr>
          <w:p w:rsidR="002B240A" w:rsidRPr="009B44E3" w:rsidRDefault="002B240A">
            <w:pPr>
              <w:spacing w:line="240" w:lineRule="atLeast"/>
              <w:jc w:val="center"/>
              <w:rPr>
                <w:rFonts w:ascii="方正仿宋_GBK" w:eastAsia="方正仿宋_GBK"/>
                <w:sz w:val="21"/>
                <w:szCs w:val="21"/>
              </w:rPr>
            </w:pPr>
          </w:p>
        </w:tc>
        <w:tc>
          <w:tcPr>
            <w:tcW w:w="1559" w:type="dxa"/>
            <w:vAlign w:val="center"/>
          </w:tcPr>
          <w:p w:rsidR="002B240A" w:rsidRPr="009B44E3" w:rsidRDefault="002B240A">
            <w:pPr>
              <w:spacing w:line="240" w:lineRule="atLeast"/>
              <w:jc w:val="center"/>
              <w:rPr>
                <w:rFonts w:ascii="方正仿宋_GBK" w:eastAsia="方正仿宋_GBK"/>
                <w:sz w:val="21"/>
                <w:szCs w:val="21"/>
              </w:rPr>
            </w:pPr>
          </w:p>
        </w:tc>
        <w:tc>
          <w:tcPr>
            <w:tcW w:w="1567" w:type="dxa"/>
            <w:vAlign w:val="center"/>
          </w:tcPr>
          <w:p w:rsidR="002B240A" w:rsidRPr="009B44E3" w:rsidRDefault="002B240A">
            <w:pPr>
              <w:spacing w:line="240" w:lineRule="atLeast"/>
              <w:jc w:val="center"/>
              <w:rPr>
                <w:rFonts w:ascii="方正仿宋_GBK" w:eastAsia="方正仿宋_GBK"/>
                <w:sz w:val="21"/>
                <w:szCs w:val="21"/>
              </w:rPr>
            </w:pPr>
          </w:p>
        </w:tc>
      </w:tr>
      <w:tr w:rsidR="008827D8" w:rsidRPr="009B44E3">
        <w:trPr>
          <w:gridAfter w:val="1"/>
          <w:wAfter w:w="15" w:type="dxa"/>
        </w:trPr>
        <w:tc>
          <w:tcPr>
            <w:tcW w:w="1330" w:type="dxa"/>
            <w:vAlign w:val="center"/>
          </w:tcPr>
          <w:p w:rsidR="002B240A" w:rsidRPr="009B44E3" w:rsidRDefault="002B240A">
            <w:pPr>
              <w:spacing w:line="240" w:lineRule="atLeast"/>
              <w:jc w:val="center"/>
              <w:rPr>
                <w:rFonts w:ascii="方正仿宋_GBK" w:eastAsia="方正仿宋_GBK"/>
                <w:sz w:val="21"/>
                <w:szCs w:val="21"/>
              </w:rPr>
            </w:pPr>
          </w:p>
        </w:tc>
        <w:tc>
          <w:tcPr>
            <w:tcW w:w="1741" w:type="dxa"/>
            <w:vAlign w:val="center"/>
          </w:tcPr>
          <w:p w:rsidR="002B240A" w:rsidRPr="009B44E3" w:rsidRDefault="002B240A">
            <w:pPr>
              <w:spacing w:line="240" w:lineRule="atLeast"/>
              <w:jc w:val="center"/>
              <w:rPr>
                <w:rFonts w:ascii="方正仿宋_GBK" w:eastAsia="方正仿宋_GBK"/>
                <w:sz w:val="21"/>
                <w:szCs w:val="21"/>
              </w:rPr>
            </w:pPr>
          </w:p>
        </w:tc>
        <w:tc>
          <w:tcPr>
            <w:tcW w:w="984" w:type="dxa"/>
            <w:vAlign w:val="center"/>
          </w:tcPr>
          <w:p w:rsidR="002B240A" w:rsidRPr="009B44E3"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B44E3" w:rsidRDefault="002B240A">
            <w:pPr>
              <w:spacing w:line="240" w:lineRule="atLeast"/>
              <w:jc w:val="center"/>
              <w:rPr>
                <w:rFonts w:ascii="方正仿宋_GBK" w:eastAsia="方正仿宋_GBK"/>
                <w:sz w:val="21"/>
                <w:szCs w:val="21"/>
              </w:rPr>
            </w:pPr>
          </w:p>
        </w:tc>
        <w:tc>
          <w:tcPr>
            <w:tcW w:w="1134" w:type="dxa"/>
            <w:vAlign w:val="center"/>
          </w:tcPr>
          <w:p w:rsidR="002B240A" w:rsidRPr="009B44E3" w:rsidRDefault="002B240A">
            <w:pPr>
              <w:spacing w:line="240" w:lineRule="atLeast"/>
              <w:jc w:val="center"/>
              <w:rPr>
                <w:rFonts w:ascii="方正仿宋_GBK" w:eastAsia="方正仿宋_GBK"/>
                <w:sz w:val="21"/>
                <w:szCs w:val="21"/>
              </w:rPr>
            </w:pPr>
          </w:p>
        </w:tc>
        <w:tc>
          <w:tcPr>
            <w:tcW w:w="1559" w:type="dxa"/>
            <w:vAlign w:val="center"/>
          </w:tcPr>
          <w:p w:rsidR="002B240A" w:rsidRPr="009B44E3" w:rsidRDefault="002B240A">
            <w:pPr>
              <w:spacing w:line="240" w:lineRule="atLeast"/>
              <w:jc w:val="center"/>
              <w:rPr>
                <w:rFonts w:ascii="方正仿宋_GBK" w:eastAsia="方正仿宋_GBK"/>
                <w:sz w:val="21"/>
                <w:szCs w:val="21"/>
              </w:rPr>
            </w:pPr>
          </w:p>
        </w:tc>
        <w:tc>
          <w:tcPr>
            <w:tcW w:w="1567" w:type="dxa"/>
            <w:vAlign w:val="center"/>
          </w:tcPr>
          <w:p w:rsidR="002B240A" w:rsidRPr="009B44E3" w:rsidRDefault="002B240A">
            <w:pPr>
              <w:spacing w:line="240" w:lineRule="atLeast"/>
              <w:jc w:val="center"/>
              <w:rPr>
                <w:rFonts w:ascii="方正仿宋_GBK" w:eastAsia="方正仿宋_GBK"/>
                <w:sz w:val="21"/>
                <w:szCs w:val="21"/>
              </w:rPr>
            </w:pPr>
          </w:p>
        </w:tc>
      </w:tr>
      <w:tr w:rsidR="008827D8" w:rsidRPr="009B44E3">
        <w:trPr>
          <w:gridAfter w:val="1"/>
          <w:wAfter w:w="15" w:type="dxa"/>
        </w:trPr>
        <w:tc>
          <w:tcPr>
            <w:tcW w:w="1330" w:type="dxa"/>
            <w:vAlign w:val="center"/>
          </w:tcPr>
          <w:p w:rsidR="002B240A" w:rsidRPr="009B44E3" w:rsidRDefault="002B240A">
            <w:pPr>
              <w:spacing w:line="240" w:lineRule="atLeast"/>
              <w:jc w:val="center"/>
              <w:rPr>
                <w:rFonts w:ascii="方正仿宋_GBK" w:eastAsia="方正仿宋_GBK"/>
                <w:sz w:val="21"/>
                <w:szCs w:val="21"/>
              </w:rPr>
            </w:pPr>
          </w:p>
        </w:tc>
        <w:tc>
          <w:tcPr>
            <w:tcW w:w="1741" w:type="dxa"/>
            <w:vAlign w:val="center"/>
          </w:tcPr>
          <w:p w:rsidR="002B240A" w:rsidRPr="009B44E3" w:rsidRDefault="002B240A">
            <w:pPr>
              <w:spacing w:line="240" w:lineRule="atLeast"/>
              <w:jc w:val="center"/>
              <w:rPr>
                <w:rFonts w:ascii="方正仿宋_GBK" w:eastAsia="方正仿宋_GBK"/>
                <w:sz w:val="21"/>
                <w:szCs w:val="21"/>
              </w:rPr>
            </w:pPr>
          </w:p>
        </w:tc>
        <w:tc>
          <w:tcPr>
            <w:tcW w:w="984" w:type="dxa"/>
            <w:vAlign w:val="center"/>
          </w:tcPr>
          <w:p w:rsidR="002B240A" w:rsidRPr="009B44E3"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B44E3" w:rsidRDefault="002B240A">
            <w:pPr>
              <w:spacing w:line="240" w:lineRule="atLeast"/>
              <w:jc w:val="center"/>
              <w:rPr>
                <w:rFonts w:ascii="方正仿宋_GBK" w:eastAsia="方正仿宋_GBK"/>
                <w:sz w:val="21"/>
                <w:szCs w:val="21"/>
              </w:rPr>
            </w:pPr>
          </w:p>
        </w:tc>
        <w:tc>
          <w:tcPr>
            <w:tcW w:w="1134" w:type="dxa"/>
            <w:vAlign w:val="center"/>
          </w:tcPr>
          <w:p w:rsidR="002B240A" w:rsidRPr="009B44E3" w:rsidRDefault="002B240A">
            <w:pPr>
              <w:spacing w:line="240" w:lineRule="atLeast"/>
              <w:jc w:val="center"/>
              <w:rPr>
                <w:rFonts w:ascii="方正仿宋_GBK" w:eastAsia="方正仿宋_GBK"/>
                <w:sz w:val="21"/>
                <w:szCs w:val="21"/>
              </w:rPr>
            </w:pPr>
          </w:p>
        </w:tc>
        <w:tc>
          <w:tcPr>
            <w:tcW w:w="1559" w:type="dxa"/>
            <w:vAlign w:val="center"/>
          </w:tcPr>
          <w:p w:rsidR="002B240A" w:rsidRPr="009B44E3" w:rsidRDefault="002B240A">
            <w:pPr>
              <w:spacing w:line="240" w:lineRule="atLeast"/>
              <w:jc w:val="center"/>
              <w:rPr>
                <w:rFonts w:ascii="方正仿宋_GBK" w:eastAsia="方正仿宋_GBK"/>
                <w:sz w:val="21"/>
                <w:szCs w:val="21"/>
              </w:rPr>
            </w:pPr>
          </w:p>
        </w:tc>
        <w:tc>
          <w:tcPr>
            <w:tcW w:w="1567" w:type="dxa"/>
            <w:vAlign w:val="center"/>
          </w:tcPr>
          <w:p w:rsidR="002B240A" w:rsidRPr="009B44E3" w:rsidRDefault="002B240A">
            <w:pPr>
              <w:spacing w:line="240" w:lineRule="atLeast"/>
              <w:jc w:val="center"/>
              <w:rPr>
                <w:rFonts w:ascii="方正仿宋_GBK" w:eastAsia="方正仿宋_GBK"/>
                <w:sz w:val="21"/>
                <w:szCs w:val="21"/>
              </w:rPr>
            </w:pPr>
          </w:p>
        </w:tc>
      </w:tr>
      <w:tr w:rsidR="008827D8" w:rsidRPr="009B44E3">
        <w:trPr>
          <w:gridAfter w:val="1"/>
          <w:wAfter w:w="15" w:type="dxa"/>
        </w:trPr>
        <w:tc>
          <w:tcPr>
            <w:tcW w:w="1330" w:type="dxa"/>
            <w:vAlign w:val="center"/>
          </w:tcPr>
          <w:p w:rsidR="002B240A" w:rsidRPr="009B44E3" w:rsidRDefault="002B240A">
            <w:pPr>
              <w:spacing w:line="240" w:lineRule="atLeast"/>
              <w:jc w:val="center"/>
              <w:rPr>
                <w:rFonts w:ascii="方正仿宋_GBK" w:eastAsia="方正仿宋_GBK"/>
                <w:sz w:val="21"/>
                <w:szCs w:val="21"/>
              </w:rPr>
            </w:pPr>
          </w:p>
        </w:tc>
        <w:tc>
          <w:tcPr>
            <w:tcW w:w="1741" w:type="dxa"/>
            <w:vAlign w:val="center"/>
          </w:tcPr>
          <w:p w:rsidR="002B240A" w:rsidRPr="009B44E3" w:rsidRDefault="002B240A">
            <w:pPr>
              <w:spacing w:line="240" w:lineRule="atLeast"/>
              <w:jc w:val="center"/>
              <w:rPr>
                <w:rFonts w:ascii="方正仿宋_GBK" w:eastAsia="方正仿宋_GBK"/>
                <w:sz w:val="21"/>
                <w:szCs w:val="21"/>
              </w:rPr>
            </w:pPr>
          </w:p>
        </w:tc>
        <w:tc>
          <w:tcPr>
            <w:tcW w:w="984" w:type="dxa"/>
            <w:vAlign w:val="center"/>
          </w:tcPr>
          <w:p w:rsidR="002B240A" w:rsidRPr="009B44E3"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B44E3" w:rsidRDefault="002B240A">
            <w:pPr>
              <w:spacing w:line="240" w:lineRule="atLeast"/>
              <w:jc w:val="center"/>
              <w:rPr>
                <w:rFonts w:ascii="方正仿宋_GBK" w:eastAsia="方正仿宋_GBK"/>
                <w:sz w:val="21"/>
                <w:szCs w:val="21"/>
              </w:rPr>
            </w:pPr>
          </w:p>
        </w:tc>
        <w:tc>
          <w:tcPr>
            <w:tcW w:w="1134" w:type="dxa"/>
            <w:vAlign w:val="center"/>
          </w:tcPr>
          <w:p w:rsidR="002B240A" w:rsidRPr="009B44E3" w:rsidRDefault="002B240A">
            <w:pPr>
              <w:spacing w:line="240" w:lineRule="atLeast"/>
              <w:jc w:val="center"/>
              <w:rPr>
                <w:rFonts w:ascii="方正仿宋_GBK" w:eastAsia="方正仿宋_GBK"/>
                <w:sz w:val="21"/>
                <w:szCs w:val="21"/>
              </w:rPr>
            </w:pPr>
          </w:p>
        </w:tc>
        <w:tc>
          <w:tcPr>
            <w:tcW w:w="1559" w:type="dxa"/>
            <w:vAlign w:val="center"/>
          </w:tcPr>
          <w:p w:rsidR="002B240A" w:rsidRPr="009B44E3" w:rsidRDefault="002B240A">
            <w:pPr>
              <w:spacing w:line="240" w:lineRule="atLeast"/>
              <w:jc w:val="center"/>
              <w:rPr>
                <w:rFonts w:ascii="方正仿宋_GBK" w:eastAsia="方正仿宋_GBK"/>
                <w:sz w:val="21"/>
                <w:szCs w:val="21"/>
              </w:rPr>
            </w:pPr>
          </w:p>
        </w:tc>
        <w:tc>
          <w:tcPr>
            <w:tcW w:w="1567" w:type="dxa"/>
            <w:vAlign w:val="center"/>
          </w:tcPr>
          <w:p w:rsidR="002B240A" w:rsidRPr="009B44E3" w:rsidRDefault="002B240A">
            <w:pPr>
              <w:spacing w:line="240" w:lineRule="atLeast"/>
              <w:jc w:val="center"/>
              <w:rPr>
                <w:rFonts w:ascii="方正仿宋_GBK" w:eastAsia="方正仿宋_GBK"/>
                <w:sz w:val="21"/>
                <w:szCs w:val="21"/>
              </w:rPr>
            </w:pPr>
          </w:p>
        </w:tc>
      </w:tr>
      <w:tr w:rsidR="008827D8" w:rsidRPr="009B44E3">
        <w:trPr>
          <w:gridAfter w:val="1"/>
          <w:wAfter w:w="15" w:type="dxa"/>
        </w:trPr>
        <w:tc>
          <w:tcPr>
            <w:tcW w:w="1330" w:type="dxa"/>
            <w:vAlign w:val="center"/>
          </w:tcPr>
          <w:p w:rsidR="002B240A" w:rsidRPr="009B44E3" w:rsidRDefault="002B240A">
            <w:pPr>
              <w:spacing w:line="240" w:lineRule="atLeast"/>
              <w:jc w:val="center"/>
              <w:rPr>
                <w:rFonts w:ascii="方正仿宋_GBK" w:eastAsia="方正仿宋_GBK"/>
                <w:sz w:val="21"/>
                <w:szCs w:val="21"/>
              </w:rPr>
            </w:pPr>
          </w:p>
        </w:tc>
        <w:tc>
          <w:tcPr>
            <w:tcW w:w="1741" w:type="dxa"/>
            <w:vAlign w:val="center"/>
          </w:tcPr>
          <w:p w:rsidR="002B240A" w:rsidRPr="009B44E3" w:rsidRDefault="002B240A">
            <w:pPr>
              <w:spacing w:line="240" w:lineRule="atLeast"/>
              <w:jc w:val="center"/>
              <w:rPr>
                <w:rFonts w:ascii="方正仿宋_GBK" w:eastAsia="方正仿宋_GBK"/>
                <w:sz w:val="21"/>
                <w:szCs w:val="21"/>
              </w:rPr>
            </w:pPr>
          </w:p>
        </w:tc>
        <w:tc>
          <w:tcPr>
            <w:tcW w:w="984" w:type="dxa"/>
            <w:vAlign w:val="center"/>
          </w:tcPr>
          <w:p w:rsidR="002B240A" w:rsidRPr="009B44E3"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B44E3" w:rsidRDefault="002B240A">
            <w:pPr>
              <w:spacing w:line="240" w:lineRule="atLeast"/>
              <w:jc w:val="center"/>
              <w:rPr>
                <w:rFonts w:ascii="方正仿宋_GBK" w:eastAsia="方正仿宋_GBK"/>
                <w:sz w:val="21"/>
                <w:szCs w:val="21"/>
              </w:rPr>
            </w:pPr>
          </w:p>
        </w:tc>
        <w:tc>
          <w:tcPr>
            <w:tcW w:w="1134" w:type="dxa"/>
            <w:vAlign w:val="center"/>
          </w:tcPr>
          <w:p w:rsidR="002B240A" w:rsidRPr="009B44E3" w:rsidRDefault="002B240A">
            <w:pPr>
              <w:spacing w:line="240" w:lineRule="atLeast"/>
              <w:jc w:val="center"/>
              <w:rPr>
                <w:rFonts w:ascii="方正仿宋_GBK" w:eastAsia="方正仿宋_GBK"/>
                <w:sz w:val="21"/>
                <w:szCs w:val="21"/>
              </w:rPr>
            </w:pPr>
          </w:p>
        </w:tc>
        <w:tc>
          <w:tcPr>
            <w:tcW w:w="1559" w:type="dxa"/>
            <w:vAlign w:val="center"/>
          </w:tcPr>
          <w:p w:rsidR="002B240A" w:rsidRPr="009B44E3" w:rsidRDefault="002B240A">
            <w:pPr>
              <w:spacing w:line="240" w:lineRule="atLeast"/>
              <w:jc w:val="center"/>
              <w:rPr>
                <w:rFonts w:ascii="方正仿宋_GBK" w:eastAsia="方正仿宋_GBK"/>
                <w:sz w:val="21"/>
                <w:szCs w:val="21"/>
              </w:rPr>
            </w:pPr>
          </w:p>
        </w:tc>
        <w:tc>
          <w:tcPr>
            <w:tcW w:w="1567" w:type="dxa"/>
            <w:vAlign w:val="center"/>
          </w:tcPr>
          <w:p w:rsidR="002B240A" w:rsidRPr="009B44E3" w:rsidRDefault="002B240A">
            <w:pPr>
              <w:spacing w:line="240" w:lineRule="atLeast"/>
              <w:jc w:val="center"/>
              <w:rPr>
                <w:rFonts w:ascii="方正仿宋_GBK" w:eastAsia="方正仿宋_GBK"/>
                <w:sz w:val="21"/>
                <w:szCs w:val="21"/>
              </w:rPr>
            </w:pPr>
          </w:p>
        </w:tc>
      </w:tr>
      <w:tr w:rsidR="008827D8" w:rsidRPr="009B44E3">
        <w:trPr>
          <w:gridAfter w:val="1"/>
          <w:wAfter w:w="15" w:type="dxa"/>
          <w:cantSplit/>
        </w:trPr>
        <w:tc>
          <w:tcPr>
            <w:tcW w:w="9613" w:type="dxa"/>
            <w:gridSpan w:val="8"/>
            <w:vAlign w:val="center"/>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合计人民币（小写）：</w:t>
            </w:r>
          </w:p>
        </w:tc>
      </w:tr>
      <w:tr w:rsidR="008827D8" w:rsidRPr="009B44E3">
        <w:trPr>
          <w:gridAfter w:val="1"/>
          <w:wAfter w:w="15" w:type="dxa"/>
          <w:cantSplit/>
        </w:trPr>
        <w:tc>
          <w:tcPr>
            <w:tcW w:w="9613" w:type="dxa"/>
            <w:gridSpan w:val="8"/>
            <w:vAlign w:val="center"/>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合计人民币（大写）：</w:t>
            </w:r>
          </w:p>
        </w:tc>
      </w:tr>
      <w:tr w:rsidR="008827D8" w:rsidRPr="009B44E3">
        <w:trPr>
          <w:gridAfter w:val="1"/>
          <w:wAfter w:w="15" w:type="dxa"/>
          <w:cantSplit/>
          <w:trHeight w:val="2052"/>
        </w:trPr>
        <w:tc>
          <w:tcPr>
            <w:tcW w:w="9613" w:type="dxa"/>
            <w:gridSpan w:val="8"/>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1、质保期限：</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2、保修范围：</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3、服务措施：</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4、质保期后服务：</w:t>
            </w:r>
          </w:p>
        </w:tc>
      </w:tr>
      <w:tr w:rsidR="008827D8" w:rsidRPr="009B44E3">
        <w:trPr>
          <w:gridAfter w:val="1"/>
          <w:wAfter w:w="15" w:type="dxa"/>
          <w:cantSplit/>
          <w:trHeight w:val="913"/>
        </w:trPr>
        <w:tc>
          <w:tcPr>
            <w:tcW w:w="9613" w:type="dxa"/>
            <w:gridSpan w:val="8"/>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二、随机备品、附件、工具数量及供应方法：</w:t>
            </w:r>
          </w:p>
        </w:tc>
      </w:tr>
      <w:tr w:rsidR="008827D8" w:rsidRPr="009B44E3">
        <w:trPr>
          <w:gridAfter w:val="1"/>
          <w:wAfter w:w="15" w:type="dxa"/>
          <w:cantSplit/>
          <w:trHeight w:val="751"/>
        </w:trPr>
        <w:tc>
          <w:tcPr>
            <w:tcW w:w="9613" w:type="dxa"/>
            <w:gridSpan w:val="8"/>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三、交提货方式：</w:t>
            </w:r>
          </w:p>
        </w:tc>
      </w:tr>
      <w:tr w:rsidR="008827D8" w:rsidRPr="009B44E3">
        <w:trPr>
          <w:trHeight w:val="1132"/>
        </w:trPr>
        <w:tc>
          <w:tcPr>
            <w:tcW w:w="9628" w:type="dxa"/>
            <w:gridSpan w:val="9"/>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四、验收标准、方法：</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如有异议，请于      日内提出。</w:t>
            </w:r>
          </w:p>
        </w:tc>
      </w:tr>
      <w:tr w:rsidR="008827D8" w:rsidRPr="009B44E3">
        <w:trPr>
          <w:trHeight w:val="1127"/>
        </w:trPr>
        <w:tc>
          <w:tcPr>
            <w:tcW w:w="9628" w:type="dxa"/>
            <w:gridSpan w:val="9"/>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lastRenderedPageBreak/>
              <w:t>五、付款方式：</w:t>
            </w:r>
          </w:p>
          <w:p w:rsidR="002B240A" w:rsidRPr="009B44E3" w:rsidRDefault="002B240A">
            <w:pPr>
              <w:pStyle w:val="ad"/>
              <w:spacing w:line="240" w:lineRule="atLeast"/>
              <w:rPr>
                <w:rFonts w:ascii="方正仿宋_GBK" w:eastAsia="方正仿宋_GBK"/>
                <w:sz w:val="21"/>
                <w:szCs w:val="21"/>
              </w:rPr>
            </w:pPr>
          </w:p>
        </w:tc>
      </w:tr>
      <w:tr w:rsidR="008827D8" w:rsidRPr="009B44E3">
        <w:trPr>
          <w:trHeight w:val="1127"/>
        </w:trPr>
        <w:tc>
          <w:tcPr>
            <w:tcW w:w="9628" w:type="dxa"/>
            <w:gridSpan w:val="9"/>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六、违约责任：</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按《合同法》、《政府采购法》执行，或按双方约定。（采购人应按项目实际情况完整填写）</w:t>
            </w:r>
          </w:p>
        </w:tc>
      </w:tr>
      <w:tr w:rsidR="008827D8" w:rsidRPr="009B44E3">
        <w:trPr>
          <w:trHeight w:val="1691"/>
        </w:trPr>
        <w:tc>
          <w:tcPr>
            <w:tcW w:w="9628" w:type="dxa"/>
            <w:gridSpan w:val="9"/>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七、其他约定事项：</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1.招标文件及其补遗文件、投标文件和承诺是本合同不可分割的部分。</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2.本合同如发生争议由双方协商解决，协商不成向需方所在人民法院提请诉讼。</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3.本合同一式__份， 需方__份，供方__份，</w:t>
            </w:r>
            <w:r w:rsidRPr="009B44E3">
              <w:rPr>
                <w:rFonts w:ascii="方正仿宋_GBK" w:eastAsia="方正仿宋_GBK" w:hAnsi="仿宋" w:hint="eastAsia"/>
                <w:sz w:val="21"/>
                <w:szCs w:val="21"/>
              </w:rPr>
              <w:t>具备同等法律效力</w:t>
            </w:r>
            <w:r w:rsidRPr="009B44E3">
              <w:rPr>
                <w:rFonts w:ascii="方正仿宋_GBK" w:eastAsia="方正仿宋_GBK" w:hint="eastAsia"/>
                <w:sz w:val="21"/>
                <w:szCs w:val="21"/>
              </w:rPr>
              <w:t>。</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4.其他：</w:t>
            </w:r>
          </w:p>
        </w:tc>
      </w:tr>
      <w:tr w:rsidR="008827D8" w:rsidRPr="009B44E3">
        <w:trPr>
          <w:trHeight w:val="4488"/>
        </w:trPr>
        <w:tc>
          <w:tcPr>
            <w:tcW w:w="4503" w:type="dxa"/>
            <w:gridSpan w:val="4"/>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需方：</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地址：</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联系电话：</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授权代表：</w:t>
            </w:r>
          </w:p>
        </w:tc>
        <w:tc>
          <w:tcPr>
            <w:tcW w:w="5125" w:type="dxa"/>
            <w:gridSpan w:val="5"/>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供方：</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地址：</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电话：</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传真：</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开户银行：</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账号：</w:t>
            </w:r>
          </w:p>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授权代表：</w:t>
            </w:r>
          </w:p>
          <w:p w:rsidR="002B240A" w:rsidRPr="009B44E3" w:rsidRDefault="002B240A">
            <w:pPr>
              <w:widowControl/>
              <w:spacing w:line="240" w:lineRule="atLeast"/>
              <w:jc w:val="left"/>
              <w:rPr>
                <w:rFonts w:ascii="方正仿宋_GBK" w:eastAsia="方正仿宋_GBK"/>
                <w:sz w:val="21"/>
                <w:szCs w:val="21"/>
              </w:rPr>
            </w:pPr>
            <w:r w:rsidRPr="009B44E3">
              <w:rPr>
                <w:rFonts w:ascii="方正仿宋_GBK" w:eastAsia="方正仿宋_GBK" w:hint="eastAsia"/>
                <w:sz w:val="21"/>
                <w:szCs w:val="21"/>
              </w:rPr>
              <w:t>（本栏请用计算机打印以便于准确付款）</w:t>
            </w:r>
          </w:p>
        </w:tc>
      </w:tr>
      <w:tr w:rsidR="008827D8" w:rsidRPr="009B44E3">
        <w:trPr>
          <w:trHeight w:val="882"/>
        </w:trPr>
        <w:tc>
          <w:tcPr>
            <w:tcW w:w="9628" w:type="dxa"/>
            <w:gridSpan w:val="9"/>
          </w:tcPr>
          <w:p w:rsidR="002B240A" w:rsidRPr="009B44E3" w:rsidRDefault="002B240A">
            <w:pPr>
              <w:spacing w:line="240" w:lineRule="atLeast"/>
              <w:rPr>
                <w:rFonts w:ascii="方正仿宋_GBK" w:eastAsia="方正仿宋_GBK"/>
                <w:sz w:val="21"/>
                <w:szCs w:val="21"/>
              </w:rPr>
            </w:pPr>
            <w:r w:rsidRPr="009B44E3">
              <w:rPr>
                <w:rFonts w:ascii="方正仿宋_GBK" w:eastAsia="方正仿宋_GBK" w:hint="eastAsia"/>
                <w:sz w:val="21"/>
                <w:szCs w:val="21"/>
              </w:rPr>
              <w:t>备注：</w:t>
            </w:r>
          </w:p>
          <w:p w:rsidR="002B240A" w:rsidRPr="009B44E3" w:rsidRDefault="002B240A">
            <w:pPr>
              <w:spacing w:line="240" w:lineRule="atLeast"/>
              <w:rPr>
                <w:rFonts w:ascii="方正仿宋_GBK" w:eastAsia="方正仿宋_GBK"/>
                <w:sz w:val="21"/>
                <w:szCs w:val="21"/>
              </w:rPr>
            </w:pPr>
          </w:p>
          <w:p w:rsidR="002B240A" w:rsidRPr="009B44E3" w:rsidRDefault="002B240A">
            <w:pPr>
              <w:spacing w:line="240" w:lineRule="atLeast"/>
              <w:rPr>
                <w:rFonts w:ascii="方正仿宋_GBK" w:eastAsia="方正仿宋_GBK"/>
                <w:sz w:val="21"/>
                <w:szCs w:val="21"/>
              </w:rPr>
            </w:pPr>
          </w:p>
        </w:tc>
      </w:tr>
    </w:tbl>
    <w:p w:rsidR="002B240A" w:rsidRPr="009B44E3" w:rsidRDefault="002B240A">
      <w:pPr>
        <w:spacing w:line="500" w:lineRule="exact"/>
        <w:ind w:firstLineChars="200" w:firstLine="480"/>
        <w:rPr>
          <w:rFonts w:ascii="方正仿宋_GBK" w:eastAsia="方正仿宋_GBK"/>
          <w:sz w:val="24"/>
        </w:rPr>
      </w:pPr>
      <w:r w:rsidRPr="009B44E3">
        <w:rPr>
          <w:rFonts w:ascii="方正仿宋_GBK" w:eastAsia="方正仿宋_GBK" w:hint="eastAsia"/>
          <w:sz w:val="24"/>
        </w:rPr>
        <w:t>签约时间：           年   月   日      签约地点：</w:t>
      </w:r>
    </w:p>
    <w:p w:rsidR="002B240A" w:rsidRPr="009B44E3" w:rsidRDefault="002B240A">
      <w:pPr>
        <w:spacing w:line="500" w:lineRule="exact"/>
        <w:ind w:firstLineChars="200" w:firstLine="560"/>
        <w:rPr>
          <w:rFonts w:ascii="方正仿宋_GBK" w:eastAsia="方正仿宋_GBK"/>
        </w:rPr>
        <w:sectPr w:rsidR="002B240A" w:rsidRPr="009B44E3">
          <w:headerReference w:type="default" r:id="rId19"/>
          <w:pgSz w:w="11907" w:h="16840"/>
          <w:pgMar w:top="1134" w:right="1191" w:bottom="1134" w:left="1304" w:header="964" w:footer="992" w:gutter="0"/>
          <w:pgNumType w:fmt="numberInDash"/>
          <w:cols w:space="720"/>
          <w:docGrid w:linePitch="312"/>
        </w:sectPr>
      </w:pPr>
    </w:p>
    <w:p w:rsidR="002B240A" w:rsidRPr="009B44E3" w:rsidRDefault="002B240A">
      <w:pPr>
        <w:pStyle w:val="1"/>
        <w:spacing w:beforeLines="0" w:afterLines="0" w:line="360" w:lineRule="auto"/>
        <w:rPr>
          <w:rFonts w:ascii="方正仿宋_GBK" w:eastAsia="方正仿宋_GBK"/>
          <w:b/>
        </w:rPr>
      </w:pPr>
      <w:bookmarkStart w:id="65" w:name="_Toc40169453"/>
      <w:r w:rsidRPr="009B44E3">
        <w:rPr>
          <w:rFonts w:ascii="方正仿宋_GBK" w:eastAsia="方正仿宋_GBK" w:hint="eastAsia"/>
          <w:b/>
        </w:rPr>
        <w:lastRenderedPageBreak/>
        <w:t>第七篇  投标文件格式</w:t>
      </w:r>
      <w:bookmarkEnd w:id="65"/>
    </w:p>
    <w:p w:rsidR="002B240A" w:rsidRPr="009B44E3" w:rsidRDefault="002B240A" w:rsidP="00057A51">
      <w:pPr>
        <w:snapToGrid w:val="0"/>
        <w:spacing w:line="420" w:lineRule="exact"/>
        <w:ind w:firstLineChars="200" w:firstLine="480"/>
        <w:rPr>
          <w:rFonts w:ascii="方正仿宋_GBK" w:eastAsia="方正仿宋_GBK" w:hAnsi="仿宋"/>
          <w:b/>
          <w:sz w:val="24"/>
          <w:szCs w:val="24"/>
        </w:rPr>
      </w:pPr>
      <w:r w:rsidRPr="009B44E3">
        <w:rPr>
          <w:rFonts w:ascii="方正仿宋_GBK" w:eastAsia="方正仿宋_GBK" w:hAnsi="仿宋" w:hint="eastAsia"/>
          <w:b/>
          <w:sz w:val="24"/>
          <w:szCs w:val="24"/>
        </w:rPr>
        <w:t>一、经济文件</w:t>
      </w:r>
    </w:p>
    <w:p w:rsidR="002B240A" w:rsidRPr="009B44E3" w:rsidRDefault="002B240A" w:rsidP="00193CDB">
      <w:pPr>
        <w:snapToGrid w:val="0"/>
        <w:spacing w:line="420" w:lineRule="exact"/>
        <w:ind w:firstLineChars="200" w:firstLine="480"/>
        <w:rPr>
          <w:rFonts w:ascii="方正仿宋_GBK" w:eastAsia="方正仿宋_GBK" w:hAnsi="仿宋"/>
          <w:sz w:val="24"/>
          <w:szCs w:val="24"/>
        </w:rPr>
      </w:pPr>
      <w:r w:rsidRPr="009B44E3">
        <w:rPr>
          <w:rFonts w:ascii="方正仿宋_GBK" w:eastAsia="方正仿宋_GBK" w:hAnsi="仿宋" w:hint="eastAsia"/>
          <w:sz w:val="24"/>
          <w:szCs w:val="24"/>
        </w:rPr>
        <w:t>（一）开标一览表</w:t>
      </w:r>
    </w:p>
    <w:p w:rsidR="002B240A" w:rsidRPr="009B44E3" w:rsidRDefault="002B240A" w:rsidP="00193CDB">
      <w:pPr>
        <w:snapToGrid w:val="0"/>
        <w:spacing w:line="420" w:lineRule="exact"/>
        <w:ind w:firstLineChars="200" w:firstLine="480"/>
        <w:rPr>
          <w:rFonts w:ascii="方正仿宋_GBK" w:eastAsia="方正仿宋_GBK" w:hAnsi="仿宋"/>
          <w:sz w:val="24"/>
          <w:szCs w:val="24"/>
        </w:rPr>
      </w:pPr>
      <w:r w:rsidRPr="009B44E3">
        <w:rPr>
          <w:rFonts w:ascii="方正仿宋_GBK" w:eastAsia="方正仿宋_GBK" w:hAnsi="仿宋" w:hint="eastAsia"/>
          <w:sz w:val="24"/>
          <w:szCs w:val="24"/>
        </w:rPr>
        <w:t>（二）分项报价明细表</w:t>
      </w:r>
    </w:p>
    <w:p w:rsidR="002B240A" w:rsidRPr="009B44E3" w:rsidRDefault="002B240A" w:rsidP="00057A51">
      <w:pPr>
        <w:snapToGrid w:val="0"/>
        <w:spacing w:line="420" w:lineRule="exact"/>
        <w:ind w:firstLineChars="200" w:firstLine="480"/>
        <w:rPr>
          <w:rFonts w:ascii="方正仿宋_GBK" w:eastAsia="方正仿宋_GBK" w:hAnsi="仿宋"/>
          <w:b/>
          <w:sz w:val="24"/>
          <w:szCs w:val="24"/>
        </w:rPr>
      </w:pPr>
      <w:r w:rsidRPr="009B44E3">
        <w:rPr>
          <w:rFonts w:ascii="方正仿宋_GBK" w:eastAsia="方正仿宋_GBK" w:hAnsi="仿宋" w:hint="eastAsia"/>
          <w:b/>
          <w:sz w:val="24"/>
          <w:szCs w:val="24"/>
        </w:rPr>
        <w:t>二、技术文件</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（一）所投各产品的技术参数（或技术指标）</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（二）所投各产品进入当期国家节能、环保清单目录的证明文件（如果有）</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（三）技术条款差异表</w:t>
      </w:r>
    </w:p>
    <w:p w:rsidR="002B240A" w:rsidRPr="009B44E3" w:rsidRDefault="002B240A" w:rsidP="00057A51">
      <w:pPr>
        <w:snapToGrid w:val="0"/>
        <w:spacing w:line="420" w:lineRule="exact"/>
        <w:ind w:firstLineChars="200" w:firstLine="480"/>
        <w:rPr>
          <w:rFonts w:ascii="方正仿宋_GBK" w:eastAsia="方正仿宋_GBK" w:hAnsi="仿宋"/>
          <w:b/>
          <w:sz w:val="24"/>
          <w:szCs w:val="24"/>
        </w:rPr>
      </w:pPr>
      <w:r w:rsidRPr="009B44E3">
        <w:rPr>
          <w:rFonts w:ascii="方正仿宋_GBK" w:eastAsia="方正仿宋_GBK" w:hAnsi="仿宋" w:hint="eastAsia"/>
          <w:b/>
          <w:sz w:val="24"/>
          <w:szCs w:val="24"/>
        </w:rPr>
        <w:t>三、商务文件</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（一）投标函（格式）</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（二）商务条款差异表</w:t>
      </w:r>
    </w:p>
    <w:p w:rsidR="002B240A" w:rsidRPr="009B44E3" w:rsidRDefault="002B240A" w:rsidP="00193CDB">
      <w:pPr>
        <w:snapToGrid w:val="0"/>
        <w:spacing w:line="420" w:lineRule="exact"/>
        <w:ind w:firstLineChars="200" w:firstLine="480"/>
        <w:rPr>
          <w:rFonts w:ascii="方正仿宋_GBK" w:eastAsia="方正仿宋_GBK" w:hAnsi="仿宋"/>
          <w:sz w:val="24"/>
          <w:szCs w:val="24"/>
        </w:rPr>
      </w:pPr>
      <w:r w:rsidRPr="009B44E3">
        <w:rPr>
          <w:rFonts w:ascii="方正仿宋_GBK" w:eastAsia="方正仿宋_GBK" w:hAnsi="宋体" w:hint="eastAsia"/>
          <w:sz w:val="24"/>
          <w:szCs w:val="24"/>
        </w:rPr>
        <w:t>（三）商务及售后服务承诺</w:t>
      </w:r>
    </w:p>
    <w:p w:rsidR="002B240A" w:rsidRPr="009B44E3" w:rsidRDefault="002B240A" w:rsidP="00057A51">
      <w:pPr>
        <w:tabs>
          <w:tab w:val="left" w:pos="1764"/>
        </w:tabs>
        <w:snapToGrid w:val="0"/>
        <w:spacing w:line="420" w:lineRule="exact"/>
        <w:ind w:firstLineChars="200" w:firstLine="480"/>
        <w:rPr>
          <w:rFonts w:ascii="方正仿宋_GBK" w:eastAsia="方正仿宋_GBK" w:hAnsi="仿宋"/>
          <w:b/>
          <w:sz w:val="24"/>
          <w:szCs w:val="24"/>
        </w:rPr>
      </w:pPr>
      <w:r w:rsidRPr="009B44E3">
        <w:rPr>
          <w:rFonts w:ascii="方正仿宋_GBK" w:eastAsia="方正仿宋_GBK" w:hAnsi="仿宋" w:hint="eastAsia"/>
          <w:b/>
          <w:sz w:val="24"/>
          <w:szCs w:val="24"/>
        </w:rPr>
        <w:t>四、其他</w:t>
      </w:r>
    </w:p>
    <w:p w:rsidR="002B240A" w:rsidRPr="009B44E3" w:rsidRDefault="002B240A" w:rsidP="00193CDB">
      <w:pPr>
        <w:tabs>
          <w:tab w:val="left" w:pos="6300"/>
        </w:tabs>
        <w:snapToGrid w:val="0"/>
        <w:spacing w:line="420" w:lineRule="exact"/>
        <w:ind w:firstLineChars="200" w:firstLine="480"/>
        <w:jc w:val="left"/>
        <w:rPr>
          <w:rFonts w:ascii="方正仿宋_GBK" w:eastAsia="方正仿宋_GBK" w:hAnsi="宋体"/>
          <w:sz w:val="24"/>
          <w:szCs w:val="24"/>
        </w:rPr>
      </w:pPr>
      <w:r w:rsidRPr="009B44E3">
        <w:rPr>
          <w:rFonts w:ascii="方正仿宋_GBK" w:eastAsia="方正仿宋_GBK" w:hAnsi="宋体" w:hint="eastAsia"/>
          <w:sz w:val="24"/>
          <w:szCs w:val="24"/>
        </w:rPr>
        <w:t>（一）投标人小微企业</w:t>
      </w:r>
      <w:r w:rsidR="00724332" w:rsidRPr="009B44E3">
        <w:rPr>
          <w:rFonts w:ascii="方正仿宋_GBK" w:eastAsia="方正仿宋_GBK" w:hAnsi="宋体" w:hint="eastAsia"/>
          <w:sz w:val="24"/>
          <w:szCs w:val="24"/>
        </w:rPr>
        <w:t>声明函</w:t>
      </w:r>
      <w:r w:rsidRPr="009B44E3">
        <w:rPr>
          <w:rFonts w:ascii="方正仿宋_GBK" w:eastAsia="方正仿宋_GBK" w:hAnsi="宋体" w:hint="eastAsia"/>
          <w:sz w:val="24"/>
          <w:szCs w:val="24"/>
        </w:rPr>
        <w:t>、监狱企业证明文件、残疾人福利性单位声明函</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（二）其他与项目有关的资料（自附）</w:t>
      </w:r>
    </w:p>
    <w:p w:rsidR="002B240A" w:rsidRPr="009B44E3" w:rsidRDefault="002B240A" w:rsidP="00057A51">
      <w:pPr>
        <w:snapToGrid w:val="0"/>
        <w:spacing w:line="420" w:lineRule="exact"/>
        <w:ind w:firstLineChars="200" w:firstLine="480"/>
        <w:rPr>
          <w:rFonts w:ascii="方正仿宋_GBK" w:eastAsia="方正仿宋_GBK" w:hAnsi="仿宋"/>
          <w:b/>
          <w:sz w:val="24"/>
          <w:szCs w:val="24"/>
        </w:rPr>
      </w:pPr>
      <w:r w:rsidRPr="009B44E3">
        <w:rPr>
          <w:rFonts w:ascii="方正仿宋_GBK" w:eastAsia="方正仿宋_GBK" w:hAnsi="仿宋" w:hint="eastAsia"/>
          <w:b/>
          <w:sz w:val="24"/>
          <w:szCs w:val="24"/>
        </w:rPr>
        <w:t>五、资格文件</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（一）营业执照（副本）或事业单位法人证书（副本）复印件</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w:t>
      </w:r>
      <w:r w:rsidR="00B10CE1" w:rsidRPr="009B44E3">
        <w:rPr>
          <w:rFonts w:ascii="方正仿宋_GBK" w:eastAsia="方正仿宋_GBK" w:hAnsi="宋体" w:hint="eastAsia"/>
          <w:sz w:val="24"/>
          <w:szCs w:val="24"/>
        </w:rPr>
        <w:t>二</w:t>
      </w:r>
      <w:r w:rsidRPr="009B44E3">
        <w:rPr>
          <w:rFonts w:ascii="方正仿宋_GBK" w:eastAsia="方正仿宋_GBK" w:hAnsi="宋体" w:hint="eastAsia"/>
          <w:sz w:val="24"/>
          <w:szCs w:val="24"/>
        </w:rPr>
        <w:t>）法定代表人身份证明书（格式）</w:t>
      </w:r>
    </w:p>
    <w:p w:rsidR="002B240A" w:rsidRPr="009B44E3" w:rsidRDefault="00B10CE1"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（三</w:t>
      </w:r>
      <w:r w:rsidR="002B240A" w:rsidRPr="009B44E3">
        <w:rPr>
          <w:rFonts w:ascii="方正仿宋_GBK" w:eastAsia="方正仿宋_GBK" w:hAnsi="宋体" w:hint="eastAsia"/>
          <w:sz w:val="24"/>
          <w:szCs w:val="24"/>
        </w:rPr>
        <w:t>）法定代表人授权委托书（格式）</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w:t>
      </w:r>
      <w:r w:rsidR="00B10CE1" w:rsidRPr="009B44E3">
        <w:rPr>
          <w:rFonts w:ascii="方正仿宋_GBK" w:eastAsia="方正仿宋_GBK" w:hAnsi="宋体" w:hint="eastAsia"/>
          <w:sz w:val="24"/>
          <w:szCs w:val="24"/>
        </w:rPr>
        <w:t>四</w:t>
      </w:r>
      <w:r w:rsidRPr="009B44E3">
        <w:rPr>
          <w:rFonts w:ascii="方正仿宋_GBK" w:eastAsia="方正仿宋_GBK" w:hAnsi="宋体" w:hint="eastAsia"/>
          <w:sz w:val="24"/>
          <w:szCs w:val="24"/>
        </w:rPr>
        <w:t>）</w:t>
      </w:r>
      <w:r w:rsidR="00703002" w:rsidRPr="009B44E3">
        <w:rPr>
          <w:rFonts w:ascii="方正仿宋_GBK" w:eastAsia="方正仿宋_GBK" w:hAnsi="宋体" w:hint="eastAsia"/>
          <w:sz w:val="24"/>
          <w:szCs w:val="24"/>
        </w:rPr>
        <w:t>201</w:t>
      </w:r>
      <w:r w:rsidR="006C61B6" w:rsidRPr="009B44E3">
        <w:rPr>
          <w:rFonts w:ascii="方正仿宋_GBK" w:eastAsia="方正仿宋_GBK" w:hAnsi="宋体" w:hint="eastAsia"/>
          <w:sz w:val="24"/>
          <w:szCs w:val="24"/>
        </w:rPr>
        <w:t>8或2019</w:t>
      </w:r>
      <w:r w:rsidRPr="009B44E3">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w:t>
      </w:r>
      <w:r w:rsidR="00B10CE1" w:rsidRPr="009B44E3">
        <w:rPr>
          <w:rFonts w:ascii="方正仿宋_GBK" w:eastAsia="方正仿宋_GBK" w:hAnsi="宋体" w:hint="eastAsia"/>
          <w:sz w:val="24"/>
          <w:szCs w:val="24"/>
        </w:rPr>
        <w:t>五</w:t>
      </w:r>
      <w:r w:rsidRPr="009B44E3">
        <w:rPr>
          <w:rFonts w:ascii="方正仿宋_GBK" w:eastAsia="方正仿宋_GBK" w:hAnsi="宋体" w:hint="eastAsia"/>
          <w:sz w:val="24"/>
          <w:szCs w:val="24"/>
        </w:rPr>
        <w:t>）书面声明（格式）</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w:t>
      </w:r>
      <w:r w:rsidR="00B10CE1" w:rsidRPr="009B44E3">
        <w:rPr>
          <w:rFonts w:ascii="方正仿宋_GBK" w:eastAsia="方正仿宋_GBK" w:hAnsi="宋体" w:hint="eastAsia"/>
          <w:sz w:val="24"/>
          <w:szCs w:val="24"/>
        </w:rPr>
        <w:t>六</w:t>
      </w:r>
      <w:r w:rsidRPr="009B44E3">
        <w:rPr>
          <w:rFonts w:ascii="方正仿宋_GBK" w:eastAsia="方正仿宋_GBK" w:hAnsi="宋体" w:hint="eastAsia"/>
          <w:sz w:val="24"/>
          <w:szCs w:val="24"/>
        </w:rPr>
        <w:t>）税务登记证（副本）复印件</w:t>
      </w: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w:t>
      </w:r>
      <w:r w:rsidR="00B10CE1" w:rsidRPr="009B44E3">
        <w:rPr>
          <w:rFonts w:ascii="方正仿宋_GBK" w:eastAsia="方正仿宋_GBK" w:hAnsi="宋体" w:hint="eastAsia"/>
          <w:sz w:val="24"/>
          <w:szCs w:val="24"/>
        </w:rPr>
        <w:t>七</w:t>
      </w:r>
      <w:r w:rsidRPr="009B44E3">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0CE1" w:rsidRPr="009B44E3" w:rsidRDefault="00B10CE1" w:rsidP="00B10CE1">
      <w:pPr>
        <w:snapToGrid w:val="0"/>
        <w:spacing w:line="440" w:lineRule="exact"/>
        <w:ind w:firstLineChars="200" w:firstLine="480"/>
        <w:rPr>
          <w:rFonts w:ascii="方正仿宋_GBK" w:eastAsia="方正仿宋_GBK" w:hAnsi="宋体"/>
          <w:sz w:val="24"/>
          <w:szCs w:val="24"/>
        </w:rPr>
      </w:pPr>
      <w:r w:rsidRPr="009B44E3">
        <w:rPr>
          <w:rFonts w:ascii="方正仿宋_GBK" w:eastAsia="方正仿宋_GBK" w:hAnsi="宋体" w:hint="eastAsia"/>
          <w:sz w:val="24"/>
          <w:szCs w:val="24"/>
        </w:rPr>
        <w:t>（八）特定资格条件证书或证明文件</w:t>
      </w:r>
    </w:p>
    <w:p w:rsidR="00B10CE1" w:rsidRPr="009B44E3" w:rsidRDefault="00B10CE1" w:rsidP="00193CDB">
      <w:pPr>
        <w:snapToGrid w:val="0"/>
        <w:spacing w:line="420" w:lineRule="exact"/>
        <w:ind w:firstLineChars="200" w:firstLine="480"/>
        <w:rPr>
          <w:rFonts w:ascii="方正仿宋_GBK" w:eastAsia="方正仿宋_GBK" w:hAnsi="宋体"/>
          <w:sz w:val="24"/>
          <w:szCs w:val="24"/>
        </w:rPr>
      </w:pPr>
    </w:p>
    <w:p w:rsidR="002B240A" w:rsidRPr="009B44E3" w:rsidRDefault="002B240A" w:rsidP="00193CDB">
      <w:pPr>
        <w:snapToGrid w:val="0"/>
        <w:spacing w:line="420" w:lineRule="exact"/>
        <w:ind w:firstLineChars="200" w:firstLine="480"/>
        <w:rPr>
          <w:rFonts w:ascii="方正仿宋_GBK" w:eastAsia="方正仿宋_GBK" w:hAnsi="宋体"/>
          <w:sz w:val="24"/>
          <w:szCs w:val="24"/>
        </w:rPr>
      </w:pPr>
      <w:r w:rsidRPr="009B44E3">
        <w:rPr>
          <w:rFonts w:ascii="方正仿宋_GBK" w:eastAsia="方正仿宋_GBK" w:hAnsi="仿宋" w:hint="eastAsia"/>
          <w:sz w:val="24"/>
          <w:szCs w:val="24"/>
        </w:rPr>
        <w:t>说明：投标人按“</w:t>
      </w:r>
      <w:r w:rsidR="006B6758" w:rsidRPr="009B44E3">
        <w:rPr>
          <w:rFonts w:ascii="方正仿宋_GBK" w:eastAsia="方正仿宋_GBK" w:hAnsi="仿宋" w:hint="eastAsia"/>
          <w:sz w:val="24"/>
          <w:szCs w:val="24"/>
        </w:rPr>
        <w:t>多</w:t>
      </w:r>
      <w:r w:rsidRPr="009B44E3">
        <w:rPr>
          <w:rFonts w:ascii="方正仿宋_GBK" w:eastAsia="方正仿宋_GBK" w:hAnsi="仿宋" w:hint="eastAsia"/>
          <w:sz w:val="24"/>
          <w:szCs w:val="24"/>
        </w:rPr>
        <w:t>证合一”登记制度办理营业执照的，税务登记证（副本）和社会保险登记证以投标人所提供的法人营业执照（副本）复印件为准。</w:t>
      </w:r>
    </w:p>
    <w:p w:rsidR="002B240A" w:rsidRPr="009B44E3" w:rsidRDefault="002B240A">
      <w:pPr>
        <w:pStyle w:val="2"/>
        <w:spacing w:line="500" w:lineRule="exact"/>
        <w:ind w:firstLineChars="200" w:firstLine="560"/>
        <w:rPr>
          <w:rFonts w:ascii="方正仿宋_GBK" w:eastAsia="方正仿宋_GBK"/>
          <w:b/>
          <w:szCs w:val="28"/>
        </w:rPr>
      </w:pPr>
      <w:r w:rsidRPr="009B44E3">
        <w:rPr>
          <w:rFonts w:ascii="方正仿宋_GBK" w:eastAsia="方正仿宋_GBK" w:hint="eastAsia"/>
        </w:rPr>
        <w:br w:type="page"/>
      </w:r>
      <w:bookmarkStart w:id="66" w:name="_Toc429584884"/>
      <w:bookmarkStart w:id="67" w:name="_Toc40169454"/>
      <w:r w:rsidRPr="009B44E3">
        <w:rPr>
          <w:rFonts w:ascii="方正仿宋_GBK" w:eastAsia="方正仿宋_GBK" w:hint="eastAsia"/>
          <w:b/>
          <w:szCs w:val="28"/>
        </w:rPr>
        <w:lastRenderedPageBreak/>
        <w:t>一、经济文件</w:t>
      </w:r>
      <w:bookmarkEnd w:id="66"/>
      <w:bookmarkEnd w:id="67"/>
    </w:p>
    <w:p w:rsidR="002B240A" w:rsidRPr="009B44E3" w:rsidRDefault="002B240A">
      <w:pPr>
        <w:snapToGrid w:val="0"/>
        <w:spacing w:line="500" w:lineRule="exact"/>
        <w:jc w:val="center"/>
        <w:rPr>
          <w:rFonts w:ascii="方正仿宋_GBK" w:eastAsia="方正仿宋_GBK" w:hAnsi="宋体"/>
          <w:szCs w:val="36"/>
        </w:rPr>
      </w:pPr>
      <w:r w:rsidRPr="009B44E3">
        <w:rPr>
          <w:rFonts w:ascii="方正仿宋_GBK" w:eastAsia="方正仿宋_GBK" w:hAnsi="宋体" w:hint="eastAsia"/>
          <w:szCs w:val="36"/>
        </w:rPr>
        <w:t>（一）开标一览表</w:t>
      </w:r>
    </w:p>
    <w:p w:rsidR="002B240A" w:rsidRPr="009B44E3" w:rsidRDefault="002B240A">
      <w:pPr>
        <w:spacing w:line="500" w:lineRule="exact"/>
        <w:ind w:firstLineChars="100" w:firstLine="240"/>
        <w:rPr>
          <w:rFonts w:ascii="方正仿宋_GBK" w:eastAsia="方正仿宋_GBK" w:hAnsi="宋体"/>
          <w:sz w:val="24"/>
          <w:szCs w:val="28"/>
        </w:rPr>
      </w:pPr>
      <w:r w:rsidRPr="009B44E3">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4760"/>
      </w:tblGrid>
      <w:tr w:rsidR="008827D8" w:rsidRPr="009B44E3">
        <w:trPr>
          <w:cantSplit/>
          <w:trHeight w:val="800"/>
        </w:trPr>
        <w:tc>
          <w:tcPr>
            <w:tcW w:w="1788" w:type="dxa"/>
            <w:vAlign w:val="center"/>
          </w:tcPr>
          <w:p w:rsidR="002B240A" w:rsidRPr="009B44E3" w:rsidRDefault="002B240A">
            <w:pPr>
              <w:spacing w:line="500" w:lineRule="exact"/>
              <w:jc w:val="center"/>
              <w:rPr>
                <w:rFonts w:ascii="方正仿宋_GBK" w:eastAsia="方正仿宋_GBK" w:hAnsi="宋体"/>
                <w:sz w:val="21"/>
                <w:szCs w:val="28"/>
              </w:rPr>
            </w:pPr>
            <w:r w:rsidRPr="009B44E3">
              <w:rPr>
                <w:rFonts w:ascii="方正仿宋_GBK" w:eastAsia="方正仿宋_GBK" w:hAnsi="宋体" w:hint="eastAsia"/>
                <w:sz w:val="21"/>
                <w:szCs w:val="28"/>
              </w:rPr>
              <w:t>投标人名称</w:t>
            </w:r>
          </w:p>
        </w:tc>
        <w:tc>
          <w:tcPr>
            <w:tcW w:w="7840" w:type="dxa"/>
            <w:gridSpan w:val="3"/>
            <w:vAlign w:val="center"/>
          </w:tcPr>
          <w:p w:rsidR="002B240A" w:rsidRPr="009B44E3" w:rsidRDefault="002B240A">
            <w:pPr>
              <w:spacing w:line="500" w:lineRule="exact"/>
              <w:jc w:val="center"/>
              <w:rPr>
                <w:rFonts w:ascii="方正仿宋_GBK" w:eastAsia="方正仿宋_GBK" w:hAnsi="宋体"/>
                <w:sz w:val="21"/>
                <w:szCs w:val="28"/>
              </w:rPr>
            </w:pPr>
          </w:p>
        </w:tc>
      </w:tr>
      <w:tr w:rsidR="008827D8" w:rsidRPr="009B44E3">
        <w:trPr>
          <w:cantSplit/>
          <w:trHeight w:val="619"/>
        </w:trPr>
        <w:tc>
          <w:tcPr>
            <w:tcW w:w="1788" w:type="dxa"/>
            <w:vAlign w:val="center"/>
          </w:tcPr>
          <w:p w:rsidR="002B240A" w:rsidRPr="009B44E3" w:rsidRDefault="002B240A">
            <w:pPr>
              <w:spacing w:line="500" w:lineRule="exact"/>
              <w:jc w:val="center"/>
              <w:rPr>
                <w:rFonts w:ascii="方正仿宋_GBK" w:eastAsia="方正仿宋_GBK" w:hAnsi="宋体"/>
                <w:sz w:val="21"/>
                <w:szCs w:val="28"/>
              </w:rPr>
            </w:pPr>
            <w:r w:rsidRPr="009B44E3">
              <w:rPr>
                <w:rFonts w:ascii="方正仿宋_GBK" w:eastAsia="方正仿宋_GBK" w:hAnsi="宋体" w:hint="eastAsia"/>
                <w:sz w:val="21"/>
                <w:szCs w:val="28"/>
              </w:rPr>
              <w:t>分包号</w:t>
            </w:r>
          </w:p>
        </w:tc>
        <w:tc>
          <w:tcPr>
            <w:tcW w:w="2148" w:type="dxa"/>
            <w:vAlign w:val="center"/>
          </w:tcPr>
          <w:p w:rsidR="002B240A" w:rsidRPr="009B44E3" w:rsidRDefault="002B240A">
            <w:pPr>
              <w:spacing w:line="500" w:lineRule="exact"/>
              <w:jc w:val="center"/>
              <w:rPr>
                <w:rFonts w:ascii="方正仿宋_GBK" w:eastAsia="方正仿宋_GBK" w:hAnsi="宋体"/>
                <w:sz w:val="21"/>
                <w:szCs w:val="28"/>
              </w:rPr>
            </w:pPr>
            <w:r w:rsidRPr="009B44E3">
              <w:rPr>
                <w:rFonts w:ascii="方正仿宋_GBK" w:eastAsia="方正仿宋_GBK" w:hAnsi="宋体" w:hint="eastAsia"/>
                <w:sz w:val="21"/>
                <w:szCs w:val="28"/>
              </w:rPr>
              <w:t>分包名称</w:t>
            </w:r>
          </w:p>
        </w:tc>
        <w:tc>
          <w:tcPr>
            <w:tcW w:w="932" w:type="dxa"/>
            <w:vAlign w:val="center"/>
          </w:tcPr>
          <w:p w:rsidR="002B240A" w:rsidRPr="009B44E3" w:rsidRDefault="002B240A">
            <w:pPr>
              <w:spacing w:line="500" w:lineRule="exact"/>
              <w:jc w:val="center"/>
              <w:rPr>
                <w:rFonts w:ascii="方正仿宋_GBK" w:eastAsia="方正仿宋_GBK" w:hAnsi="宋体"/>
                <w:sz w:val="21"/>
                <w:szCs w:val="28"/>
              </w:rPr>
            </w:pPr>
            <w:r w:rsidRPr="009B44E3">
              <w:rPr>
                <w:rFonts w:ascii="方正仿宋_GBK" w:eastAsia="方正仿宋_GBK" w:hAnsi="宋体" w:hint="eastAsia"/>
                <w:sz w:val="21"/>
                <w:szCs w:val="28"/>
              </w:rPr>
              <w:t>数量</w:t>
            </w:r>
          </w:p>
        </w:tc>
        <w:tc>
          <w:tcPr>
            <w:tcW w:w="4760" w:type="dxa"/>
            <w:vAlign w:val="center"/>
          </w:tcPr>
          <w:p w:rsidR="002B240A" w:rsidRPr="009B44E3" w:rsidRDefault="002B240A">
            <w:pPr>
              <w:spacing w:line="500" w:lineRule="exact"/>
              <w:jc w:val="center"/>
              <w:rPr>
                <w:rFonts w:ascii="方正仿宋_GBK" w:eastAsia="方正仿宋_GBK" w:hAnsi="宋体"/>
                <w:sz w:val="21"/>
                <w:szCs w:val="28"/>
              </w:rPr>
            </w:pPr>
            <w:r w:rsidRPr="009B44E3">
              <w:rPr>
                <w:rFonts w:ascii="方正仿宋_GBK" w:eastAsia="方正仿宋_GBK" w:hAnsi="方正仿宋_GBK" w:hint="eastAsia"/>
                <w:sz w:val="21"/>
                <w:szCs w:val="28"/>
              </w:rPr>
              <w:t>投标报价（小写）</w:t>
            </w:r>
          </w:p>
        </w:tc>
      </w:tr>
      <w:tr w:rsidR="008827D8" w:rsidRPr="009B44E3">
        <w:trPr>
          <w:cantSplit/>
          <w:trHeight w:val="810"/>
        </w:trPr>
        <w:tc>
          <w:tcPr>
            <w:tcW w:w="1788" w:type="dxa"/>
            <w:tcBorders>
              <w:bottom w:val="single" w:sz="4" w:space="0" w:color="auto"/>
            </w:tcBorders>
            <w:vAlign w:val="center"/>
          </w:tcPr>
          <w:p w:rsidR="002B240A" w:rsidRPr="009B44E3" w:rsidRDefault="002B240A">
            <w:pPr>
              <w:spacing w:line="500" w:lineRule="exact"/>
              <w:jc w:val="center"/>
              <w:rPr>
                <w:rFonts w:ascii="方正仿宋_GBK" w:eastAsia="方正仿宋_GBK" w:hAnsi="宋体"/>
                <w:sz w:val="21"/>
                <w:szCs w:val="28"/>
              </w:rPr>
            </w:pPr>
          </w:p>
        </w:tc>
        <w:tc>
          <w:tcPr>
            <w:tcW w:w="2148" w:type="dxa"/>
            <w:tcBorders>
              <w:bottom w:val="single" w:sz="4" w:space="0" w:color="auto"/>
            </w:tcBorders>
          </w:tcPr>
          <w:p w:rsidR="002B240A" w:rsidRPr="009B44E3" w:rsidRDefault="002B240A">
            <w:pPr>
              <w:spacing w:line="500" w:lineRule="exact"/>
              <w:rPr>
                <w:rFonts w:ascii="方正仿宋_GBK" w:eastAsia="方正仿宋_GBK" w:hAnsi="宋体"/>
                <w:sz w:val="21"/>
                <w:szCs w:val="28"/>
              </w:rPr>
            </w:pPr>
          </w:p>
        </w:tc>
        <w:tc>
          <w:tcPr>
            <w:tcW w:w="932" w:type="dxa"/>
            <w:tcBorders>
              <w:bottom w:val="single" w:sz="4" w:space="0" w:color="auto"/>
            </w:tcBorders>
          </w:tcPr>
          <w:p w:rsidR="002B240A" w:rsidRPr="009B44E3" w:rsidRDefault="002B240A">
            <w:pPr>
              <w:spacing w:line="500" w:lineRule="exact"/>
              <w:rPr>
                <w:rFonts w:ascii="方正仿宋_GBK" w:eastAsia="方正仿宋_GBK" w:hAnsi="宋体"/>
                <w:sz w:val="21"/>
                <w:szCs w:val="28"/>
              </w:rPr>
            </w:pPr>
          </w:p>
        </w:tc>
        <w:tc>
          <w:tcPr>
            <w:tcW w:w="4760" w:type="dxa"/>
            <w:tcBorders>
              <w:bottom w:val="single" w:sz="4" w:space="0" w:color="auto"/>
            </w:tcBorders>
          </w:tcPr>
          <w:p w:rsidR="002B240A" w:rsidRPr="009B44E3" w:rsidRDefault="002B240A">
            <w:pPr>
              <w:spacing w:line="500" w:lineRule="exact"/>
              <w:rPr>
                <w:rFonts w:ascii="方正仿宋_GBK" w:eastAsia="方正仿宋_GBK" w:hAnsi="宋体"/>
                <w:sz w:val="21"/>
                <w:szCs w:val="28"/>
              </w:rPr>
            </w:pPr>
          </w:p>
        </w:tc>
      </w:tr>
      <w:tr w:rsidR="008827D8" w:rsidRPr="009B44E3">
        <w:trPr>
          <w:cantSplit/>
          <w:trHeight w:val="738"/>
        </w:trPr>
        <w:tc>
          <w:tcPr>
            <w:tcW w:w="9628" w:type="dxa"/>
            <w:gridSpan w:val="4"/>
            <w:tcBorders>
              <w:bottom w:val="single" w:sz="4" w:space="0" w:color="auto"/>
            </w:tcBorders>
            <w:vAlign w:val="center"/>
          </w:tcPr>
          <w:p w:rsidR="002B240A" w:rsidRPr="009B44E3" w:rsidRDefault="002B240A">
            <w:pPr>
              <w:spacing w:line="560" w:lineRule="exact"/>
              <w:rPr>
                <w:rFonts w:ascii="方正仿宋_GBK" w:eastAsia="方正仿宋_GBK" w:hAnsi="宋体"/>
                <w:sz w:val="21"/>
                <w:szCs w:val="28"/>
              </w:rPr>
            </w:pPr>
            <w:r w:rsidRPr="009B44E3">
              <w:rPr>
                <w:rFonts w:ascii="方正仿宋_GBK" w:eastAsia="方正仿宋_GBK" w:hAnsi="宋体" w:hint="eastAsia"/>
                <w:sz w:val="21"/>
                <w:szCs w:val="28"/>
              </w:rPr>
              <w:t xml:space="preserve">投标报价（大写）：                           </w:t>
            </w:r>
          </w:p>
        </w:tc>
      </w:tr>
      <w:tr w:rsidR="002B240A" w:rsidRPr="009B44E3">
        <w:trPr>
          <w:cantSplit/>
          <w:trHeight w:val="750"/>
        </w:trPr>
        <w:tc>
          <w:tcPr>
            <w:tcW w:w="9628" w:type="dxa"/>
            <w:gridSpan w:val="4"/>
            <w:vAlign w:val="center"/>
          </w:tcPr>
          <w:p w:rsidR="002B240A" w:rsidRPr="009B44E3" w:rsidRDefault="002B240A">
            <w:pPr>
              <w:pStyle w:val="ad"/>
              <w:spacing w:line="500" w:lineRule="exact"/>
              <w:rPr>
                <w:rFonts w:ascii="方正仿宋_GBK" w:eastAsia="方正仿宋_GBK" w:hAnsi="宋体"/>
                <w:sz w:val="21"/>
                <w:szCs w:val="28"/>
              </w:rPr>
            </w:pPr>
            <w:r w:rsidRPr="009B44E3">
              <w:rPr>
                <w:rFonts w:ascii="方正仿宋_GBK" w:eastAsia="方正仿宋_GBK" w:hAnsi="仿宋" w:hint="eastAsia"/>
                <w:sz w:val="21"/>
                <w:szCs w:val="28"/>
              </w:rPr>
              <w:t>备注：</w:t>
            </w:r>
          </w:p>
        </w:tc>
      </w:tr>
    </w:tbl>
    <w:p w:rsidR="002B240A" w:rsidRPr="009B44E3" w:rsidRDefault="002B240A">
      <w:pPr>
        <w:pStyle w:val="ad"/>
        <w:spacing w:line="500" w:lineRule="exact"/>
        <w:rPr>
          <w:rFonts w:ascii="方正仿宋_GBK" w:eastAsia="方正仿宋_GBK" w:hAnsi="宋体"/>
          <w:sz w:val="24"/>
          <w:szCs w:val="28"/>
        </w:rPr>
      </w:pPr>
    </w:p>
    <w:p w:rsidR="002B240A" w:rsidRPr="009B44E3" w:rsidRDefault="002B240A">
      <w:pPr>
        <w:rPr>
          <w:rFonts w:ascii="方正仿宋_GBK" w:eastAsia="方正仿宋_GBK"/>
        </w:rPr>
      </w:pPr>
    </w:p>
    <w:p w:rsidR="002B240A" w:rsidRPr="009B44E3" w:rsidRDefault="002B240A">
      <w:pPr>
        <w:spacing w:line="500" w:lineRule="exact"/>
        <w:rPr>
          <w:rFonts w:ascii="方正仿宋_GBK" w:eastAsia="方正仿宋_GBK" w:hAnsi="宋体"/>
          <w:sz w:val="24"/>
          <w:szCs w:val="28"/>
        </w:rPr>
      </w:pPr>
    </w:p>
    <w:p w:rsidR="002B240A" w:rsidRPr="009B44E3" w:rsidRDefault="002B240A">
      <w:pPr>
        <w:spacing w:line="500" w:lineRule="exact"/>
        <w:ind w:firstLineChars="200" w:firstLine="480"/>
        <w:rPr>
          <w:rFonts w:ascii="方正仿宋_GBK" w:eastAsia="方正仿宋_GBK" w:hAnsi="宋体"/>
          <w:sz w:val="24"/>
          <w:szCs w:val="28"/>
        </w:rPr>
      </w:pPr>
      <w:r w:rsidRPr="009B44E3">
        <w:rPr>
          <w:rFonts w:ascii="方正仿宋_GBK" w:eastAsia="方正仿宋_GBK" w:hAnsi="宋体" w:hint="eastAsia"/>
          <w:sz w:val="24"/>
          <w:szCs w:val="28"/>
        </w:rPr>
        <w:t>投标人                                法定代表人或法定代表人授权代表：</w:t>
      </w:r>
    </w:p>
    <w:p w:rsidR="002B240A" w:rsidRPr="009B44E3" w:rsidRDefault="002B240A">
      <w:pPr>
        <w:spacing w:line="500" w:lineRule="exact"/>
        <w:rPr>
          <w:rFonts w:ascii="方正仿宋_GBK" w:eastAsia="方正仿宋_GBK" w:hAnsi="宋体"/>
          <w:sz w:val="24"/>
          <w:szCs w:val="28"/>
        </w:rPr>
      </w:pPr>
      <w:r w:rsidRPr="009B44E3">
        <w:rPr>
          <w:rFonts w:ascii="方正仿宋_GBK" w:eastAsia="方正仿宋_GBK" w:hAnsi="宋体" w:hint="eastAsia"/>
          <w:sz w:val="24"/>
          <w:szCs w:val="28"/>
        </w:rPr>
        <w:t xml:space="preserve">  （投标人公章）                               （签字或盖章）</w:t>
      </w:r>
    </w:p>
    <w:p w:rsidR="002B240A" w:rsidRPr="009B44E3" w:rsidRDefault="002B240A">
      <w:pPr>
        <w:spacing w:line="500" w:lineRule="exact"/>
        <w:rPr>
          <w:rFonts w:ascii="方正仿宋_GBK" w:eastAsia="方正仿宋_GBK" w:hAnsi="宋体"/>
          <w:sz w:val="24"/>
          <w:szCs w:val="28"/>
        </w:rPr>
      </w:pPr>
    </w:p>
    <w:p w:rsidR="002B240A" w:rsidRPr="009B44E3" w:rsidRDefault="002B240A">
      <w:pPr>
        <w:spacing w:line="500" w:lineRule="exact"/>
        <w:rPr>
          <w:rFonts w:ascii="方正仿宋_GBK" w:eastAsia="方正仿宋_GBK" w:hAnsi="宋体"/>
          <w:sz w:val="24"/>
          <w:szCs w:val="28"/>
        </w:rPr>
      </w:pPr>
    </w:p>
    <w:p w:rsidR="002B240A" w:rsidRPr="009B44E3" w:rsidRDefault="002B240A">
      <w:pPr>
        <w:spacing w:line="500" w:lineRule="exact"/>
        <w:rPr>
          <w:rFonts w:ascii="方正仿宋_GBK" w:eastAsia="方正仿宋_GBK" w:hAnsi="宋体"/>
          <w:sz w:val="24"/>
          <w:szCs w:val="28"/>
        </w:rPr>
      </w:pPr>
      <w:r w:rsidRPr="009B44E3">
        <w:rPr>
          <w:rFonts w:ascii="方正仿宋_GBK" w:eastAsia="方正仿宋_GBK" w:hAnsi="宋体" w:hint="eastAsia"/>
          <w:sz w:val="24"/>
          <w:szCs w:val="28"/>
        </w:rPr>
        <w:t xml:space="preserve">                                            年     月     日</w:t>
      </w:r>
    </w:p>
    <w:p w:rsidR="002B240A" w:rsidRPr="009B44E3" w:rsidRDefault="002B240A">
      <w:pPr>
        <w:snapToGrid w:val="0"/>
        <w:spacing w:line="500" w:lineRule="exact"/>
        <w:ind w:firstLineChars="200" w:firstLine="480"/>
        <w:rPr>
          <w:rFonts w:ascii="方正仿宋_GBK" w:eastAsia="方正仿宋_GBK" w:hAnsi="宋体"/>
          <w:sz w:val="24"/>
          <w:szCs w:val="28"/>
        </w:rPr>
      </w:pPr>
    </w:p>
    <w:p w:rsidR="002B240A" w:rsidRPr="009B44E3" w:rsidRDefault="002B240A">
      <w:pPr>
        <w:snapToGrid w:val="0"/>
        <w:spacing w:line="500" w:lineRule="exact"/>
        <w:ind w:firstLineChars="200" w:firstLine="480"/>
        <w:rPr>
          <w:rFonts w:ascii="方正仿宋_GBK" w:eastAsia="方正仿宋_GBK" w:hAnsi="宋体"/>
          <w:sz w:val="24"/>
          <w:szCs w:val="28"/>
        </w:rPr>
      </w:pPr>
    </w:p>
    <w:p w:rsidR="002B240A" w:rsidRPr="009B44E3" w:rsidRDefault="002B240A">
      <w:pPr>
        <w:snapToGrid w:val="0"/>
        <w:spacing w:line="500" w:lineRule="exact"/>
        <w:ind w:firstLineChars="200" w:firstLine="480"/>
        <w:rPr>
          <w:rFonts w:ascii="方正仿宋_GBK" w:eastAsia="方正仿宋_GBK" w:hAnsi="宋体"/>
          <w:sz w:val="24"/>
          <w:szCs w:val="28"/>
        </w:rPr>
      </w:pPr>
    </w:p>
    <w:p w:rsidR="002B240A" w:rsidRPr="009B44E3" w:rsidRDefault="002B240A">
      <w:pPr>
        <w:snapToGrid w:val="0"/>
        <w:spacing w:line="500" w:lineRule="exact"/>
        <w:ind w:firstLineChars="200" w:firstLine="480"/>
        <w:rPr>
          <w:rFonts w:ascii="方正仿宋_GBK" w:eastAsia="方正仿宋_GBK" w:hAnsi="宋体"/>
          <w:sz w:val="24"/>
          <w:szCs w:val="28"/>
        </w:rPr>
      </w:pPr>
      <w:r w:rsidRPr="009B44E3">
        <w:rPr>
          <w:rFonts w:ascii="方正仿宋_GBK" w:eastAsia="方正仿宋_GBK" w:hAnsi="宋体" w:hint="eastAsia"/>
          <w:sz w:val="24"/>
          <w:szCs w:val="28"/>
        </w:rPr>
        <w:t>说明：</w:t>
      </w:r>
    </w:p>
    <w:p w:rsidR="002B240A" w:rsidRPr="009B44E3" w:rsidRDefault="002B240A">
      <w:pPr>
        <w:snapToGrid w:val="0"/>
        <w:spacing w:line="500" w:lineRule="exact"/>
        <w:ind w:firstLineChars="200" w:firstLine="480"/>
        <w:rPr>
          <w:rFonts w:ascii="方正仿宋_GBK" w:eastAsia="方正仿宋_GBK" w:hAnsi="宋体"/>
          <w:sz w:val="24"/>
          <w:szCs w:val="28"/>
        </w:rPr>
      </w:pPr>
      <w:r w:rsidRPr="009B44E3">
        <w:rPr>
          <w:rFonts w:ascii="方正仿宋_GBK" w:eastAsia="方正仿宋_GBK" w:hAnsi="宋体" w:hint="eastAsia"/>
          <w:sz w:val="24"/>
          <w:szCs w:val="28"/>
        </w:rPr>
        <w:t>1.开标一览表按格式填列；</w:t>
      </w:r>
    </w:p>
    <w:p w:rsidR="002B240A" w:rsidRPr="009B44E3" w:rsidRDefault="002B240A">
      <w:pPr>
        <w:snapToGrid w:val="0"/>
        <w:spacing w:line="500" w:lineRule="exact"/>
        <w:ind w:firstLineChars="200" w:firstLine="480"/>
        <w:rPr>
          <w:rFonts w:ascii="方正仿宋_GBK" w:eastAsia="方正仿宋_GBK" w:hAnsi="宋体"/>
          <w:sz w:val="24"/>
          <w:szCs w:val="28"/>
        </w:rPr>
      </w:pPr>
      <w:r w:rsidRPr="009B44E3">
        <w:rPr>
          <w:rFonts w:ascii="方正仿宋_GBK" w:eastAsia="方正仿宋_GBK" w:hAnsi="宋体" w:hint="eastAsia"/>
          <w:sz w:val="24"/>
          <w:szCs w:val="28"/>
        </w:rPr>
        <w:t>2.开标一览表在开标大会上当众宣读，务必填写清楚，准确无误；</w:t>
      </w:r>
    </w:p>
    <w:p w:rsidR="002B240A" w:rsidRPr="009B44E3" w:rsidRDefault="002B240A">
      <w:pPr>
        <w:snapToGrid w:val="0"/>
        <w:spacing w:line="500" w:lineRule="exact"/>
        <w:ind w:firstLineChars="200" w:firstLine="560"/>
        <w:rPr>
          <w:rFonts w:ascii="方正仿宋_GBK" w:eastAsia="方正仿宋_GBK" w:hAnsi="仿宋"/>
          <w:sz w:val="24"/>
          <w:szCs w:val="28"/>
        </w:rPr>
      </w:pPr>
      <w:r w:rsidRPr="009B44E3">
        <w:rPr>
          <w:rFonts w:ascii="方正仿宋_GBK" w:eastAsia="方正仿宋_GBK" w:hint="eastAsia"/>
          <w:szCs w:val="28"/>
        </w:rPr>
        <w:br w:type="page"/>
      </w:r>
      <w:r w:rsidRPr="009B44E3">
        <w:rPr>
          <w:rFonts w:ascii="方正仿宋_GBK" w:eastAsia="方正仿宋_GBK" w:hAnsi="仿宋" w:hint="eastAsia"/>
          <w:szCs w:val="36"/>
        </w:rPr>
        <w:lastRenderedPageBreak/>
        <w:t>（二）分项报价明细表</w:t>
      </w:r>
    </w:p>
    <w:p w:rsidR="002B240A" w:rsidRPr="009B44E3" w:rsidRDefault="002B240A">
      <w:pPr>
        <w:spacing w:line="500" w:lineRule="exact"/>
        <w:rPr>
          <w:rFonts w:ascii="方正仿宋_GBK" w:eastAsia="方正仿宋_GBK" w:hAnsi="仿宋"/>
          <w:sz w:val="24"/>
          <w:szCs w:val="28"/>
        </w:rPr>
      </w:pPr>
      <w:r w:rsidRPr="009B44E3">
        <w:rPr>
          <w:rFonts w:ascii="方正仿宋_GBK" w:eastAsia="方正仿宋_GBK" w:hAnsi="仿宋" w:hint="eastAsia"/>
          <w:sz w:val="24"/>
          <w:szCs w:val="28"/>
        </w:rPr>
        <w:t>招标项目名称：</w:t>
      </w:r>
    </w:p>
    <w:p w:rsidR="002B240A" w:rsidRPr="009B44E3" w:rsidRDefault="002B240A">
      <w:pPr>
        <w:spacing w:line="500" w:lineRule="exact"/>
        <w:rPr>
          <w:rFonts w:ascii="方正仿宋_GBK" w:eastAsia="方正仿宋_GBK" w:hAnsi="仿宋"/>
          <w:sz w:val="24"/>
          <w:szCs w:val="28"/>
        </w:rPr>
      </w:pPr>
      <w:r w:rsidRPr="009B44E3">
        <w:rPr>
          <w:rFonts w:ascii="方正仿宋_GBK" w:eastAsia="方正仿宋_GBK"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8827D8" w:rsidRPr="009B44E3">
        <w:trPr>
          <w:trHeight w:hRule="exact" w:val="535"/>
          <w:jc w:val="center"/>
        </w:trPr>
        <w:tc>
          <w:tcPr>
            <w:tcW w:w="934" w:type="dxa"/>
            <w:vAlign w:val="center"/>
          </w:tcPr>
          <w:p w:rsidR="002B240A" w:rsidRPr="009B44E3" w:rsidRDefault="002B240A">
            <w:pPr>
              <w:jc w:val="center"/>
              <w:rPr>
                <w:rFonts w:ascii="方正仿宋_GBK" w:eastAsia="方正仿宋_GBK" w:hAnsi="仿宋"/>
                <w:b/>
                <w:sz w:val="21"/>
                <w:szCs w:val="21"/>
              </w:rPr>
            </w:pPr>
            <w:r w:rsidRPr="009B44E3">
              <w:rPr>
                <w:rFonts w:ascii="方正仿宋_GBK" w:eastAsia="方正仿宋_GBK" w:hAnsi="仿宋" w:hint="eastAsia"/>
                <w:b/>
                <w:sz w:val="21"/>
                <w:szCs w:val="21"/>
              </w:rPr>
              <w:t>序号</w:t>
            </w:r>
          </w:p>
        </w:tc>
        <w:tc>
          <w:tcPr>
            <w:tcW w:w="934" w:type="dxa"/>
            <w:vAlign w:val="center"/>
          </w:tcPr>
          <w:p w:rsidR="002B240A" w:rsidRPr="009B44E3" w:rsidRDefault="002B240A">
            <w:pPr>
              <w:jc w:val="center"/>
              <w:rPr>
                <w:rFonts w:ascii="方正仿宋_GBK" w:eastAsia="方正仿宋_GBK" w:hAnsi="仿宋"/>
                <w:b/>
                <w:sz w:val="21"/>
                <w:szCs w:val="21"/>
              </w:rPr>
            </w:pPr>
            <w:r w:rsidRPr="009B44E3">
              <w:rPr>
                <w:rFonts w:ascii="方正仿宋_GBK" w:eastAsia="方正仿宋_GBK" w:hAnsi="仿宋" w:hint="eastAsia"/>
                <w:b/>
                <w:sz w:val="21"/>
                <w:szCs w:val="21"/>
              </w:rPr>
              <w:t>名称</w:t>
            </w:r>
          </w:p>
        </w:tc>
        <w:tc>
          <w:tcPr>
            <w:tcW w:w="2474" w:type="dxa"/>
            <w:vAlign w:val="center"/>
          </w:tcPr>
          <w:p w:rsidR="002B240A" w:rsidRPr="009B44E3" w:rsidRDefault="002B240A">
            <w:pPr>
              <w:jc w:val="center"/>
              <w:rPr>
                <w:rFonts w:ascii="方正仿宋_GBK" w:eastAsia="方正仿宋_GBK" w:hAnsi="仿宋"/>
                <w:b/>
                <w:sz w:val="21"/>
                <w:szCs w:val="21"/>
              </w:rPr>
            </w:pPr>
            <w:r w:rsidRPr="009B44E3">
              <w:rPr>
                <w:rFonts w:ascii="方正仿宋_GBK" w:eastAsia="方正仿宋_GBK" w:hAnsi="仿宋" w:hint="eastAsia"/>
                <w:b/>
                <w:sz w:val="21"/>
                <w:szCs w:val="21"/>
              </w:rPr>
              <w:t>品牌、规格型号</w:t>
            </w:r>
          </w:p>
        </w:tc>
        <w:tc>
          <w:tcPr>
            <w:tcW w:w="1242" w:type="dxa"/>
            <w:vAlign w:val="center"/>
          </w:tcPr>
          <w:p w:rsidR="002B240A" w:rsidRPr="009B44E3" w:rsidRDefault="002B240A">
            <w:pPr>
              <w:jc w:val="center"/>
              <w:rPr>
                <w:rFonts w:ascii="方正仿宋_GBK" w:eastAsia="方正仿宋_GBK" w:hAnsi="仿宋"/>
                <w:b/>
                <w:sz w:val="21"/>
                <w:szCs w:val="21"/>
              </w:rPr>
            </w:pPr>
            <w:r w:rsidRPr="009B44E3">
              <w:rPr>
                <w:rFonts w:ascii="方正仿宋_GBK" w:eastAsia="方正仿宋_GBK" w:hAnsi="仿宋" w:hint="eastAsia"/>
                <w:b/>
                <w:sz w:val="21"/>
                <w:szCs w:val="21"/>
              </w:rPr>
              <w:t>制造商</w:t>
            </w:r>
          </w:p>
        </w:tc>
        <w:tc>
          <w:tcPr>
            <w:tcW w:w="1242" w:type="dxa"/>
            <w:vAlign w:val="center"/>
          </w:tcPr>
          <w:p w:rsidR="002B240A" w:rsidRPr="009B44E3" w:rsidRDefault="002B240A">
            <w:pPr>
              <w:jc w:val="center"/>
              <w:rPr>
                <w:rFonts w:ascii="方正仿宋_GBK" w:eastAsia="方正仿宋_GBK" w:hAnsi="仿宋"/>
                <w:b/>
                <w:sz w:val="21"/>
                <w:szCs w:val="21"/>
              </w:rPr>
            </w:pPr>
            <w:r w:rsidRPr="009B44E3">
              <w:rPr>
                <w:rFonts w:ascii="方正仿宋_GBK" w:eastAsia="方正仿宋_GBK" w:hAnsi="仿宋" w:hint="eastAsia"/>
                <w:b/>
                <w:sz w:val="21"/>
                <w:szCs w:val="21"/>
              </w:rPr>
              <w:t>原产地</w:t>
            </w:r>
          </w:p>
        </w:tc>
        <w:tc>
          <w:tcPr>
            <w:tcW w:w="934" w:type="dxa"/>
            <w:vAlign w:val="center"/>
          </w:tcPr>
          <w:p w:rsidR="002B240A" w:rsidRPr="009B44E3" w:rsidRDefault="002B240A">
            <w:pPr>
              <w:jc w:val="center"/>
              <w:rPr>
                <w:rFonts w:ascii="方正仿宋_GBK" w:eastAsia="方正仿宋_GBK" w:hAnsi="仿宋"/>
                <w:b/>
                <w:sz w:val="21"/>
                <w:szCs w:val="21"/>
              </w:rPr>
            </w:pPr>
            <w:r w:rsidRPr="009B44E3">
              <w:rPr>
                <w:rFonts w:ascii="方正仿宋_GBK" w:eastAsia="方正仿宋_GBK" w:hAnsi="仿宋" w:hint="eastAsia"/>
                <w:b/>
                <w:sz w:val="21"/>
                <w:szCs w:val="21"/>
              </w:rPr>
              <w:t>数量</w:t>
            </w:r>
          </w:p>
        </w:tc>
        <w:tc>
          <w:tcPr>
            <w:tcW w:w="934" w:type="dxa"/>
            <w:vAlign w:val="center"/>
          </w:tcPr>
          <w:p w:rsidR="002B240A" w:rsidRPr="009B44E3" w:rsidRDefault="002B240A">
            <w:pPr>
              <w:jc w:val="center"/>
              <w:rPr>
                <w:rFonts w:ascii="方正仿宋_GBK" w:eastAsia="方正仿宋_GBK" w:hAnsi="仿宋"/>
                <w:b/>
                <w:sz w:val="21"/>
                <w:szCs w:val="21"/>
              </w:rPr>
            </w:pPr>
            <w:r w:rsidRPr="009B44E3">
              <w:rPr>
                <w:rFonts w:ascii="方正仿宋_GBK" w:eastAsia="方正仿宋_GBK" w:hAnsi="仿宋" w:hint="eastAsia"/>
                <w:b/>
                <w:sz w:val="21"/>
                <w:szCs w:val="21"/>
              </w:rPr>
              <w:t>单价</w:t>
            </w:r>
          </w:p>
        </w:tc>
        <w:tc>
          <w:tcPr>
            <w:tcW w:w="934" w:type="dxa"/>
            <w:vAlign w:val="center"/>
          </w:tcPr>
          <w:p w:rsidR="002B240A" w:rsidRPr="009B44E3" w:rsidRDefault="002B240A">
            <w:pPr>
              <w:jc w:val="center"/>
              <w:rPr>
                <w:rFonts w:ascii="方正仿宋_GBK" w:eastAsia="方正仿宋_GBK" w:hAnsi="仿宋"/>
                <w:b/>
                <w:sz w:val="21"/>
                <w:szCs w:val="21"/>
              </w:rPr>
            </w:pPr>
            <w:r w:rsidRPr="009B44E3">
              <w:rPr>
                <w:rFonts w:ascii="方正仿宋_GBK" w:eastAsia="方正仿宋_GBK" w:hAnsi="仿宋" w:hint="eastAsia"/>
                <w:b/>
                <w:sz w:val="21"/>
                <w:szCs w:val="21"/>
              </w:rPr>
              <w:t>合计</w:t>
            </w: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1</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2</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3</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4</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5</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6</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7</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8</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r w:rsidRPr="009B44E3">
              <w:rPr>
                <w:rFonts w:ascii="方正仿宋_GBK" w:eastAsia="方正仿宋_GBK" w:hAnsi="仿宋" w:hint="eastAsia"/>
                <w:sz w:val="21"/>
                <w:szCs w:val="21"/>
              </w:rPr>
              <w:t>/</w:t>
            </w: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9</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r w:rsidRPr="009B44E3">
              <w:rPr>
                <w:rFonts w:ascii="方正仿宋_GBK" w:eastAsia="方正仿宋_GBK" w:hAnsi="仿宋" w:hint="eastAsia"/>
                <w:sz w:val="21"/>
                <w:szCs w:val="21"/>
              </w:rPr>
              <w:t>/</w:t>
            </w: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10</w:t>
            </w:r>
          </w:p>
        </w:tc>
        <w:tc>
          <w:tcPr>
            <w:tcW w:w="934" w:type="dxa"/>
            <w:vAlign w:val="center"/>
          </w:tcPr>
          <w:p w:rsidR="002B240A" w:rsidRPr="009B44E3" w:rsidRDefault="002B240A">
            <w:pPr>
              <w:jc w:val="center"/>
              <w:rPr>
                <w:rFonts w:ascii="方正仿宋_GBK" w:eastAsia="方正仿宋_GBK" w:hAnsi="仿宋"/>
                <w:sz w:val="21"/>
                <w:szCs w:val="21"/>
              </w:rPr>
            </w:pP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r w:rsidRPr="009B44E3">
              <w:rPr>
                <w:rFonts w:ascii="方正仿宋_GBK" w:eastAsia="方正仿宋_GBK" w:hAnsi="仿宋" w:hint="eastAsia"/>
                <w:sz w:val="21"/>
                <w:szCs w:val="21"/>
              </w:rPr>
              <w:t>/</w:t>
            </w: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8827D8"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11</w:t>
            </w:r>
          </w:p>
        </w:tc>
        <w:tc>
          <w:tcPr>
            <w:tcW w:w="934" w:type="dxa"/>
            <w:vAlign w:val="center"/>
          </w:tcPr>
          <w:p w:rsidR="002B240A" w:rsidRPr="009B44E3" w:rsidRDefault="002B240A">
            <w:pPr>
              <w:jc w:val="center"/>
              <w:rPr>
                <w:rFonts w:ascii="方正仿宋_GBK" w:eastAsia="方正仿宋_GBK" w:hAnsi="仿宋"/>
                <w:sz w:val="21"/>
                <w:szCs w:val="21"/>
              </w:rPr>
            </w:pPr>
            <w:r w:rsidRPr="009B44E3">
              <w:rPr>
                <w:rFonts w:ascii="方正仿宋_GBK" w:eastAsia="方正仿宋_GBK" w:hAnsi="仿宋" w:hint="eastAsia"/>
                <w:sz w:val="21"/>
                <w:szCs w:val="21"/>
              </w:rPr>
              <w:t>……</w:t>
            </w:r>
          </w:p>
        </w:tc>
        <w:tc>
          <w:tcPr>
            <w:tcW w:w="2474"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1242" w:type="dxa"/>
          </w:tcPr>
          <w:p w:rsidR="002B240A" w:rsidRPr="009B44E3" w:rsidRDefault="002B240A">
            <w:pPr>
              <w:jc w:val="center"/>
              <w:rPr>
                <w:rFonts w:ascii="方正仿宋_GBK" w:eastAsia="方正仿宋_GBK" w:hAnsi="仿宋"/>
                <w:sz w:val="21"/>
                <w:szCs w:val="21"/>
              </w:rPr>
            </w:pPr>
          </w:p>
        </w:tc>
        <w:tc>
          <w:tcPr>
            <w:tcW w:w="934" w:type="dxa"/>
            <w:vAlign w:val="center"/>
          </w:tcPr>
          <w:p w:rsidR="002B240A" w:rsidRPr="009B44E3" w:rsidRDefault="002B240A">
            <w:pPr>
              <w:jc w:val="center"/>
              <w:rPr>
                <w:rFonts w:ascii="方正仿宋_GBK" w:eastAsia="方正仿宋_GBK" w:hAnsi="仿宋"/>
                <w:sz w:val="21"/>
                <w:szCs w:val="21"/>
              </w:rPr>
            </w:pPr>
            <w:r w:rsidRPr="009B44E3">
              <w:rPr>
                <w:rFonts w:ascii="方正仿宋_GBK" w:eastAsia="方正仿宋_GBK" w:hAnsi="仿宋" w:hint="eastAsia"/>
                <w:sz w:val="21"/>
                <w:szCs w:val="21"/>
              </w:rPr>
              <w:t>/</w:t>
            </w:r>
          </w:p>
        </w:tc>
        <w:tc>
          <w:tcPr>
            <w:tcW w:w="934" w:type="dxa"/>
          </w:tcPr>
          <w:p w:rsidR="002B240A" w:rsidRPr="009B44E3" w:rsidRDefault="002B240A">
            <w:pPr>
              <w:jc w:val="center"/>
              <w:rPr>
                <w:rFonts w:ascii="方正仿宋_GBK" w:eastAsia="方正仿宋_GBK" w:hAnsi="仿宋"/>
                <w:sz w:val="21"/>
                <w:szCs w:val="21"/>
              </w:rPr>
            </w:pPr>
          </w:p>
        </w:tc>
        <w:tc>
          <w:tcPr>
            <w:tcW w:w="934" w:type="dxa"/>
          </w:tcPr>
          <w:p w:rsidR="002B240A" w:rsidRPr="009B44E3" w:rsidRDefault="002B240A">
            <w:pPr>
              <w:jc w:val="center"/>
              <w:rPr>
                <w:rFonts w:ascii="方正仿宋_GBK" w:eastAsia="方正仿宋_GBK" w:hAnsi="仿宋"/>
                <w:sz w:val="21"/>
                <w:szCs w:val="21"/>
              </w:rPr>
            </w:pPr>
          </w:p>
        </w:tc>
      </w:tr>
      <w:tr w:rsidR="002B240A" w:rsidRPr="009B44E3">
        <w:trPr>
          <w:trHeight w:hRule="exact" w:val="397"/>
          <w:jc w:val="center"/>
        </w:trPr>
        <w:tc>
          <w:tcPr>
            <w:tcW w:w="934" w:type="dxa"/>
            <w:vAlign w:val="center"/>
          </w:tcPr>
          <w:p w:rsidR="002B240A" w:rsidRPr="009B44E3" w:rsidRDefault="002B240A">
            <w:pPr>
              <w:pStyle w:val="ac"/>
              <w:spacing w:line="240" w:lineRule="atLeast"/>
              <w:ind w:left="0"/>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12</w:t>
            </w:r>
          </w:p>
        </w:tc>
        <w:tc>
          <w:tcPr>
            <w:tcW w:w="934" w:type="dxa"/>
            <w:vAlign w:val="center"/>
          </w:tcPr>
          <w:p w:rsidR="002B240A" w:rsidRPr="009B44E3" w:rsidRDefault="002B240A">
            <w:pPr>
              <w:jc w:val="center"/>
              <w:rPr>
                <w:rFonts w:ascii="方正仿宋_GBK" w:eastAsia="方正仿宋_GBK" w:hAnsi="仿宋"/>
                <w:sz w:val="21"/>
                <w:szCs w:val="21"/>
              </w:rPr>
            </w:pPr>
            <w:r w:rsidRPr="009B44E3">
              <w:rPr>
                <w:rFonts w:ascii="方正仿宋_GBK" w:eastAsia="方正仿宋_GBK" w:hAnsi="仿宋" w:hint="eastAsia"/>
                <w:sz w:val="21"/>
                <w:szCs w:val="21"/>
              </w:rPr>
              <w:t>总计</w:t>
            </w:r>
          </w:p>
        </w:tc>
        <w:tc>
          <w:tcPr>
            <w:tcW w:w="7760" w:type="dxa"/>
            <w:gridSpan w:val="6"/>
          </w:tcPr>
          <w:p w:rsidR="002B240A" w:rsidRPr="009B44E3" w:rsidRDefault="002B240A">
            <w:pPr>
              <w:rPr>
                <w:rFonts w:ascii="方正仿宋_GBK" w:eastAsia="方正仿宋_GBK" w:hAnsi="仿宋"/>
                <w:sz w:val="21"/>
                <w:szCs w:val="21"/>
              </w:rPr>
            </w:pPr>
          </w:p>
        </w:tc>
      </w:tr>
    </w:tbl>
    <w:p w:rsidR="002B240A" w:rsidRPr="009B44E3" w:rsidRDefault="002B240A">
      <w:pPr>
        <w:spacing w:line="500" w:lineRule="exact"/>
        <w:ind w:firstLineChars="200" w:firstLine="480"/>
        <w:rPr>
          <w:rFonts w:ascii="方正仿宋_GBK" w:eastAsia="方正仿宋_GBK" w:hAnsi="仿宋"/>
          <w:sz w:val="24"/>
          <w:szCs w:val="28"/>
        </w:rPr>
      </w:pPr>
    </w:p>
    <w:p w:rsidR="002B240A" w:rsidRPr="009B44E3" w:rsidRDefault="002B240A">
      <w:pPr>
        <w:spacing w:line="500" w:lineRule="exact"/>
        <w:ind w:firstLineChars="250" w:firstLine="600"/>
        <w:rPr>
          <w:rFonts w:ascii="方正仿宋_GBK" w:eastAsia="方正仿宋_GBK" w:hAnsi="仿宋"/>
          <w:sz w:val="24"/>
          <w:szCs w:val="28"/>
        </w:rPr>
      </w:pPr>
      <w:r w:rsidRPr="009B44E3">
        <w:rPr>
          <w:rFonts w:ascii="方正仿宋_GBK" w:eastAsia="方正仿宋_GBK" w:hAnsi="仿宋" w:hint="eastAsia"/>
          <w:sz w:val="24"/>
          <w:szCs w:val="28"/>
        </w:rPr>
        <w:t>投标人：                           法定代表人或法定代表人授权代表：</w:t>
      </w:r>
    </w:p>
    <w:p w:rsidR="002B240A" w:rsidRPr="009B44E3" w:rsidRDefault="002B240A">
      <w:pPr>
        <w:spacing w:line="500" w:lineRule="exact"/>
        <w:rPr>
          <w:rFonts w:ascii="方正仿宋_GBK" w:eastAsia="方正仿宋_GBK" w:hAnsi="仿宋"/>
          <w:sz w:val="24"/>
          <w:szCs w:val="28"/>
        </w:rPr>
      </w:pPr>
      <w:r w:rsidRPr="009B44E3">
        <w:rPr>
          <w:rFonts w:ascii="方正仿宋_GBK" w:eastAsia="方正仿宋_GBK" w:hAnsi="仿宋" w:hint="eastAsia"/>
          <w:sz w:val="24"/>
          <w:szCs w:val="28"/>
        </w:rPr>
        <w:t xml:space="preserve">  （投标人公章）                               （签字或盖章）</w:t>
      </w:r>
    </w:p>
    <w:p w:rsidR="002B240A" w:rsidRPr="009B44E3" w:rsidRDefault="002B240A">
      <w:pPr>
        <w:spacing w:line="500" w:lineRule="exact"/>
        <w:rPr>
          <w:rFonts w:ascii="方正仿宋_GBK" w:eastAsia="方正仿宋_GBK" w:hAnsi="仿宋"/>
          <w:sz w:val="24"/>
          <w:szCs w:val="28"/>
        </w:rPr>
      </w:pPr>
    </w:p>
    <w:p w:rsidR="002B240A" w:rsidRPr="009B44E3" w:rsidRDefault="002B240A">
      <w:pPr>
        <w:spacing w:line="500" w:lineRule="exact"/>
        <w:rPr>
          <w:rFonts w:ascii="方正仿宋_GBK" w:eastAsia="方正仿宋_GBK" w:hAnsi="仿宋"/>
          <w:sz w:val="24"/>
          <w:szCs w:val="28"/>
        </w:rPr>
      </w:pPr>
    </w:p>
    <w:p w:rsidR="002B240A" w:rsidRPr="009B44E3" w:rsidRDefault="002B240A">
      <w:pPr>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 xml:space="preserve">                                            年     月     日</w:t>
      </w:r>
    </w:p>
    <w:p w:rsidR="002B240A" w:rsidRPr="009B44E3" w:rsidRDefault="002B240A">
      <w:pPr>
        <w:snapToGrid w:val="0"/>
        <w:spacing w:line="500" w:lineRule="exact"/>
        <w:ind w:firstLineChars="200" w:firstLine="480"/>
        <w:rPr>
          <w:rFonts w:ascii="方正仿宋_GBK" w:eastAsia="方正仿宋_GBK" w:hAnsi="仿宋"/>
          <w:sz w:val="24"/>
          <w:szCs w:val="28"/>
        </w:rPr>
      </w:pPr>
    </w:p>
    <w:p w:rsidR="002B240A" w:rsidRPr="009B44E3" w:rsidRDefault="002B240A">
      <w:pPr>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注：</w:t>
      </w:r>
    </w:p>
    <w:p w:rsidR="002B240A" w:rsidRPr="009B44E3" w:rsidRDefault="002B240A">
      <w:pPr>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1.请投标人完整填写本表；</w:t>
      </w:r>
    </w:p>
    <w:p w:rsidR="002B240A" w:rsidRPr="009B44E3" w:rsidRDefault="002B240A">
      <w:pPr>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2.该表可扩展，并逐页签字或盖章。</w:t>
      </w:r>
    </w:p>
    <w:p w:rsidR="002B240A" w:rsidRPr="009B44E3" w:rsidRDefault="002B240A">
      <w:pPr>
        <w:pStyle w:val="2"/>
        <w:pageBreakBefore/>
        <w:spacing w:line="500" w:lineRule="exact"/>
        <w:rPr>
          <w:rFonts w:ascii="方正仿宋_GBK" w:eastAsia="方正仿宋_GBK" w:hAnsi="仿宋"/>
          <w:b/>
          <w:sz w:val="24"/>
        </w:rPr>
      </w:pPr>
      <w:bookmarkStart w:id="68" w:name="_Toc493178790"/>
      <w:bookmarkStart w:id="69" w:name="_Toc40169455"/>
      <w:r w:rsidRPr="009B44E3">
        <w:rPr>
          <w:rFonts w:ascii="方正仿宋_GBK" w:eastAsia="方正仿宋_GBK" w:hAnsi="仿宋" w:hint="eastAsia"/>
          <w:b/>
          <w:szCs w:val="28"/>
        </w:rPr>
        <w:lastRenderedPageBreak/>
        <w:t>二、技术文件</w:t>
      </w:r>
      <w:bookmarkEnd w:id="68"/>
      <w:bookmarkEnd w:id="69"/>
    </w:p>
    <w:p w:rsidR="002B240A" w:rsidRPr="009B44E3" w:rsidRDefault="002B240A">
      <w:pPr>
        <w:tabs>
          <w:tab w:val="left" w:pos="6300"/>
        </w:tabs>
        <w:snapToGrid w:val="0"/>
        <w:spacing w:line="500" w:lineRule="exact"/>
        <w:ind w:firstLine="570"/>
        <w:rPr>
          <w:rFonts w:ascii="方正仿宋_GBK" w:eastAsia="方正仿宋_GBK" w:hAnsi="仿宋"/>
          <w:szCs w:val="24"/>
        </w:rPr>
      </w:pPr>
      <w:r w:rsidRPr="009B44E3">
        <w:rPr>
          <w:rFonts w:ascii="方正仿宋_GBK" w:eastAsia="方正仿宋_GBK" w:hAnsi="仿宋" w:hint="eastAsia"/>
          <w:szCs w:val="24"/>
        </w:rPr>
        <w:t>（一）所投各产品的技术参数（或技术指标）</w:t>
      </w:r>
    </w:p>
    <w:p w:rsidR="002B240A" w:rsidRPr="009B44E3" w:rsidRDefault="002B240A">
      <w:pPr>
        <w:tabs>
          <w:tab w:val="left" w:pos="6300"/>
        </w:tabs>
        <w:snapToGrid w:val="0"/>
        <w:spacing w:line="500" w:lineRule="exact"/>
        <w:ind w:firstLine="570"/>
        <w:rPr>
          <w:rFonts w:ascii="方正仿宋_GBK" w:eastAsia="方正仿宋_GBK" w:hAnsi="仿宋"/>
          <w:szCs w:val="24"/>
        </w:rPr>
      </w:pPr>
    </w:p>
    <w:p w:rsidR="002B240A" w:rsidRPr="009B44E3" w:rsidRDefault="002B240A">
      <w:pPr>
        <w:tabs>
          <w:tab w:val="left" w:pos="6300"/>
        </w:tabs>
        <w:snapToGrid w:val="0"/>
        <w:spacing w:line="500" w:lineRule="exact"/>
        <w:ind w:firstLine="570"/>
        <w:rPr>
          <w:rFonts w:ascii="方正仿宋_GBK" w:eastAsia="方正仿宋_GBK" w:hAnsi="仿宋"/>
          <w:szCs w:val="24"/>
        </w:rPr>
      </w:pPr>
      <w:r w:rsidRPr="009B44E3">
        <w:rPr>
          <w:rFonts w:ascii="方正仿宋_GBK" w:eastAsia="方正仿宋_GBK" w:hAnsi="仿宋" w:hint="eastAsia"/>
          <w:szCs w:val="24"/>
        </w:rPr>
        <w:t>（二）所投各产品进入当期国家节能、环保清单目录的证明文件（如果有）</w:t>
      </w:r>
    </w:p>
    <w:p w:rsidR="002B240A" w:rsidRPr="009B44E3" w:rsidRDefault="002B240A">
      <w:pPr>
        <w:snapToGrid w:val="0"/>
        <w:spacing w:line="500" w:lineRule="exact"/>
        <w:ind w:leftChars="258" w:left="722"/>
        <w:rPr>
          <w:rFonts w:ascii="方正仿宋_GBK" w:eastAsia="方正仿宋_GBK" w:hAnsi="仿宋"/>
          <w:sz w:val="24"/>
          <w:szCs w:val="24"/>
        </w:rPr>
      </w:pPr>
      <w:r w:rsidRPr="009B44E3">
        <w:rPr>
          <w:rFonts w:ascii="方正仿宋_GBK" w:eastAsia="方正仿宋_GBK" w:hAnsi="仿宋" w:hint="eastAsia"/>
          <w:b/>
          <w:sz w:val="24"/>
          <w:szCs w:val="24"/>
        </w:rPr>
        <w:t>说明：</w:t>
      </w:r>
      <w:r w:rsidRPr="009B44E3">
        <w:rPr>
          <w:rFonts w:ascii="方正仿宋_GBK" w:eastAsia="方正仿宋_GBK" w:hAnsi="仿宋" w:hint="eastAsia"/>
          <w:sz w:val="24"/>
          <w:szCs w:val="24"/>
        </w:rPr>
        <w:t>节能、环保以国家财政部等部门发布的最新一期《节能产品政府采购清单》</w:t>
      </w:r>
    </w:p>
    <w:p w:rsidR="002B240A" w:rsidRPr="009B44E3" w:rsidRDefault="002B240A">
      <w:pPr>
        <w:snapToGrid w:val="0"/>
        <w:spacing w:line="500" w:lineRule="exact"/>
        <w:ind w:leftChars="86" w:left="241"/>
        <w:rPr>
          <w:rFonts w:ascii="方正仿宋_GBK" w:eastAsia="方正仿宋_GBK" w:hAnsi="仿宋"/>
          <w:sz w:val="24"/>
          <w:szCs w:val="24"/>
        </w:rPr>
      </w:pPr>
      <w:r w:rsidRPr="009B44E3">
        <w:rPr>
          <w:rFonts w:ascii="方正仿宋_GBK" w:eastAsia="方正仿宋_GBK" w:hAnsi="仿宋"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2B240A" w:rsidRPr="009B44E3" w:rsidRDefault="002B240A">
      <w:pPr>
        <w:tabs>
          <w:tab w:val="left" w:pos="6300"/>
        </w:tabs>
        <w:snapToGrid w:val="0"/>
        <w:spacing w:line="500" w:lineRule="exact"/>
        <w:ind w:firstLine="570"/>
        <w:rPr>
          <w:rFonts w:ascii="方正仿宋_GBK" w:eastAsia="方正仿宋_GBK" w:hAnsi="仿宋"/>
          <w:szCs w:val="24"/>
        </w:rPr>
      </w:pPr>
    </w:p>
    <w:p w:rsidR="002B240A" w:rsidRPr="009B44E3" w:rsidRDefault="002B240A">
      <w:pPr>
        <w:tabs>
          <w:tab w:val="left" w:pos="6300"/>
        </w:tabs>
        <w:snapToGrid w:val="0"/>
        <w:spacing w:line="500" w:lineRule="exact"/>
        <w:ind w:firstLine="570"/>
        <w:rPr>
          <w:rFonts w:ascii="方正仿宋_GBK" w:eastAsia="方正仿宋_GBK" w:hAnsi="仿宋"/>
          <w:szCs w:val="24"/>
        </w:rPr>
      </w:pPr>
      <w:r w:rsidRPr="009B44E3">
        <w:rPr>
          <w:rFonts w:ascii="方正仿宋_GBK" w:eastAsia="方正仿宋_GBK" w:hAnsi="仿宋" w:hint="eastAsia"/>
          <w:szCs w:val="24"/>
        </w:rPr>
        <w:br w:type="page"/>
      </w:r>
      <w:r w:rsidRPr="009B44E3">
        <w:rPr>
          <w:rFonts w:ascii="方正仿宋_GBK" w:eastAsia="方正仿宋_GBK" w:hAnsi="仿宋" w:hint="eastAsia"/>
          <w:szCs w:val="24"/>
        </w:rPr>
        <w:lastRenderedPageBreak/>
        <w:t>（三）技术条款差异表</w:t>
      </w:r>
    </w:p>
    <w:p w:rsidR="002B240A" w:rsidRPr="009B44E3"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9B44E3">
        <w:rPr>
          <w:rFonts w:ascii="方正仿宋_GBK" w:eastAsia="方正仿宋_GBK" w:hAnsi="仿宋" w:hint="eastAsia"/>
          <w:sz w:val="24"/>
          <w:szCs w:val="28"/>
        </w:rPr>
        <w:t>招标项目名称</w:t>
      </w:r>
      <w:r w:rsidRPr="009B44E3">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9B44E3">
        <w:trPr>
          <w:trHeight w:val="516"/>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序号</w:t>
            </w: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招标要求</w:t>
            </w: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投标应答</w:t>
            </w: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差异说明</w:t>
            </w: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9B44E3" w:rsidRDefault="002B240A">
      <w:pPr>
        <w:spacing w:line="500" w:lineRule="exact"/>
        <w:ind w:firstLineChars="250" w:firstLine="600"/>
        <w:rPr>
          <w:rFonts w:ascii="方正仿宋_GBK" w:eastAsia="方正仿宋_GBK" w:hAnsi="仿宋"/>
          <w:sz w:val="24"/>
          <w:szCs w:val="28"/>
        </w:rPr>
      </w:pPr>
      <w:r w:rsidRPr="009B44E3">
        <w:rPr>
          <w:rFonts w:ascii="方正仿宋_GBK" w:eastAsia="方正仿宋_GBK" w:hAnsi="仿宋" w:hint="eastAsia"/>
          <w:sz w:val="24"/>
          <w:szCs w:val="28"/>
        </w:rPr>
        <w:t>投标人：                                  法定代表人或法定代表人授权代表：</w:t>
      </w:r>
    </w:p>
    <w:p w:rsidR="002B240A" w:rsidRPr="009B44E3" w:rsidRDefault="002B240A">
      <w:pPr>
        <w:spacing w:line="500" w:lineRule="exact"/>
        <w:rPr>
          <w:rFonts w:ascii="方正仿宋_GBK" w:eastAsia="方正仿宋_GBK" w:hAnsi="仿宋"/>
          <w:sz w:val="24"/>
          <w:szCs w:val="28"/>
        </w:rPr>
      </w:pPr>
    </w:p>
    <w:p w:rsidR="002B240A" w:rsidRPr="009B44E3" w:rsidRDefault="002B240A">
      <w:pPr>
        <w:spacing w:line="500" w:lineRule="exact"/>
        <w:ind w:firstLineChars="300" w:firstLine="720"/>
        <w:rPr>
          <w:rFonts w:ascii="方正仿宋_GBK" w:eastAsia="方正仿宋_GBK" w:hAnsi="仿宋"/>
          <w:sz w:val="24"/>
          <w:szCs w:val="28"/>
        </w:rPr>
      </w:pPr>
      <w:r w:rsidRPr="009B44E3">
        <w:rPr>
          <w:rFonts w:ascii="方正仿宋_GBK" w:eastAsia="方正仿宋_GBK" w:hAnsi="仿宋" w:hint="eastAsia"/>
          <w:sz w:val="24"/>
          <w:szCs w:val="28"/>
        </w:rPr>
        <w:t>（投标人公章）                               （签字或盖章）</w:t>
      </w: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szCs w:val="28"/>
        </w:rPr>
        <w:t xml:space="preserve">                                            年     月     日</w:t>
      </w: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注：</w:t>
      </w:r>
    </w:p>
    <w:p w:rsidR="002B240A" w:rsidRPr="009B44E3" w:rsidRDefault="002B240A">
      <w:pPr>
        <w:tabs>
          <w:tab w:val="left" w:pos="6300"/>
        </w:tabs>
        <w:snapToGrid w:val="0"/>
        <w:spacing w:line="500" w:lineRule="exact"/>
        <w:ind w:firstLine="570"/>
        <w:rPr>
          <w:rFonts w:ascii="方正仿宋_GBK" w:eastAsia="方正仿宋_GBK" w:hAnsi="仿宋"/>
          <w:sz w:val="24"/>
          <w:szCs w:val="24"/>
        </w:rPr>
      </w:pPr>
      <w:r w:rsidRPr="009B44E3">
        <w:rPr>
          <w:rFonts w:ascii="方正仿宋_GBK" w:eastAsia="方正仿宋_GBK" w:hAnsi="仿宋" w:hint="eastAsia"/>
          <w:sz w:val="24"/>
          <w:szCs w:val="24"/>
        </w:rPr>
        <w:t>1.本表即为对本项目“第二篇  项目技术规格、数量及质量要求”中所列技术要求进行比较和响应；</w:t>
      </w:r>
    </w:p>
    <w:p w:rsidR="002B240A" w:rsidRPr="009B44E3" w:rsidRDefault="002B240A">
      <w:pPr>
        <w:tabs>
          <w:tab w:val="left" w:pos="6300"/>
        </w:tabs>
        <w:snapToGrid w:val="0"/>
        <w:spacing w:line="500" w:lineRule="exact"/>
        <w:ind w:firstLine="570"/>
        <w:rPr>
          <w:rFonts w:ascii="方正仿宋_GBK" w:eastAsia="方正仿宋_GBK" w:hAnsi="仿宋"/>
          <w:sz w:val="24"/>
          <w:szCs w:val="24"/>
        </w:rPr>
      </w:pPr>
      <w:r w:rsidRPr="009B44E3">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9B44E3" w:rsidRDefault="002B240A">
      <w:pPr>
        <w:tabs>
          <w:tab w:val="left" w:pos="6300"/>
        </w:tabs>
        <w:snapToGrid w:val="0"/>
        <w:spacing w:line="500" w:lineRule="exact"/>
        <w:ind w:firstLine="570"/>
        <w:rPr>
          <w:rFonts w:ascii="方正仿宋_GBK" w:eastAsia="方正仿宋_GBK" w:hAnsi="仿宋"/>
          <w:sz w:val="24"/>
          <w:szCs w:val="24"/>
        </w:rPr>
      </w:pPr>
      <w:r w:rsidRPr="009B44E3">
        <w:rPr>
          <w:rFonts w:ascii="方正仿宋_GBK" w:eastAsia="方正仿宋_GBK" w:hAnsi="仿宋" w:hint="eastAsia"/>
          <w:sz w:val="24"/>
          <w:szCs w:val="24"/>
        </w:rPr>
        <w:t>3.该表可扩展；</w:t>
      </w:r>
    </w:p>
    <w:p w:rsidR="002B240A" w:rsidRPr="009B44E3" w:rsidRDefault="002B240A">
      <w:pPr>
        <w:tabs>
          <w:tab w:val="left" w:pos="6300"/>
        </w:tabs>
        <w:snapToGrid w:val="0"/>
        <w:spacing w:line="500" w:lineRule="exact"/>
        <w:ind w:firstLine="570"/>
        <w:rPr>
          <w:rFonts w:ascii="方正仿宋_GBK" w:eastAsia="方正仿宋_GBK" w:hAnsi="仿宋"/>
          <w:sz w:val="24"/>
          <w:szCs w:val="24"/>
        </w:rPr>
      </w:pPr>
      <w:r w:rsidRPr="009B44E3">
        <w:rPr>
          <w:rFonts w:ascii="方正仿宋_GBK" w:eastAsia="方正仿宋_GBK" w:hAnsi="仿宋" w:hint="eastAsia"/>
          <w:sz w:val="24"/>
          <w:szCs w:val="24"/>
        </w:rPr>
        <w:t>4.可附相关技术支撑材料（格式自定）</w:t>
      </w:r>
      <w:r w:rsidR="003C3EE5" w:rsidRPr="009B44E3">
        <w:rPr>
          <w:rFonts w:ascii="方正仿宋_GBK" w:eastAsia="方正仿宋_GBK" w:hAnsi="仿宋" w:hint="eastAsia"/>
          <w:sz w:val="24"/>
          <w:szCs w:val="24"/>
        </w:rPr>
        <w:t>。</w:t>
      </w:r>
    </w:p>
    <w:p w:rsidR="002B240A" w:rsidRPr="009B44E3" w:rsidRDefault="002B240A">
      <w:pPr>
        <w:snapToGrid w:val="0"/>
        <w:spacing w:line="500" w:lineRule="exact"/>
        <w:ind w:firstLineChars="200" w:firstLine="480"/>
        <w:rPr>
          <w:rFonts w:ascii="方正仿宋_GBK" w:eastAsia="方正仿宋_GBK" w:hAnsi="仿宋"/>
          <w:sz w:val="24"/>
          <w:szCs w:val="28"/>
        </w:rPr>
      </w:pPr>
    </w:p>
    <w:p w:rsidR="003C3EE5" w:rsidRPr="009B44E3" w:rsidRDefault="003C3EE5">
      <w:pPr>
        <w:snapToGrid w:val="0"/>
        <w:spacing w:line="500" w:lineRule="exact"/>
        <w:ind w:firstLineChars="200" w:firstLine="480"/>
        <w:rPr>
          <w:rFonts w:ascii="方正仿宋_GBK" w:eastAsia="方正仿宋_GBK" w:hAnsi="仿宋"/>
          <w:sz w:val="24"/>
          <w:szCs w:val="28"/>
        </w:rPr>
      </w:pPr>
    </w:p>
    <w:p w:rsidR="002B240A" w:rsidRPr="009B44E3" w:rsidRDefault="002B240A">
      <w:pPr>
        <w:pStyle w:val="2"/>
        <w:pageBreakBefore/>
        <w:spacing w:line="500" w:lineRule="exact"/>
        <w:rPr>
          <w:rFonts w:ascii="方正仿宋_GBK" w:eastAsia="方正仿宋_GBK" w:hAnsi="仿宋"/>
          <w:b/>
          <w:szCs w:val="28"/>
        </w:rPr>
      </w:pPr>
      <w:bookmarkStart w:id="70" w:name="_Toc492721039"/>
      <w:bookmarkStart w:id="71" w:name="_Toc493178791"/>
      <w:bookmarkStart w:id="72" w:name="_Toc40169456"/>
      <w:r w:rsidRPr="009B44E3">
        <w:rPr>
          <w:rFonts w:ascii="方正仿宋_GBK" w:eastAsia="方正仿宋_GBK" w:hAnsi="仿宋" w:hint="eastAsia"/>
          <w:b/>
          <w:szCs w:val="28"/>
        </w:rPr>
        <w:lastRenderedPageBreak/>
        <w:t>三、商务文件</w:t>
      </w:r>
      <w:bookmarkEnd w:id="70"/>
      <w:bookmarkEnd w:id="71"/>
      <w:bookmarkEnd w:id="72"/>
    </w:p>
    <w:p w:rsidR="002B240A" w:rsidRPr="009B44E3" w:rsidRDefault="002B240A" w:rsidP="009B44E3">
      <w:pPr>
        <w:snapToGrid w:val="0"/>
        <w:spacing w:beforeLines="50" w:line="500" w:lineRule="exact"/>
        <w:jc w:val="center"/>
        <w:rPr>
          <w:rFonts w:ascii="方正仿宋_GBK" w:eastAsia="方正仿宋_GBK" w:hAnsi="仿宋"/>
          <w:szCs w:val="28"/>
        </w:rPr>
      </w:pPr>
      <w:r w:rsidRPr="009B44E3">
        <w:rPr>
          <w:rFonts w:ascii="方正仿宋_GBK" w:eastAsia="方正仿宋_GBK" w:hAnsi="仿宋" w:hint="eastAsia"/>
          <w:szCs w:val="28"/>
        </w:rPr>
        <w:t>（一）投标函（格式）</w:t>
      </w:r>
    </w:p>
    <w:p w:rsidR="002B240A" w:rsidRPr="009B44E3" w:rsidRDefault="002B240A">
      <w:pPr>
        <w:spacing w:line="500" w:lineRule="exact"/>
        <w:rPr>
          <w:rFonts w:ascii="方正仿宋_GBK" w:eastAsia="方正仿宋_GBK" w:hAnsi="仿宋"/>
          <w:sz w:val="24"/>
          <w:szCs w:val="28"/>
        </w:rPr>
      </w:pPr>
    </w:p>
    <w:p w:rsidR="002B240A" w:rsidRPr="009B44E3" w:rsidRDefault="002B240A">
      <w:pPr>
        <w:spacing w:line="500" w:lineRule="exact"/>
        <w:ind w:firstLineChars="200" w:firstLine="480"/>
        <w:rPr>
          <w:rFonts w:ascii="方正仿宋_GBK" w:eastAsia="方正仿宋_GBK" w:hAnsi="仿宋"/>
          <w:sz w:val="24"/>
          <w:szCs w:val="28"/>
          <w:u w:val="single"/>
        </w:rPr>
      </w:pPr>
      <w:r w:rsidRPr="009B44E3">
        <w:rPr>
          <w:rFonts w:ascii="方正仿宋_GBK" w:eastAsia="方正仿宋_GBK" w:hAnsi="仿宋" w:hint="eastAsia"/>
          <w:sz w:val="24"/>
          <w:szCs w:val="28"/>
        </w:rPr>
        <w:t>招标项目名称：</w:t>
      </w:r>
    </w:p>
    <w:p w:rsidR="002B240A" w:rsidRPr="009B44E3" w:rsidRDefault="002B240A">
      <w:pPr>
        <w:spacing w:line="500" w:lineRule="exact"/>
        <w:rPr>
          <w:rFonts w:ascii="方正仿宋_GBK" w:eastAsia="方正仿宋_GBK" w:hAnsi="仿宋"/>
          <w:sz w:val="24"/>
          <w:szCs w:val="28"/>
        </w:rPr>
      </w:pPr>
    </w:p>
    <w:p w:rsidR="002B240A" w:rsidRPr="009B44E3" w:rsidRDefault="002B240A">
      <w:pPr>
        <w:tabs>
          <w:tab w:val="left" w:pos="6300"/>
        </w:tabs>
        <w:snapToGrid w:val="0"/>
        <w:spacing w:line="500" w:lineRule="exact"/>
        <w:rPr>
          <w:rFonts w:ascii="方正仿宋_GBK" w:eastAsia="方正仿宋_GBK" w:hAnsi="仿宋"/>
          <w:sz w:val="24"/>
          <w:szCs w:val="28"/>
        </w:rPr>
      </w:pPr>
      <w:r w:rsidRPr="009B44E3">
        <w:rPr>
          <w:rFonts w:ascii="方正仿宋_GBK" w:eastAsia="方正仿宋_GBK" w:hAnsi="仿宋" w:hint="eastAsia"/>
          <w:sz w:val="24"/>
          <w:szCs w:val="28"/>
        </w:rPr>
        <w:t>致：（采购代理机构名称）：</w:t>
      </w:r>
    </w:p>
    <w:p w:rsidR="002B240A" w:rsidRPr="009B44E3" w:rsidRDefault="002B240A" w:rsidP="009B44E3">
      <w:pPr>
        <w:snapToGrid w:val="0"/>
        <w:spacing w:beforeLines="50"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（投标人名称）系中华人民共和国合法企业，注册地址：。我方就参加本次投标有关事项郑重声明如下：</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一、我方完全理解并接受该项目招标文件所有要求。</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二、我方提交的所有投标文件、资料都是准确和真实的，如有虚假或隐瞒，我方愿意承担一切法律责任。</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三、我方承诺按照招标文件要求，提供招标项目的技术服务。</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四、我方按招标文件要求提交的投标文件为：投标文件正本1份，副本  份，电子文档  份。</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五、我方承诺：本次投标的投标有效期为90天。</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六、我方投标报价为闭口价。即在投标有效期和合同有效期内，该报价固定不变。</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八、我方未</w:t>
      </w:r>
      <w:r w:rsidRPr="009B44E3">
        <w:rPr>
          <w:rFonts w:ascii="方正仿宋_GBK" w:eastAsia="方正仿宋_GBK" w:hAnsi="仿宋" w:hint="eastAsia"/>
          <w:sz w:val="24"/>
          <w:szCs w:val="24"/>
        </w:rPr>
        <w:t>为采购项目提供整体设计、规范编制或者项目管理、监理、检测等服务。</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九、我方理解，最低报价不是中标的唯一条件。</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十、我方同意按有关规定及招标文件要求，缴纳足额投标保证金。</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十一、若我方中标，愿意按有关规定及招标文件要求缴纳招标代理服务费和交易服务费。</w:t>
      </w:r>
    </w:p>
    <w:p w:rsidR="002B240A" w:rsidRPr="009B44E3" w:rsidRDefault="002B240A">
      <w:pPr>
        <w:tabs>
          <w:tab w:val="left" w:pos="6300"/>
        </w:tabs>
        <w:snapToGrid w:val="0"/>
        <w:spacing w:line="500" w:lineRule="exact"/>
        <w:ind w:firstLine="570"/>
        <w:rPr>
          <w:rFonts w:ascii="方正仿宋_GBK" w:eastAsia="方正仿宋_GBK" w:hAnsi="仿宋"/>
          <w:sz w:val="24"/>
          <w:szCs w:val="28"/>
        </w:rPr>
      </w:pPr>
    </w:p>
    <w:p w:rsidR="002B240A" w:rsidRPr="009B44E3" w:rsidRDefault="002B240A">
      <w:pPr>
        <w:tabs>
          <w:tab w:val="left" w:pos="6300"/>
        </w:tabs>
        <w:snapToGrid w:val="0"/>
        <w:spacing w:line="500" w:lineRule="exact"/>
        <w:ind w:firstLineChars="2275" w:firstLine="5460"/>
        <w:rPr>
          <w:rFonts w:ascii="方正仿宋_GBK" w:eastAsia="方正仿宋_GBK" w:hAnsi="仿宋"/>
          <w:sz w:val="24"/>
          <w:szCs w:val="28"/>
        </w:rPr>
      </w:pPr>
      <w:r w:rsidRPr="009B44E3">
        <w:rPr>
          <w:rFonts w:ascii="方正仿宋_GBK" w:eastAsia="方正仿宋_GBK" w:hAnsi="仿宋" w:hint="eastAsia"/>
          <w:sz w:val="24"/>
          <w:szCs w:val="28"/>
        </w:rPr>
        <w:t>（投标人公章）</w:t>
      </w:r>
    </w:p>
    <w:p w:rsidR="002B240A" w:rsidRPr="009B44E3" w:rsidRDefault="002B240A">
      <w:pPr>
        <w:tabs>
          <w:tab w:val="left" w:pos="6300"/>
        </w:tabs>
        <w:snapToGrid w:val="0"/>
        <w:spacing w:line="500" w:lineRule="exact"/>
        <w:ind w:firstLine="570"/>
        <w:rPr>
          <w:rFonts w:ascii="方正仿宋_GBK" w:eastAsia="方正仿宋_GBK" w:hAnsi="仿宋"/>
          <w:sz w:val="24"/>
          <w:szCs w:val="28"/>
        </w:rPr>
      </w:pPr>
    </w:p>
    <w:p w:rsidR="002B240A" w:rsidRPr="009B44E3" w:rsidRDefault="002B240A">
      <w:pPr>
        <w:tabs>
          <w:tab w:val="left" w:pos="6300"/>
        </w:tabs>
        <w:snapToGrid w:val="0"/>
        <w:spacing w:line="500" w:lineRule="exact"/>
        <w:ind w:firstLineChars="2400" w:firstLine="5760"/>
        <w:rPr>
          <w:rFonts w:ascii="方正仿宋_GBK" w:eastAsia="方正仿宋_GBK" w:hAnsi="仿宋"/>
          <w:szCs w:val="28"/>
        </w:rPr>
      </w:pPr>
      <w:r w:rsidRPr="009B44E3">
        <w:rPr>
          <w:rFonts w:ascii="方正仿宋_GBK" w:eastAsia="方正仿宋_GBK" w:hAnsi="仿宋" w:hint="eastAsia"/>
          <w:sz w:val="24"/>
          <w:szCs w:val="28"/>
        </w:rPr>
        <w:t>年    月   日</w:t>
      </w:r>
    </w:p>
    <w:p w:rsidR="002B240A" w:rsidRPr="009B44E3" w:rsidRDefault="002B240A">
      <w:pPr>
        <w:tabs>
          <w:tab w:val="left" w:pos="6300"/>
        </w:tabs>
        <w:snapToGrid w:val="0"/>
        <w:spacing w:line="500" w:lineRule="exact"/>
        <w:ind w:firstLineChars="200" w:firstLine="560"/>
        <w:outlineLvl w:val="0"/>
        <w:rPr>
          <w:rFonts w:ascii="方正仿宋_GBK" w:eastAsia="方正仿宋_GBK" w:hAnsi="仿宋"/>
        </w:rPr>
      </w:pPr>
      <w:r w:rsidRPr="009B44E3">
        <w:rPr>
          <w:rFonts w:ascii="方正仿宋_GBK" w:eastAsia="方正仿宋_GBK" w:hAnsi="仿宋" w:hint="eastAsia"/>
          <w:szCs w:val="44"/>
        </w:rPr>
        <w:br w:type="page"/>
      </w:r>
      <w:r w:rsidRPr="009B44E3">
        <w:rPr>
          <w:rFonts w:ascii="方正仿宋_GBK" w:eastAsia="方正仿宋_GBK" w:hAnsi="仿宋" w:hint="eastAsia"/>
        </w:rPr>
        <w:lastRenderedPageBreak/>
        <w:t>（二）商务条款差异表</w:t>
      </w:r>
    </w:p>
    <w:p w:rsidR="002B240A" w:rsidRPr="009B44E3"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9B44E3">
        <w:rPr>
          <w:rFonts w:ascii="方正仿宋_GBK" w:eastAsia="方正仿宋_GBK" w:hAnsi="仿宋" w:hint="eastAsia"/>
          <w:sz w:val="24"/>
          <w:szCs w:val="28"/>
        </w:rPr>
        <w:t>招标项目名称</w:t>
      </w:r>
      <w:r w:rsidRPr="009B44E3">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9B44E3">
        <w:trPr>
          <w:trHeight w:val="516"/>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序号</w:t>
            </w: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招标商务要求</w:t>
            </w: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投标商务应答</w:t>
            </w: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r w:rsidRPr="009B44E3">
              <w:rPr>
                <w:rFonts w:ascii="方正仿宋_GBK" w:eastAsia="方正仿宋_GBK" w:hAnsi="仿宋" w:hint="eastAsia"/>
                <w:sz w:val="21"/>
                <w:szCs w:val="21"/>
              </w:rPr>
              <w:t>差异说明</w:t>
            </w: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B44E3">
        <w:trPr>
          <w:trHeight w:val="600"/>
          <w:jc w:val="center"/>
        </w:trPr>
        <w:tc>
          <w:tcPr>
            <w:tcW w:w="1039"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B44E3"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9B44E3" w:rsidRDefault="002B240A">
      <w:pPr>
        <w:spacing w:line="500" w:lineRule="exact"/>
        <w:ind w:firstLineChars="250" w:firstLine="600"/>
        <w:rPr>
          <w:rFonts w:ascii="方正仿宋_GBK" w:eastAsia="方正仿宋_GBK" w:hAnsi="仿宋"/>
          <w:sz w:val="24"/>
          <w:szCs w:val="28"/>
        </w:rPr>
      </w:pPr>
      <w:r w:rsidRPr="009B44E3">
        <w:rPr>
          <w:rFonts w:ascii="方正仿宋_GBK" w:eastAsia="方正仿宋_GBK" w:hAnsi="仿宋" w:hint="eastAsia"/>
          <w:sz w:val="24"/>
          <w:szCs w:val="28"/>
        </w:rPr>
        <w:t>投标人：                            法定代表人或法定代表人授权代表：</w:t>
      </w:r>
    </w:p>
    <w:p w:rsidR="002B240A" w:rsidRPr="009B44E3" w:rsidRDefault="002B240A">
      <w:pPr>
        <w:spacing w:line="500" w:lineRule="exact"/>
        <w:rPr>
          <w:rFonts w:ascii="方正仿宋_GBK" w:eastAsia="方正仿宋_GBK" w:hAnsi="仿宋"/>
          <w:sz w:val="24"/>
          <w:szCs w:val="28"/>
        </w:rPr>
      </w:pPr>
    </w:p>
    <w:p w:rsidR="002B240A" w:rsidRPr="009B44E3" w:rsidRDefault="002B240A">
      <w:pPr>
        <w:spacing w:line="500" w:lineRule="exact"/>
        <w:rPr>
          <w:rFonts w:ascii="方正仿宋_GBK" w:eastAsia="方正仿宋_GBK" w:hAnsi="仿宋"/>
          <w:sz w:val="24"/>
          <w:szCs w:val="28"/>
        </w:rPr>
      </w:pPr>
      <w:r w:rsidRPr="009B44E3">
        <w:rPr>
          <w:rFonts w:ascii="方正仿宋_GBK" w:eastAsia="方正仿宋_GBK" w:hAnsi="仿宋" w:hint="eastAsia"/>
          <w:sz w:val="24"/>
          <w:szCs w:val="28"/>
        </w:rPr>
        <w:t xml:space="preserve">    （投标人公章）                               （签字或盖章）</w:t>
      </w: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szCs w:val="28"/>
        </w:rPr>
        <w:t xml:space="preserve">                                            年     月     日</w:t>
      </w: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注：</w:t>
      </w:r>
    </w:p>
    <w:p w:rsidR="002B240A" w:rsidRPr="009B44E3" w:rsidRDefault="002B240A">
      <w:pPr>
        <w:tabs>
          <w:tab w:val="left" w:pos="6300"/>
        </w:tabs>
        <w:snapToGrid w:val="0"/>
        <w:spacing w:line="500" w:lineRule="exact"/>
        <w:ind w:firstLine="570"/>
        <w:rPr>
          <w:rFonts w:ascii="方正仿宋_GBK" w:eastAsia="方正仿宋_GBK" w:hAnsi="仿宋"/>
          <w:sz w:val="24"/>
          <w:szCs w:val="24"/>
        </w:rPr>
      </w:pPr>
      <w:r w:rsidRPr="009B44E3">
        <w:rPr>
          <w:rFonts w:ascii="方正仿宋_GBK" w:eastAsia="方正仿宋_GBK" w:hAnsi="仿宋" w:hint="eastAsia"/>
          <w:sz w:val="24"/>
          <w:szCs w:val="24"/>
        </w:rPr>
        <w:t>1.本表即为对本项目“第三篇 项目商务要求”中所列商务条款进行比较和响应；</w:t>
      </w:r>
    </w:p>
    <w:p w:rsidR="002B240A" w:rsidRPr="009B44E3" w:rsidRDefault="002B240A">
      <w:pPr>
        <w:tabs>
          <w:tab w:val="left" w:pos="6300"/>
        </w:tabs>
        <w:snapToGrid w:val="0"/>
        <w:spacing w:line="500" w:lineRule="exact"/>
        <w:ind w:firstLine="570"/>
        <w:rPr>
          <w:rFonts w:ascii="方正仿宋_GBK" w:eastAsia="方正仿宋_GBK" w:hAnsi="仿宋"/>
          <w:sz w:val="24"/>
          <w:szCs w:val="24"/>
        </w:rPr>
      </w:pPr>
      <w:r w:rsidRPr="009B44E3">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9B44E3" w:rsidRDefault="002B240A">
      <w:pPr>
        <w:tabs>
          <w:tab w:val="left" w:pos="6300"/>
        </w:tabs>
        <w:snapToGrid w:val="0"/>
        <w:spacing w:line="500" w:lineRule="exact"/>
        <w:ind w:firstLine="570"/>
        <w:rPr>
          <w:rFonts w:ascii="方正仿宋_GBK" w:eastAsia="方正仿宋_GBK" w:hAnsi="仿宋"/>
          <w:sz w:val="24"/>
          <w:szCs w:val="24"/>
        </w:rPr>
      </w:pPr>
      <w:r w:rsidRPr="009B44E3">
        <w:rPr>
          <w:rFonts w:ascii="方正仿宋_GBK" w:eastAsia="方正仿宋_GBK" w:hAnsi="仿宋" w:hint="eastAsia"/>
          <w:sz w:val="24"/>
          <w:szCs w:val="24"/>
        </w:rPr>
        <w:t>3.该表可扩展。</w:t>
      </w:r>
    </w:p>
    <w:p w:rsidR="002B240A" w:rsidRPr="009B44E3" w:rsidRDefault="002B240A">
      <w:pPr>
        <w:tabs>
          <w:tab w:val="left" w:pos="6300"/>
        </w:tabs>
        <w:snapToGrid w:val="0"/>
        <w:spacing w:line="500" w:lineRule="exact"/>
        <w:ind w:firstLineChars="200" w:firstLine="560"/>
        <w:outlineLvl w:val="0"/>
        <w:rPr>
          <w:rFonts w:ascii="方正仿宋_GBK" w:eastAsia="方正仿宋_GBK" w:hAnsi="仿宋"/>
        </w:rPr>
      </w:pPr>
      <w:r w:rsidRPr="009B44E3">
        <w:rPr>
          <w:rFonts w:ascii="方正仿宋_GBK" w:eastAsia="方正仿宋_GBK" w:hAnsi="仿宋" w:hint="eastAsia"/>
          <w:szCs w:val="28"/>
        </w:rPr>
        <w:br w:type="page"/>
      </w:r>
      <w:r w:rsidRPr="009B44E3">
        <w:rPr>
          <w:rFonts w:ascii="方正仿宋_GBK" w:eastAsia="方正仿宋_GBK" w:hAnsi="仿宋" w:hint="eastAsia"/>
        </w:rPr>
        <w:lastRenderedPageBreak/>
        <w:t>（三）商务承诺（包括但不限于）：</w:t>
      </w:r>
    </w:p>
    <w:p w:rsidR="002B240A" w:rsidRPr="009B44E3" w:rsidRDefault="002B240A">
      <w:pPr>
        <w:tabs>
          <w:tab w:val="left" w:pos="6300"/>
        </w:tabs>
        <w:snapToGrid w:val="0"/>
        <w:spacing w:line="500" w:lineRule="exact"/>
        <w:ind w:firstLineChars="200" w:firstLine="480"/>
        <w:outlineLvl w:val="0"/>
        <w:rPr>
          <w:rFonts w:ascii="方正仿宋_GBK" w:eastAsia="方正仿宋_GBK" w:hAnsi="宋体"/>
          <w:sz w:val="24"/>
        </w:rPr>
      </w:pPr>
      <w:r w:rsidRPr="009B44E3">
        <w:rPr>
          <w:rFonts w:ascii="方正仿宋_GBK" w:eastAsia="方正仿宋_GBK" w:hAnsi="宋体" w:hint="eastAsia"/>
          <w:sz w:val="24"/>
        </w:rPr>
        <w:t>1.质保期；</w:t>
      </w:r>
    </w:p>
    <w:p w:rsidR="002B240A" w:rsidRPr="009B44E3" w:rsidRDefault="002B240A">
      <w:pPr>
        <w:tabs>
          <w:tab w:val="left" w:pos="6300"/>
        </w:tabs>
        <w:snapToGrid w:val="0"/>
        <w:spacing w:line="500" w:lineRule="exact"/>
        <w:ind w:firstLineChars="200" w:firstLine="480"/>
        <w:outlineLvl w:val="0"/>
        <w:rPr>
          <w:rFonts w:ascii="方正仿宋_GBK" w:eastAsia="方正仿宋_GBK" w:hAnsi="宋体"/>
          <w:sz w:val="24"/>
        </w:rPr>
      </w:pPr>
      <w:r w:rsidRPr="009B44E3">
        <w:rPr>
          <w:rFonts w:ascii="方正仿宋_GBK" w:eastAsia="方正仿宋_GBK" w:hAnsi="宋体" w:hint="eastAsia"/>
          <w:sz w:val="24"/>
        </w:rPr>
        <w:t>2.售后服务能力情况；</w:t>
      </w:r>
    </w:p>
    <w:p w:rsidR="002B240A" w:rsidRPr="009B44E3" w:rsidRDefault="002B240A">
      <w:pPr>
        <w:tabs>
          <w:tab w:val="left" w:pos="6300"/>
        </w:tabs>
        <w:snapToGrid w:val="0"/>
        <w:spacing w:line="500" w:lineRule="exact"/>
        <w:ind w:firstLineChars="200" w:firstLine="480"/>
        <w:outlineLvl w:val="0"/>
        <w:rPr>
          <w:rFonts w:ascii="方正仿宋_GBK" w:eastAsia="方正仿宋_GBK" w:hAnsi="宋体"/>
          <w:sz w:val="24"/>
          <w:szCs w:val="24"/>
        </w:rPr>
      </w:pPr>
      <w:r w:rsidRPr="009B44E3">
        <w:rPr>
          <w:rFonts w:ascii="方正仿宋_GBK" w:eastAsia="方正仿宋_GBK" w:hAnsi="宋体" w:hint="eastAsia"/>
          <w:sz w:val="24"/>
        </w:rPr>
        <w:t>3.履约能力证明文件。</w:t>
      </w:r>
    </w:p>
    <w:p w:rsidR="002B240A" w:rsidRPr="009B44E3" w:rsidRDefault="002B240A">
      <w:pPr>
        <w:tabs>
          <w:tab w:val="left" w:pos="6300"/>
        </w:tabs>
        <w:snapToGrid w:val="0"/>
        <w:spacing w:line="500" w:lineRule="exact"/>
        <w:ind w:firstLineChars="200" w:firstLine="480"/>
        <w:outlineLvl w:val="0"/>
        <w:rPr>
          <w:rFonts w:ascii="方正仿宋_GBK" w:eastAsia="方正仿宋_GBK" w:hAnsi="仿宋"/>
          <w:sz w:val="24"/>
          <w:szCs w:val="24"/>
        </w:rPr>
      </w:pPr>
      <w:r w:rsidRPr="009B44E3">
        <w:rPr>
          <w:rFonts w:ascii="方正仿宋_GBK" w:eastAsia="方正仿宋_GBK" w:hAnsi="宋体" w:hint="eastAsia"/>
          <w:sz w:val="24"/>
        </w:rPr>
        <w:t>4.售后服务承诺（格式自定）</w:t>
      </w:r>
    </w:p>
    <w:p w:rsidR="002B240A" w:rsidRPr="009B44E3" w:rsidRDefault="002B240A">
      <w:pPr>
        <w:tabs>
          <w:tab w:val="left" w:pos="6300"/>
        </w:tabs>
        <w:snapToGrid w:val="0"/>
        <w:spacing w:line="500" w:lineRule="exact"/>
        <w:ind w:firstLineChars="200" w:firstLine="480"/>
        <w:outlineLvl w:val="0"/>
        <w:rPr>
          <w:rFonts w:ascii="方正仿宋_GBK" w:eastAsia="方正仿宋_GBK" w:hAnsi="仿宋"/>
          <w:sz w:val="24"/>
        </w:rPr>
      </w:pPr>
    </w:p>
    <w:p w:rsidR="002B240A" w:rsidRPr="009B44E3" w:rsidRDefault="002B240A">
      <w:pPr>
        <w:pStyle w:val="2"/>
        <w:pageBreakBefore/>
        <w:spacing w:line="500" w:lineRule="exact"/>
        <w:rPr>
          <w:rFonts w:ascii="方正仿宋_GBK" w:eastAsia="方正仿宋_GBK" w:hAnsi="仿宋"/>
          <w:b/>
          <w:szCs w:val="28"/>
        </w:rPr>
      </w:pPr>
      <w:bookmarkStart w:id="73" w:name="_Toc492721041"/>
      <w:bookmarkStart w:id="74" w:name="_Toc493178792"/>
      <w:bookmarkStart w:id="75" w:name="_Toc40169457"/>
      <w:r w:rsidRPr="009B44E3">
        <w:rPr>
          <w:rFonts w:ascii="方正仿宋_GBK" w:eastAsia="方正仿宋_GBK" w:hAnsi="仿宋" w:hint="eastAsia"/>
          <w:b/>
          <w:szCs w:val="28"/>
        </w:rPr>
        <w:lastRenderedPageBreak/>
        <w:t>四、其他</w:t>
      </w:r>
      <w:bookmarkEnd w:id="73"/>
      <w:bookmarkEnd w:id="74"/>
      <w:bookmarkEnd w:id="75"/>
    </w:p>
    <w:p w:rsidR="002B240A" w:rsidRPr="009B44E3" w:rsidRDefault="002B240A">
      <w:pPr>
        <w:tabs>
          <w:tab w:val="left" w:pos="6300"/>
        </w:tabs>
        <w:snapToGrid w:val="0"/>
        <w:spacing w:line="500" w:lineRule="exact"/>
        <w:ind w:firstLine="560"/>
        <w:jc w:val="left"/>
        <w:rPr>
          <w:rFonts w:ascii="方正仿宋_GBK" w:eastAsia="方正仿宋_GBK" w:hAnsi="仿宋"/>
        </w:rPr>
      </w:pPr>
      <w:r w:rsidRPr="009B44E3">
        <w:rPr>
          <w:rFonts w:ascii="方正仿宋_GBK" w:eastAsia="方正仿宋_GBK" w:hAnsi="仿宋" w:hint="eastAsia"/>
        </w:rPr>
        <w:t>（一）投标人小微企业</w:t>
      </w:r>
      <w:r w:rsidR="00A43286" w:rsidRPr="009B44E3">
        <w:rPr>
          <w:rFonts w:ascii="方正仿宋_GBK" w:eastAsia="方正仿宋_GBK" w:hAnsi="仿宋" w:hint="eastAsia"/>
        </w:rPr>
        <w:t>声明函</w:t>
      </w:r>
      <w:r w:rsidRPr="009B44E3">
        <w:rPr>
          <w:rFonts w:ascii="方正仿宋_GBK" w:eastAsia="方正仿宋_GBK" w:hAnsi="仿宋" w:hint="eastAsia"/>
        </w:rPr>
        <w:t>、监狱企业证明文件、残疾人福利性单位声明函</w:t>
      </w:r>
    </w:p>
    <w:p w:rsidR="00B10CE1" w:rsidRPr="009B44E3" w:rsidRDefault="00B10CE1" w:rsidP="00B10CE1">
      <w:pPr>
        <w:tabs>
          <w:tab w:val="left" w:pos="6300"/>
        </w:tabs>
        <w:snapToGrid w:val="0"/>
        <w:spacing w:line="400" w:lineRule="exact"/>
        <w:ind w:firstLine="561"/>
        <w:rPr>
          <w:rFonts w:ascii="方正仿宋_GBK" w:eastAsia="方正仿宋_GBK" w:hAnsi="仿宋"/>
          <w:sz w:val="24"/>
          <w:szCs w:val="24"/>
        </w:rPr>
      </w:pPr>
      <w:r w:rsidRPr="009B44E3">
        <w:rPr>
          <w:rFonts w:ascii="方正仿宋_GBK" w:eastAsia="方正仿宋_GBK" w:hAnsi="仿宋" w:hint="eastAsia"/>
          <w:sz w:val="24"/>
          <w:szCs w:val="24"/>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rsidR="00B10CE1" w:rsidRPr="009B44E3" w:rsidRDefault="00B10CE1" w:rsidP="00B10CE1">
      <w:pPr>
        <w:tabs>
          <w:tab w:val="left" w:pos="6300"/>
        </w:tabs>
        <w:snapToGrid w:val="0"/>
        <w:spacing w:line="400" w:lineRule="exact"/>
        <w:ind w:firstLine="561"/>
        <w:rPr>
          <w:rFonts w:ascii="方正仿宋_GBK" w:eastAsia="方正仿宋_GBK" w:hAnsi="仿宋"/>
          <w:szCs w:val="28"/>
        </w:rPr>
      </w:pPr>
      <w:r w:rsidRPr="009B44E3">
        <w:rPr>
          <w:rFonts w:ascii="方正仿宋_GBK" w:eastAsia="方正仿宋_GBK" w:hAnsi="仿宋" w:hint="eastAsia"/>
          <w:sz w:val="24"/>
          <w:szCs w:val="24"/>
        </w:rPr>
        <w:t>2.若投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A43286" w:rsidRPr="009B44E3" w:rsidRDefault="00A43286">
      <w:pPr>
        <w:tabs>
          <w:tab w:val="left" w:pos="6300"/>
        </w:tabs>
        <w:snapToGrid w:val="0"/>
        <w:spacing w:line="500" w:lineRule="exact"/>
        <w:jc w:val="center"/>
        <w:outlineLvl w:val="0"/>
        <w:rPr>
          <w:rFonts w:ascii="方正仿宋_GBK" w:eastAsia="方正仿宋_GBK" w:hAnsi="仿宋"/>
          <w:sz w:val="24"/>
          <w:szCs w:val="24"/>
        </w:rPr>
      </w:pPr>
    </w:p>
    <w:p w:rsidR="002B240A" w:rsidRPr="009B44E3" w:rsidRDefault="00B10CE1">
      <w:pPr>
        <w:tabs>
          <w:tab w:val="left" w:pos="6300"/>
        </w:tabs>
        <w:snapToGrid w:val="0"/>
        <w:spacing w:line="500" w:lineRule="exact"/>
        <w:jc w:val="center"/>
        <w:outlineLvl w:val="0"/>
        <w:rPr>
          <w:rFonts w:ascii="方正仿宋_GBK" w:eastAsia="方正仿宋_GBK" w:hAnsi="宋体"/>
        </w:rPr>
      </w:pPr>
      <w:r w:rsidRPr="009B44E3">
        <w:rPr>
          <w:rFonts w:ascii="方正仿宋_GBK" w:eastAsia="方正仿宋_GBK" w:hAnsi="宋体" w:hint="eastAsia"/>
        </w:rPr>
        <w:lastRenderedPageBreak/>
        <w:t>中小微</w:t>
      </w:r>
      <w:r w:rsidR="002B240A" w:rsidRPr="009B44E3">
        <w:rPr>
          <w:rFonts w:ascii="方正仿宋_GBK" w:eastAsia="方正仿宋_GBK" w:hAnsi="宋体" w:hint="eastAsia"/>
        </w:rPr>
        <w:t>企业</w:t>
      </w:r>
      <w:r w:rsidR="00A43286" w:rsidRPr="009B44E3">
        <w:rPr>
          <w:rFonts w:ascii="方正仿宋_GBK" w:eastAsia="方正仿宋_GBK" w:hAnsi="宋体" w:hint="eastAsia"/>
        </w:rPr>
        <w:t>声明函</w:t>
      </w:r>
    </w:p>
    <w:p w:rsidR="002B240A" w:rsidRPr="009B44E3" w:rsidRDefault="002B240A">
      <w:pPr>
        <w:tabs>
          <w:tab w:val="left" w:pos="6300"/>
        </w:tabs>
        <w:snapToGrid w:val="0"/>
        <w:spacing w:line="500" w:lineRule="exact"/>
        <w:jc w:val="center"/>
        <w:outlineLvl w:val="0"/>
        <w:rPr>
          <w:rFonts w:ascii="方正仿宋_GBK" w:eastAsia="方正仿宋_GBK" w:hAnsi="仿宋"/>
        </w:rPr>
      </w:pPr>
    </w:p>
    <w:p w:rsidR="00A43286" w:rsidRPr="009B44E3" w:rsidRDefault="00A43286" w:rsidP="00A43286">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szCs w:val="28"/>
        </w:rPr>
        <w:t>项目名称</w:t>
      </w:r>
      <w:r w:rsidRPr="009B44E3">
        <w:rPr>
          <w:rFonts w:ascii="方正仿宋_GBK" w:eastAsia="方正仿宋_GBK" w:hAnsi="仿宋" w:hint="eastAsia"/>
          <w:sz w:val="24"/>
        </w:rPr>
        <w:t>：</w:t>
      </w:r>
      <w:r w:rsidRPr="009B44E3">
        <w:rPr>
          <w:rFonts w:ascii="方正仿宋_GBK" w:eastAsia="方正仿宋_GBK" w:hAnsi="仿宋" w:hint="eastAsia"/>
          <w:sz w:val="24"/>
          <w:szCs w:val="28"/>
        </w:rPr>
        <w:t>项目编号</w:t>
      </w:r>
      <w:r w:rsidRPr="009B44E3">
        <w:rPr>
          <w:rFonts w:ascii="方正仿宋_GBK" w:eastAsia="方正仿宋_GBK" w:hAnsi="仿宋" w:hint="eastAsia"/>
          <w:sz w:val="24"/>
        </w:rPr>
        <w:t>：</w:t>
      </w:r>
    </w:p>
    <w:p w:rsidR="00A43286" w:rsidRPr="009B44E3" w:rsidRDefault="00A43286" w:rsidP="00A43286">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致：</w:t>
      </w:r>
      <w:r w:rsidRPr="009B44E3">
        <w:rPr>
          <w:rFonts w:ascii="方正仿宋_GBK" w:eastAsia="方正仿宋_GBK" w:hAnsi="仿宋" w:hint="eastAsia"/>
          <w:sz w:val="24"/>
          <w:u w:val="single"/>
        </w:rPr>
        <w:t>四川外国语大学</w:t>
      </w:r>
      <w:r w:rsidRPr="009B44E3">
        <w:rPr>
          <w:rFonts w:ascii="方正仿宋_GBK" w:eastAsia="方正仿宋_GBK" w:hAnsi="仿宋" w:hint="eastAsia"/>
          <w:sz w:val="24"/>
        </w:rPr>
        <w:t>：</w:t>
      </w:r>
    </w:p>
    <w:p w:rsidR="00A43286" w:rsidRPr="009B44E3" w:rsidRDefault="00A43286" w:rsidP="00A43286">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本公司郑重声明，根据《政府采购促进中小企业发展暂行办法》（财库</w:t>
      </w:r>
      <w:r w:rsidRPr="009B44E3">
        <w:rPr>
          <w:rFonts w:ascii="方正仿宋_GBK" w:eastAsia="方正仿宋_GBK" w:hAnsi="仿宋"/>
          <w:sz w:val="24"/>
          <w:szCs w:val="28"/>
        </w:rPr>
        <w:t>〔2011〕181</w:t>
      </w:r>
      <w:r w:rsidRPr="009B44E3">
        <w:rPr>
          <w:rFonts w:ascii="方正仿宋_GBK" w:eastAsia="方正仿宋_GBK" w:hAnsi="仿宋" w:hint="eastAsia"/>
          <w:sz w:val="24"/>
          <w:szCs w:val="28"/>
        </w:rPr>
        <w:t>号）的规定。本公司为（请填写：</w:t>
      </w:r>
      <w:r w:rsidR="00B10CE1" w:rsidRPr="009B44E3">
        <w:rPr>
          <w:rFonts w:ascii="方正仿宋_GBK" w:eastAsia="方正仿宋_GBK" w:hAnsi="仿宋" w:hint="eastAsia"/>
          <w:sz w:val="24"/>
          <w:szCs w:val="28"/>
        </w:rPr>
        <w:t>中型、</w:t>
      </w:r>
      <w:r w:rsidRPr="009B44E3">
        <w:rPr>
          <w:rFonts w:ascii="方正仿宋_GBK" w:eastAsia="方正仿宋_GBK" w:hAnsi="仿宋" w:hint="eastAsia"/>
          <w:sz w:val="24"/>
          <w:szCs w:val="28"/>
        </w:rPr>
        <w:t>小型、微型）企业。即，本公司同时满足以下条件：</w:t>
      </w:r>
    </w:p>
    <w:p w:rsidR="00A43286" w:rsidRPr="009B44E3" w:rsidRDefault="00A43286" w:rsidP="00A43286">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sz w:val="24"/>
          <w:szCs w:val="28"/>
        </w:rPr>
        <w:t>1</w:t>
      </w:r>
      <w:r w:rsidRPr="009B44E3">
        <w:rPr>
          <w:rFonts w:ascii="方正仿宋_GBK" w:eastAsia="方正仿宋_GBK" w:hAnsi="仿宋" w:hint="eastAsia"/>
          <w:sz w:val="24"/>
          <w:szCs w:val="28"/>
        </w:rPr>
        <w:t>.根据《工业和信息化部、国家统计局、国家发展和改革委员会、财政部关于印发中小企业划型标准规定的通知》（工信部联企业</w:t>
      </w:r>
      <w:r w:rsidRPr="009B44E3">
        <w:rPr>
          <w:rFonts w:ascii="方正仿宋_GBK" w:eastAsia="方正仿宋_GBK" w:hAnsi="仿宋"/>
          <w:sz w:val="24"/>
          <w:szCs w:val="28"/>
        </w:rPr>
        <w:t>〔2011〕300</w:t>
      </w:r>
      <w:r w:rsidRPr="009B44E3">
        <w:rPr>
          <w:rFonts w:ascii="方正仿宋_GBK" w:eastAsia="方正仿宋_GBK" w:hAnsi="仿宋" w:hint="eastAsia"/>
          <w:sz w:val="24"/>
          <w:szCs w:val="28"/>
        </w:rPr>
        <w:t>号）规定的划分标准，本</w:t>
      </w:r>
      <w:r w:rsidR="00B10CE1" w:rsidRPr="009B44E3">
        <w:rPr>
          <w:rFonts w:ascii="方正仿宋_GBK" w:eastAsia="方正仿宋_GBK" w:hAnsi="仿宋" w:hint="eastAsia"/>
          <w:sz w:val="24"/>
          <w:szCs w:val="28"/>
        </w:rPr>
        <w:t>企业</w:t>
      </w:r>
      <w:r w:rsidRPr="009B44E3">
        <w:rPr>
          <w:rFonts w:ascii="方正仿宋_GBK" w:eastAsia="方正仿宋_GBK" w:hAnsi="仿宋" w:hint="eastAsia"/>
          <w:sz w:val="24"/>
          <w:szCs w:val="28"/>
        </w:rPr>
        <w:t>为</w:t>
      </w:r>
      <w:r w:rsidRPr="009B44E3">
        <w:rPr>
          <w:rFonts w:ascii="方正仿宋_GBK" w:eastAsia="方正仿宋_GBK" w:hAnsi="仿宋" w:hint="eastAsia"/>
          <w:sz w:val="24"/>
        </w:rPr>
        <w:t>行业</w:t>
      </w:r>
      <w:r w:rsidRPr="009B44E3">
        <w:rPr>
          <w:rFonts w:ascii="方正仿宋_GBK" w:eastAsia="方正仿宋_GBK" w:hAnsi="仿宋" w:hint="eastAsia"/>
          <w:sz w:val="24"/>
          <w:u w:val="single"/>
        </w:rPr>
        <w:t>（行业类别）</w:t>
      </w:r>
      <w:r w:rsidRPr="009B44E3">
        <w:rPr>
          <w:rFonts w:ascii="方正仿宋_GBK" w:eastAsia="方正仿宋_GBK" w:hAnsi="仿宋" w:hint="eastAsia"/>
          <w:sz w:val="24"/>
        </w:rPr>
        <w:t>的</w:t>
      </w:r>
      <w:r w:rsidRPr="009B44E3">
        <w:rPr>
          <w:rFonts w:ascii="方正仿宋_GBK" w:eastAsia="方正仿宋_GBK" w:hAnsi="仿宋" w:hint="eastAsia"/>
          <w:sz w:val="24"/>
          <w:szCs w:val="28"/>
        </w:rPr>
        <w:t>（请填写：</w:t>
      </w:r>
      <w:r w:rsidR="00B10CE1" w:rsidRPr="009B44E3">
        <w:rPr>
          <w:rFonts w:ascii="方正仿宋_GBK" w:eastAsia="方正仿宋_GBK" w:hAnsi="仿宋" w:hint="eastAsia"/>
          <w:sz w:val="24"/>
          <w:szCs w:val="28"/>
        </w:rPr>
        <w:t>中型、</w:t>
      </w:r>
      <w:r w:rsidRPr="009B44E3">
        <w:rPr>
          <w:rFonts w:ascii="方正仿宋_GBK" w:eastAsia="方正仿宋_GBK" w:hAnsi="仿宋" w:hint="eastAsia"/>
          <w:sz w:val="24"/>
          <w:szCs w:val="28"/>
        </w:rPr>
        <w:t>小型、微型）企业。</w:t>
      </w:r>
    </w:p>
    <w:p w:rsidR="003A4DEC" w:rsidRPr="009B44E3" w:rsidRDefault="003A4DEC" w:rsidP="003A4DEC">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2.本企业参加本项目提供本企业制造的货物、承担的工程或者服务，或者提供其他小微企业制造的货物。</w:t>
      </w:r>
    </w:p>
    <w:p w:rsidR="00A43286" w:rsidRPr="009B44E3" w:rsidRDefault="00A43286" w:rsidP="00A43286">
      <w:pPr>
        <w:tabs>
          <w:tab w:val="left" w:pos="6300"/>
        </w:tabs>
        <w:snapToGrid w:val="0"/>
        <w:spacing w:line="500" w:lineRule="exact"/>
        <w:ind w:firstLineChars="200" w:firstLine="480"/>
        <w:rPr>
          <w:rFonts w:ascii="方正仿宋_GBK" w:eastAsia="方正仿宋_GBK" w:hAnsi="宋体" w:cs="宋体"/>
          <w:kern w:val="0"/>
          <w:sz w:val="24"/>
        </w:rPr>
      </w:pPr>
    </w:p>
    <w:p w:rsidR="00A43286" w:rsidRPr="009B44E3" w:rsidRDefault="00A43286" w:rsidP="00A43286">
      <w:pPr>
        <w:tabs>
          <w:tab w:val="left" w:pos="6300"/>
        </w:tabs>
        <w:snapToGrid w:val="0"/>
        <w:spacing w:line="500" w:lineRule="exact"/>
        <w:ind w:firstLineChars="200" w:firstLine="480"/>
        <w:jc w:val="center"/>
        <w:rPr>
          <w:rFonts w:ascii="方正仿宋_GBK" w:eastAsia="方正仿宋_GBK"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410"/>
        <w:gridCol w:w="2395"/>
        <w:gridCol w:w="2283"/>
      </w:tblGrid>
      <w:tr w:rsidR="00A43286" w:rsidRPr="009B44E3" w:rsidTr="00634F5F">
        <w:trPr>
          <w:trHeight w:val="318"/>
        </w:trPr>
        <w:tc>
          <w:tcPr>
            <w:tcW w:w="2376" w:type="dxa"/>
            <w:vMerge w:val="restart"/>
            <w:vAlign w:val="center"/>
          </w:tcPr>
          <w:p w:rsidR="00A43286" w:rsidRPr="009B44E3" w:rsidRDefault="00A43286" w:rsidP="00634F5F">
            <w:pPr>
              <w:tabs>
                <w:tab w:val="left" w:pos="6300"/>
              </w:tabs>
              <w:snapToGrid w:val="0"/>
              <w:jc w:val="center"/>
              <w:rPr>
                <w:rFonts w:ascii="方正仿宋_GBK" w:eastAsia="方正仿宋_GBK" w:hAnsi="仿宋"/>
                <w:sz w:val="24"/>
              </w:rPr>
            </w:pPr>
            <w:r w:rsidRPr="009B44E3">
              <w:rPr>
                <w:rFonts w:ascii="方正仿宋_GBK" w:eastAsia="方正仿宋_GBK" w:hAnsi="宋体" w:cs="宋体" w:hint="eastAsia"/>
                <w:kern w:val="0"/>
                <w:sz w:val="24"/>
              </w:rPr>
              <w:t>企业基本情况表</w:t>
            </w:r>
          </w:p>
        </w:tc>
        <w:tc>
          <w:tcPr>
            <w:tcW w:w="2410" w:type="dxa"/>
            <w:vAlign w:val="center"/>
          </w:tcPr>
          <w:p w:rsidR="00A43286" w:rsidRPr="009B44E3" w:rsidRDefault="00A43286" w:rsidP="00634F5F">
            <w:pPr>
              <w:tabs>
                <w:tab w:val="left" w:pos="6300"/>
              </w:tabs>
              <w:snapToGrid w:val="0"/>
              <w:jc w:val="center"/>
              <w:rPr>
                <w:rFonts w:ascii="方正仿宋_GBK" w:eastAsia="方正仿宋_GBK" w:hAnsi="仿宋"/>
                <w:sz w:val="24"/>
              </w:rPr>
            </w:pPr>
            <w:r w:rsidRPr="009B44E3">
              <w:rPr>
                <w:rFonts w:ascii="方正仿宋_GBK" w:eastAsia="方正仿宋_GBK" w:hAnsi="仿宋" w:hint="eastAsia"/>
                <w:sz w:val="24"/>
              </w:rPr>
              <w:t>营业收入（万元）</w:t>
            </w:r>
          </w:p>
        </w:tc>
        <w:tc>
          <w:tcPr>
            <w:tcW w:w="2395" w:type="dxa"/>
            <w:vAlign w:val="center"/>
          </w:tcPr>
          <w:p w:rsidR="00A43286" w:rsidRPr="009B44E3" w:rsidRDefault="00A43286" w:rsidP="00634F5F">
            <w:pPr>
              <w:tabs>
                <w:tab w:val="left" w:pos="6300"/>
              </w:tabs>
              <w:snapToGrid w:val="0"/>
              <w:jc w:val="center"/>
              <w:rPr>
                <w:rFonts w:ascii="方正仿宋_GBK" w:eastAsia="方正仿宋_GBK" w:hAnsi="仿宋"/>
                <w:sz w:val="24"/>
              </w:rPr>
            </w:pPr>
            <w:r w:rsidRPr="009B44E3">
              <w:rPr>
                <w:rFonts w:ascii="方正仿宋_GBK" w:eastAsia="方正仿宋_GBK" w:hAnsi="仿宋" w:hint="eastAsia"/>
                <w:sz w:val="24"/>
              </w:rPr>
              <w:t>从业人员（名）</w:t>
            </w:r>
          </w:p>
        </w:tc>
        <w:tc>
          <w:tcPr>
            <w:tcW w:w="2283" w:type="dxa"/>
            <w:vAlign w:val="center"/>
          </w:tcPr>
          <w:p w:rsidR="00A43286" w:rsidRPr="009B44E3" w:rsidRDefault="00A43286" w:rsidP="00634F5F">
            <w:pPr>
              <w:tabs>
                <w:tab w:val="left" w:pos="6300"/>
              </w:tabs>
              <w:snapToGrid w:val="0"/>
              <w:jc w:val="center"/>
              <w:rPr>
                <w:rFonts w:ascii="方正仿宋_GBK" w:eastAsia="方正仿宋_GBK" w:hAnsi="仿宋"/>
                <w:sz w:val="24"/>
              </w:rPr>
            </w:pPr>
            <w:r w:rsidRPr="009B44E3">
              <w:rPr>
                <w:rFonts w:ascii="方正仿宋_GBK" w:eastAsia="方正仿宋_GBK" w:hAnsi="仿宋" w:hint="eastAsia"/>
                <w:sz w:val="24"/>
              </w:rPr>
              <w:t>资产总额（万元）</w:t>
            </w:r>
          </w:p>
        </w:tc>
      </w:tr>
      <w:tr w:rsidR="00A43286" w:rsidRPr="009B44E3" w:rsidTr="00634F5F">
        <w:trPr>
          <w:trHeight w:val="480"/>
        </w:trPr>
        <w:tc>
          <w:tcPr>
            <w:tcW w:w="2376" w:type="dxa"/>
            <w:vMerge/>
            <w:vAlign w:val="center"/>
          </w:tcPr>
          <w:p w:rsidR="00A43286" w:rsidRPr="009B44E3" w:rsidRDefault="00A43286" w:rsidP="00634F5F">
            <w:pPr>
              <w:tabs>
                <w:tab w:val="left" w:pos="6300"/>
              </w:tabs>
              <w:snapToGrid w:val="0"/>
              <w:jc w:val="center"/>
              <w:rPr>
                <w:rFonts w:ascii="方正仿宋_GBK" w:eastAsia="方正仿宋_GBK" w:hAnsi="仿宋"/>
                <w:sz w:val="24"/>
              </w:rPr>
            </w:pPr>
          </w:p>
        </w:tc>
        <w:tc>
          <w:tcPr>
            <w:tcW w:w="2410" w:type="dxa"/>
            <w:vAlign w:val="center"/>
          </w:tcPr>
          <w:p w:rsidR="00A43286" w:rsidRPr="009B44E3" w:rsidRDefault="00A43286" w:rsidP="00634F5F">
            <w:pPr>
              <w:tabs>
                <w:tab w:val="left" w:pos="6300"/>
              </w:tabs>
              <w:snapToGrid w:val="0"/>
              <w:jc w:val="center"/>
              <w:rPr>
                <w:rFonts w:ascii="方正仿宋_GBK" w:eastAsia="方正仿宋_GBK" w:hAnsi="仿宋"/>
                <w:sz w:val="24"/>
              </w:rPr>
            </w:pPr>
          </w:p>
        </w:tc>
        <w:tc>
          <w:tcPr>
            <w:tcW w:w="2395" w:type="dxa"/>
            <w:vAlign w:val="center"/>
          </w:tcPr>
          <w:p w:rsidR="00A43286" w:rsidRPr="009B44E3" w:rsidRDefault="00A43286" w:rsidP="00634F5F">
            <w:pPr>
              <w:tabs>
                <w:tab w:val="left" w:pos="6300"/>
              </w:tabs>
              <w:snapToGrid w:val="0"/>
              <w:jc w:val="center"/>
              <w:rPr>
                <w:rFonts w:ascii="方正仿宋_GBK" w:eastAsia="方正仿宋_GBK" w:hAnsi="仿宋"/>
                <w:sz w:val="24"/>
              </w:rPr>
            </w:pPr>
          </w:p>
        </w:tc>
        <w:tc>
          <w:tcPr>
            <w:tcW w:w="2283" w:type="dxa"/>
            <w:vAlign w:val="center"/>
          </w:tcPr>
          <w:p w:rsidR="00A43286" w:rsidRPr="009B44E3" w:rsidRDefault="00A43286" w:rsidP="00634F5F">
            <w:pPr>
              <w:tabs>
                <w:tab w:val="left" w:pos="6300"/>
              </w:tabs>
              <w:snapToGrid w:val="0"/>
              <w:jc w:val="center"/>
              <w:rPr>
                <w:rFonts w:ascii="方正仿宋_GBK" w:eastAsia="方正仿宋_GBK" w:hAnsi="仿宋"/>
                <w:sz w:val="24"/>
              </w:rPr>
            </w:pPr>
          </w:p>
        </w:tc>
      </w:tr>
    </w:tbl>
    <w:p w:rsidR="00A43286" w:rsidRPr="009B44E3" w:rsidRDefault="00A43286" w:rsidP="00A43286">
      <w:pPr>
        <w:tabs>
          <w:tab w:val="left" w:pos="6300"/>
        </w:tabs>
        <w:snapToGrid w:val="0"/>
        <w:spacing w:line="500" w:lineRule="exact"/>
        <w:ind w:firstLineChars="200" w:firstLine="480"/>
        <w:rPr>
          <w:rFonts w:ascii="方正仿宋_GBK" w:eastAsia="方正仿宋_GBK" w:hAnsi="仿宋"/>
          <w:sz w:val="24"/>
          <w:szCs w:val="28"/>
        </w:rPr>
      </w:pPr>
      <w:r w:rsidRPr="009B44E3">
        <w:rPr>
          <w:rFonts w:ascii="方正仿宋_GBK" w:eastAsia="方正仿宋_GBK" w:hAnsi="仿宋" w:hint="eastAsia"/>
          <w:sz w:val="24"/>
          <w:szCs w:val="28"/>
        </w:rPr>
        <w:t>本公司对上述声明的真实性负责。如有虚假，将依法承担相应责任。</w:t>
      </w:r>
    </w:p>
    <w:p w:rsidR="00A43286" w:rsidRPr="009B44E3" w:rsidRDefault="00A43286" w:rsidP="00A43286">
      <w:pPr>
        <w:tabs>
          <w:tab w:val="left" w:pos="6300"/>
        </w:tabs>
        <w:snapToGrid w:val="0"/>
        <w:spacing w:line="500" w:lineRule="exact"/>
        <w:ind w:firstLineChars="200" w:firstLine="480"/>
        <w:rPr>
          <w:rFonts w:ascii="方正仿宋_GBK" w:eastAsia="方正仿宋_GBK" w:hAnsi="宋体" w:cs="宋体"/>
          <w:kern w:val="0"/>
          <w:sz w:val="24"/>
          <w:u w:val="single"/>
        </w:rPr>
      </w:pPr>
    </w:p>
    <w:p w:rsidR="00A43286" w:rsidRPr="009B44E3" w:rsidRDefault="00A43286" w:rsidP="00A43286">
      <w:pPr>
        <w:tabs>
          <w:tab w:val="left" w:pos="6300"/>
        </w:tabs>
        <w:snapToGrid w:val="0"/>
        <w:spacing w:line="500" w:lineRule="exact"/>
        <w:ind w:right="784" w:firstLineChars="2400" w:firstLine="5760"/>
        <w:rPr>
          <w:rFonts w:ascii="方正仿宋_GBK" w:eastAsia="方正仿宋_GBK" w:hAnsi="仿宋"/>
          <w:sz w:val="24"/>
        </w:rPr>
      </w:pPr>
      <w:r w:rsidRPr="009B44E3">
        <w:rPr>
          <w:rFonts w:ascii="方正仿宋_GBK" w:eastAsia="方正仿宋_GBK" w:hAnsi="仿宋" w:hint="eastAsia"/>
          <w:sz w:val="24"/>
        </w:rPr>
        <w:t>投标人名称（公章）：</w:t>
      </w:r>
    </w:p>
    <w:p w:rsidR="00A43286" w:rsidRPr="009B44E3" w:rsidRDefault="00A43286" w:rsidP="00A43286">
      <w:pPr>
        <w:tabs>
          <w:tab w:val="left" w:pos="6300"/>
        </w:tabs>
        <w:snapToGrid w:val="0"/>
        <w:spacing w:line="500" w:lineRule="exact"/>
        <w:ind w:right="960" w:firstLineChars="2400" w:firstLine="5760"/>
        <w:outlineLvl w:val="0"/>
        <w:rPr>
          <w:rFonts w:ascii="方正仿宋_GBK" w:eastAsia="方正仿宋_GBK" w:hAnsi="仿宋"/>
          <w:sz w:val="24"/>
        </w:rPr>
      </w:pPr>
      <w:r w:rsidRPr="009B44E3">
        <w:rPr>
          <w:rFonts w:ascii="方正仿宋_GBK" w:eastAsia="方正仿宋_GBK" w:hAnsi="仿宋" w:hint="eastAsia"/>
          <w:sz w:val="24"/>
        </w:rPr>
        <w:t xml:space="preserve">   年  月  日</w:t>
      </w:r>
    </w:p>
    <w:p w:rsidR="00A43286" w:rsidRPr="009B44E3" w:rsidRDefault="00A43286" w:rsidP="00A43286">
      <w:pPr>
        <w:tabs>
          <w:tab w:val="left" w:pos="6300"/>
        </w:tabs>
        <w:snapToGrid w:val="0"/>
        <w:rPr>
          <w:rFonts w:ascii="方正仿宋_GBK" w:eastAsia="方正仿宋_GBK" w:hAnsi="宋体" w:cs="宋体"/>
          <w:kern w:val="0"/>
          <w:sz w:val="24"/>
        </w:rPr>
      </w:pPr>
    </w:p>
    <w:p w:rsidR="00052DA2" w:rsidRPr="009B44E3" w:rsidRDefault="00052DA2" w:rsidP="00052DA2">
      <w:pPr>
        <w:tabs>
          <w:tab w:val="left" w:pos="6300"/>
        </w:tabs>
        <w:snapToGrid w:val="0"/>
        <w:ind w:firstLineChars="200" w:firstLine="480"/>
        <w:rPr>
          <w:rFonts w:ascii="方正仿宋_GBK" w:eastAsia="方正仿宋_GBK" w:hAnsi="宋体" w:cs="宋体"/>
          <w:kern w:val="0"/>
          <w:sz w:val="24"/>
        </w:rPr>
      </w:pPr>
      <w:r w:rsidRPr="009B44E3">
        <w:rPr>
          <w:rFonts w:ascii="方正仿宋_GBK" w:eastAsia="方正仿宋_GBK" w:hAnsi="宋体" w:cs="宋体" w:hint="eastAsia"/>
          <w:kern w:val="0"/>
          <w:sz w:val="24"/>
        </w:rPr>
        <w:t>填写《企业基本情况表》时，应注意以下事项：</w:t>
      </w:r>
    </w:p>
    <w:p w:rsidR="00052DA2" w:rsidRPr="009B44E3" w:rsidRDefault="00052DA2" w:rsidP="00052DA2">
      <w:pPr>
        <w:tabs>
          <w:tab w:val="left" w:pos="6300"/>
        </w:tabs>
        <w:snapToGrid w:val="0"/>
        <w:ind w:firstLineChars="200" w:firstLine="480"/>
        <w:rPr>
          <w:rFonts w:ascii="方正仿宋_GBK" w:eastAsia="方正仿宋_GBK" w:hAnsi="宋体" w:cs="宋体"/>
          <w:kern w:val="0"/>
          <w:sz w:val="24"/>
        </w:rPr>
      </w:pPr>
      <w:r w:rsidRPr="009B44E3">
        <w:rPr>
          <w:rFonts w:ascii="方正仿宋_GBK" w:eastAsia="方正仿宋_GBK" w:hAnsi="宋体" w:cs="宋体" w:hint="eastAsia"/>
          <w:kern w:val="0"/>
          <w:sz w:val="24"/>
        </w:rPr>
        <w:t>1.除建筑业、房地产开发经营、租赁和商务服务业等三个行业外，其余行业无需填写资产总额项；</w:t>
      </w:r>
    </w:p>
    <w:p w:rsidR="00052DA2" w:rsidRPr="009B44E3" w:rsidRDefault="00052DA2" w:rsidP="00052DA2">
      <w:pPr>
        <w:tabs>
          <w:tab w:val="left" w:pos="6300"/>
        </w:tabs>
        <w:snapToGrid w:val="0"/>
        <w:ind w:firstLineChars="200" w:firstLine="480"/>
        <w:rPr>
          <w:rFonts w:ascii="方正仿宋_GBK" w:eastAsia="方正仿宋_GBK" w:hAnsi="宋体" w:cs="宋体"/>
          <w:kern w:val="0"/>
          <w:sz w:val="24"/>
        </w:rPr>
      </w:pPr>
      <w:r w:rsidRPr="009B44E3">
        <w:rPr>
          <w:rFonts w:ascii="方正仿宋_GBK" w:eastAsia="方正仿宋_GBK" w:hAnsi="宋体" w:cs="宋体" w:hint="eastAsia"/>
          <w:kern w:val="0"/>
          <w:sz w:val="24"/>
        </w:rPr>
        <w:t>2.农、林、牧、渔业无需填写从业人员和资产总额项。</w:t>
      </w:r>
    </w:p>
    <w:p w:rsidR="00052DA2" w:rsidRPr="009B44E3" w:rsidRDefault="00052DA2" w:rsidP="00052DA2">
      <w:pPr>
        <w:tabs>
          <w:tab w:val="left" w:pos="6300"/>
        </w:tabs>
        <w:snapToGrid w:val="0"/>
        <w:ind w:firstLineChars="200" w:firstLine="480"/>
        <w:rPr>
          <w:rFonts w:ascii="方正仿宋_GBK" w:eastAsia="方正仿宋_GBK" w:hAnsi="宋体" w:cs="宋体"/>
          <w:kern w:val="0"/>
          <w:sz w:val="24"/>
        </w:rPr>
      </w:pPr>
      <w:r w:rsidRPr="009B44E3">
        <w:rPr>
          <w:rFonts w:ascii="方正仿宋_GBK" w:eastAsia="方正仿宋_GBK" w:hAnsi="宋体" w:cs="宋体" w:hint="eastAsia"/>
          <w:kern w:val="0"/>
          <w:sz w:val="24"/>
        </w:rPr>
        <w:t>3.小微企业投标的产品若涉及到其他企业制造且符合扶持小微企业政策的，还需提供所涉及的其他企业的《中小微企业声明函》，否则将不被认定为小微企业。</w:t>
      </w:r>
    </w:p>
    <w:p w:rsidR="00052DA2" w:rsidRPr="009B44E3" w:rsidRDefault="00052DA2" w:rsidP="00052DA2">
      <w:pPr>
        <w:tabs>
          <w:tab w:val="left" w:pos="6300"/>
        </w:tabs>
        <w:snapToGrid w:val="0"/>
        <w:ind w:firstLineChars="200" w:firstLine="480"/>
        <w:rPr>
          <w:rFonts w:ascii="方正仿宋_GBK" w:eastAsia="方正仿宋_GBK" w:hAnsi="宋体" w:cs="宋体"/>
          <w:kern w:val="0"/>
          <w:sz w:val="24"/>
        </w:rPr>
      </w:pPr>
      <w:r w:rsidRPr="009B44E3">
        <w:rPr>
          <w:rFonts w:ascii="方正仿宋_GBK" w:eastAsia="方正仿宋_GBK" w:hAnsi="宋体" w:cs="宋体" w:hint="eastAsia"/>
          <w:kern w:val="0"/>
          <w:sz w:val="24"/>
        </w:rPr>
        <w:t>4.若中标人为小微企业的，将在结果公告时公告其属于小型企业或微型企业，中标人投标的产品若涉及到其他企业制造的将一并进行公告。</w:t>
      </w:r>
    </w:p>
    <w:p w:rsidR="00A43286" w:rsidRPr="009B44E3" w:rsidRDefault="00A43286" w:rsidP="00A43286">
      <w:pPr>
        <w:tabs>
          <w:tab w:val="left" w:pos="6300"/>
        </w:tabs>
        <w:snapToGrid w:val="0"/>
        <w:spacing w:line="500" w:lineRule="exact"/>
        <w:ind w:firstLineChars="200" w:firstLine="420"/>
        <w:outlineLvl w:val="0"/>
        <w:rPr>
          <w:rFonts w:ascii="方正仿宋_GBK" w:eastAsia="方正仿宋_GBK" w:hAnsi="宋体" w:cs="宋体"/>
          <w:kern w:val="0"/>
          <w:sz w:val="21"/>
          <w:szCs w:val="21"/>
        </w:rPr>
      </w:pPr>
    </w:p>
    <w:p w:rsidR="002B240A" w:rsidRPr="009B44E3" w:rsidRDefault="002B240A" w:rsidP="00A43286">
      <w:pPr>
        <w:tabs>
          <w:tab w:val="left" w:pos="6300"/>
        </w:tabs>
        <w:snapToGrid w:val="0"/>
        <w:spacing w:line="500" w:lineRule="exact"/>
        <w:ind w:firstLineChars="200" w:firstLine="560"/>
        <w:outlineLvl w:val="0"/>
        <w:rPr>
          <w:rFonts w:ascii="方正仿宋_GBK" w:eastAsia="方正仿宋_GBK" w:hAnsi="仿宋"/>
        </w:rPr>
      </w:pPr>
      <w:r w:rsidRPr="009B44E3">
        <w:rPr>
          <w:rFonts w:ascii="方正仿宋_GBK" w:eastAsia="方正仿宋_GBK" w:hAnsi="仿宋" w:hint="eastAsia"/>
        </w:rPr>
        <w:lastRenderedPageBreak/>
        <w:t>3.</w:t>
      </w:r>
      <w:r w:rsidRPr="009B44E3">
        <w:rPr>
          <w:rFonts w:ascii="方正仿宋_GBK" w:eastAsia="方正仿宋_GBK" w:hAnsi="仿宋" w:hint="eastAsia"/>
          <w:sz w:val="29"/>
          <w:szCs w:val="29"/>
        </w:rPr>
        <w:t>监狱企业证明文件</w:t>
      </w:r>
    </w:p>
    <w:p w:rsidR="002B240A" w:rsidRPr="009B44E3" w:rsidRDefault="002B240A">
      <w:pPr>
        <w:tabs>
          <w:tab w:val="left" w:pos="6300"/>
        </w:tabs>
        <w:snapToGrid w:val="0"/>
        <w:spacing w:line="500" w:lineRule="exact"/>
        <w:ind w:firstLineChars="200" w:firstLine="580"/>
        <w:outlineLvl w:val="0"/>
        <w:rPr>
          <w:rFonts w:ascii="方正仿宋_GBK" w:eastAsia="方正仿宋_GBK" w:hAnsi="仿宋"/>
        </w:rPr>
      </w:pPr>
      <w:r w:rsidRPr="009B44E3">
        <w:rPr>
          <w:rFonts w:ascii="方正仿宋_GBK" w:eastAsia="方正仿宋_GBK" w:hAnsi="仿宋" w:hint="eastAsia"/>
          <w:sz w:val="29"/>
          <w:szCs w:val="29"/>
        </w:rPr>
        <w:t>以省级以上监狱管理局、戒毒管理局（含新疆生产建设兵团）出具的属于监狱企业的证明文件为准。</w:t>
      </w:r>
      <w:r w:rsidRPr="009B44E3">
        <w:rPr>
          <w:rFonts w:ascii="方正仿宋_GBK" w:eastAsia="方正仿宋_GBK" w:hAnsi="仿宋" w:hint="eastAsia"/>
        </w:rPr>
        <w:br w:type="page"/>
      </w:r>
      <w:r w:rsidRPr="009B44E3">
        <w:rPr>
          <w:rFonts w:ascii="方正仿宋_GBK" w:eastAsia="方正仿宋_GBK" w:hAnsi="仿宋" w:hint="eastAsia"/>
        </w:rPr>
        <w:lastRenderedPageBreak/>
        <w:t>4.残疾人福利性单位声明函</w:t>
      </w:r>
    </w:p>
    <w:p w:rsidR="002B240A" w:rsidRPr="009B44E3" w:rsidRDefault="002B240A">
      <w:pPr>
        <w:tabs>
          <w:tab w:val="left" w:pos="6300"/>
        </w:tabs>
        <w:snapToGrid w:val="0"/>
        <w:spacing w:line="500" w:lineRule="exact"/>
        <w:ind w:firstLineChars="200" w:firstLine="560"/>
        <w:jc w:val="center"/>
        <w:outlineLvl w:val="0"/>
        <w:rPr>
          <w:rFonts w:ascii="方正仿宋_GBK" w:eastAsia="方正仿宋_GBK" w:hAnsi="仿宋"/>
        </w:rPr>
      </w:pPr>
      <w:r w:rsidRPr="009B44E3">
        <w:rPr>
          <w:rFonts w:ascii="方正仿宋_GBK" w:eastAsia="方正仿宋_GBK" w:hAnsi="仿宋" w:hint="eastAsia"/>
        </w:rPr>
        <w:t>残疾人福利性单位声明函</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本单位对上述声明的真实性负责。如有虚假，将依法承担相应责任。</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 xml:space="preserve">                                                 投标人名称（盖章）：</w:t>
      </w:r>
    </w:p>
    <w:p w:rsidR="002B240A" w:rsidRPr="009B44E3" w:rsidRDefault="002B240A">
      <w:pPr>
        <w:tabs>
          <w:tab w:val="left" w:pos="6300"/>
        </w:tabs>
        <w:snapToGrid w:val="0"/>
        <w:spacing w:line="500" w:lineRule="exact"/>
        <w:ind w:firstLine="570"/>
        <w:jc w:val="left"/>
        <w:rPr>
          <w:rFonts w:ascii="方正仿宋_GBK" w:eastAsia="方正仿宋_GBK" w:hAnsi="仿宋"/>
        </w:rPr>
      </w:pPr>
      <w:r w:rsidRPr="009B44E3">
        <w:rPr>
          <w:rFonts w:ascii="方正仿宋_GBK" w:eastAsia="方正仿宋_GBK" w:hAnsi="仿宋" w:hint="eastAsia"/>
          <w:sz w:val="24"/>
        </w:rPr>
        <w:t xml:space="preserve">                                                  日  期：</w:t>
      </w:r>
    </w:p>
    <w:p w:rsidR="002B240A" w:rsidRPr="009B44E3" w:rsidRDefault="002B240A">
      <w:pPr>
        <w:tabs>
          <w:tab w:val="left" w:pos="6300"/>
        </w:tabs>
        <w:snapToGrid w:val="0"/>
        <w:spacing w:line="500" w:lineRule="exact"/>
        <w:ind w:firstLine="570"/>
        <w:jc w:val="left"/>
        <w:rPr>
          <w:rFonts w:ascii="方正仿宋_GBK" w:eastAsia="方正仿宋_GBK" w:hAnsi="仿宋"/>
        </w:rPr>
      </w:pPr>
      <w:r w:rsidRPr="009B44E3">
        <w:rPr>
          <w:rFonts w:ascii="方正仿宋_GBK" w:eastAsia="方正仿宋_GBK" w:hAnsi="仿宋" w:hint="eastAsia"/>
        </w:rPr>
        <w:br w:type="page"/>
      </w:r>
      <w:r w:rsidRPr="009B44E3">
        <w:rPr>
          <w:rFonts w:ascii="方正仿宋_GBK" w:eastAsia="方正仿宋_GBK" w:hAnsi="仿宋" w:hint="eastAsia"/>
        </w:rPr>
        <w:lastRenderedPageBreak/>
        <w:t>（二）其他与项目有关的资料（自附）</w:t>
      </w:r>
    </w:p>
    <w:p w:rsidR="002B240A" w:rsidRPr="009B44E3" w:rsidRDefault="002B240A">
      <w:pPr>
        <w:pStyle w:val="2"/>
        <w:pageBreakBefore/>
        <w:spacing w:line="500" w:lineRule="exact"/>
        <w:rPr>
          <w:rFonts w:ascii="方正仿宋_GBK" w:eastAsia="方正仿宋_GBK" w:hAnsi="仿宋"/>
          <w:b/>
          <w:szCs w:val="28"/>
        </w:rPr>
      </w:pPr>
      <w:bookmarkStart w:id="76" w:name="_Toc492721038"/>
      <w:bookmarkStart w:id="77" w:name="_Toc493178793"/>
      <w:bookmarkStart w:id="78" w:name="_Toc40169458"/>
      <w:r w:rsidRPr="009B44E3">
        <w:rPr>
          <w:rFonts w:ascii="方正仿宋_GBK" w:eastAsia="方正仿宋_GBK" w:hAnsi="仿宋" w:hint="eastAsia"/>
          <w:b/>
          <w:szCs w:val="28"/>
        </w:rPr>
        <w:lastRenderedPageBreak/>
        <w:t>五、资格文件</w:t>
      </w:r>
      <w:bookmarkEnd w:id="76"/>
      <w:bookmarkEnd w:id="77"/>
      <w:bookmarkEnd w:id="78"/>
    </w:p>
    <w:p w:rsidR="002B240A" w:rsidRPr="009B44E3" w:rsidRDefault="002B240A">
      <w:pPr>
        <w:tabs>
          <w:tab w:val="left" w:pos="6300"/>
        </w:tabs>
        <w:snapToGrid w:val="0"/>
        <w:spacing w:line="500" w:lineRule="exact"/>
        <w:ind w:firstLine="570"/>
        <w:rPr>
          <w:rFonts w:ascii="方正仿宋_GBK" w:eastAsia="方正仿宋_GBK" w:hAnsi="仿宋"/>
        </w:rPr>
      </w:pPr>
      <w:r w:rsidRPr="009B44E3">
        <w:rPr>
          <w:rFonts w:ascii="方正仿宋_GBK" w:eastAsia="方正仿宋_GBK" w:hAnsi="仿宋" w:hint="eastAsia"/>
        </w:rPr>
        <w:t>（一）营业执照（副本）</w:t>
      </w:r>
      <w:r w:rsidRPr="009B44E3">
        <w:rPr>
          <w:rFonts w:ascii="方正仿宋_GBK" w:eastAsia="方正仿宋_GBK" w:hAnsi="仿宋" w:hint="eastAsia"/>
          <w:szCs w:val="28"/>
        </w:rPr>
        <w:t>或事业单位法人证书（副本）</w:t>
      </w:r>
      <w:r w:rsidRPr="009B44E3">
        <w:rPr>
          <w:rFonts w:ascii="方正仿宋_GBK" w:eastAsia="方正仿宋_GBK" w:hAnsi="仿宋" w:hint="eastAsia"/>
        </w:rPr>
        <w:t>复印件</w:t>
      </w:r>
    </w:p>
    <w:p w:rsidR="002B240A" w:rsidRPr="009B44E3" w:rsidRDefault="002B240A">
      <w:pPr>
        <w:tabs>
          <w:tab w:val="left" w:pos="6300"/>
        </w:tabs>
        <w:snapToGrid w:val="0"/>
        <w:spacing w:line="500" w:lineRule="exact"/>
        <w:ind w:firstLine="570"/>
        <w:rPr>
          <w:rFonts w:ascii="方正仿宋_GBK" w:eastAsia="方正仿宋_GBK" w:hAnsi="仿宋"/>
        </w:rPr>
      </w:pPr>
    </w:p>
    <w:p w:rsidR="002B240A" w:rsidRPr="009B44E3" w:rsidRDefault="002B240A">
      <w:pPr>
        <w:tabs>
          <w:tab w:val="left" w:pos="6300"/>
        </w:tabs>
        <w:snapToGrid w:val="0"/>
        <w:spacing w:line="500" w:lineRule="exact"/>
        <w:ind w:firstLine="570"/>
        <w:rPr>
          <w:rFonts w:ascii="方正仿宋_GBK" w:eastAsia="方正仿宋_GBK" w:hAnsi="仿宋"/>
        </w:rPr>
      </w:pPr>
    </w:p>
    <w:p w:rsidR="002B240A" w:rsidRPr="009B44E3" w:rsidRDefault="002B240A">
      <w:pPr>
        <w:tabs>
          <w:tab w:val="left" w:pos="6300"/>
        </w:tabs>
        <w:snapToGrid w:val="0"/>
        <w:spacing w:line="500" w:lineRule="exact"/>
        <w:ind w:firstLine="570"/>
        <w:rPr>
          <w:rFonts w:ascii="方正仿宋_GBK" w:eastAsia="方正仿宋_GBK" w:hAnsi="仿宋"/>
        </w:rPr>
      </w:pPr>
    </w:p>
    <w:p w:rsidR="002B240A" w:rsidRPr="009B44E3" w:rsidRDefault="002B240A">
      <w:pPr>
        <w:tabs>
          <w:tab w:val="left" w:pos="6300"/>
        </w:tabs>
        <w:snapToGrid w:val="0"/>
        <w:spacing w:line="500" w:lineRule="exact"/>
        <w:ind w:firstLine="570"/>
        <w:rPr>
          <w:rFonts w:ascii="方正仿宋_GBK" w:eastAsia="方正仿宋_GBK" w:hAnsi="仿宋"/>
        </w:rPr>
      </w:pPr>
    </w:p>
    <w:p w:rsidR="002B240A" w:rsidRPr="009B44E3" w:rsidRDefault="002B240A">
      <w:pPr>
        <w:widowControl/>
        <w:ind w:firstLineChars="200" w:firstLine="560"/>
        <w:jc w:val="left"/>
        <w:rPr>
          <w:rFonts w:ascii="方正仿宋_GBK" w:eastAsia="方正仿宋_GBK" w:hAnsi="仿宋"/>
        </w:rPr>
      </w:pPr>
      <w:r w:rsidRPr="009B44E3">
        <w:rPr>
          <w:rFonts w:ascii="方正仿宋_GBK" w:eastAsia="方正仿宋_GBK" w:hAnsi="仿宋" w:hint="eastAsia"/>
        </w:rPr>
        <w:br w:type="page"/>
      </w:r>
      <w:r w:rsidRPr="009B44E3">
        <w:rPr>
          <w:rFonts w:ascii="方正仿宋_GBK" w:eastAsia="方正仿宋_GBK" w:hAnsi="仿宋" w:hint="eastAsia"/>
        </w:rPr>
        <w:lastRenderedPageBreak/>
        <w:t>（</w:t>
      </w:r>
      <w:r w:rsidR="00052DA2" w:rsidRPr="009B44E3">
        <w:rPr>
          <w:rFonts w:ascii="方正仿宋_GBK" w:eastAsia="方正仿宋_GBK" w:hAnsi="仿宋" w:hint="eastAsia"/>
        </w:rPr>
        <w:t>二</w:t>
      </w:r>
      <w:r w:rsidRPr="009B44E3">
        <w:rPr>
          <w:rFonts w:ascii="方正仿宋_GBK" w:eastAsia="方正仿宋_GBK" w:hAnsi="仿宋" w:hint="eastAsia"/>
        </w:rPr>
        <w:t>）法定代表人身份证明书（格式）</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招标项目名称：</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致：（采购代理机构名称）：</w:t>
      </w: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（法定代表人姓名）在（投标人名称）任（职务名称）职务，是（投标人名称）的法定代表人。</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特此证明。</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 xml:space="preserve">                                             （投标人公章）</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 xml:space="preserve">                                             年   月   日</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（附：法定代表人身份证正反面复印件）</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rPr>
      </w:pPr>
      <w:r w:rsidRPr="009B44E3">
        <w:rPr>
          <w:rFonts w:ascii="方正仿宋_GBK" w:eastAsia="方正仿宋_GBK" w:hAnsi="仿宋" w:hint="eastAsia"/>
        </w:rPr>
        <w:br w:type="column"/>
      </w:r>
      <w:r w:rsidRPr="009B44E3">
        <w:rPr>
          <w:rFonts w:ascii="方正仿宋_GBK" w:eastAsia="方正仿宋_GBK" w:hAnsi="仿宋" w:hint="eastAsia"/>
        </w:rPr>
        <w:lastRenderedPageBreak/>
        <w:t>（</w:t>
      </w:r>
      <w:r w:rsidR="00052DA2" w:rsidRPr="009B44E3">
        <w:rPr>
          <w:rFonts w:ascii="方正仿宋_GBK" w:eastAsia="方正仿宋_GBK" w:hAnsi="仿宋" w:hint="eastAsia"/>
        </w:rPr>
        <w:t>三</w:t>
      </w:r>
      <w:r w:rsidRPr="009B44E3">
        <w:rPr>
          <w:rFonts w:ascii="方正仿宋_GBK" w:eastAsia="方正仿宋_GBK" w:hAnsi="仿宋" w:hint="eastAsia"/>
        </w:rPr>
        <w:t>）法定代表人授权委托书（格式）</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szCs w:val="28"/>
        </w:rPr>
        <w:t>招标项目名称</w:t>
      </w:r>
      <w:r w:rsidRPr="009B44E3">
        <w:rPr>
          <w:rFonts w:ascii="方正仿宋_GBK" w:eastAsia="方正仿宋_GBK" w:hAnsi="仿宋" w:hint="eastAsia"/>
          <w:sz w:val="24"/>
        </w:rPr>
        <w:t>：</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致：（采购代理机构名称）：</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我单位对被授权人的签字负全部责任。</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在撤消授权的书面通知以前，本授权书一直有效。被授权人在授权书有效期内签署的所有文件不因授权的撤消而失效。</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被授权人：                                 投标人法定代表人：</w:t>
      </w:r>
    </w:p>
    <w:p w:rsidR="002B240A" w:rsidRPr="009B44E3" w:rsidRDefault="002B240A">
      <w:pPr>
        <w:tabs>
          <w:tab w:val="left" w:pos="6300"/>
        </w:tabs>
        <w:snapToGrid w:val="0"/>
        <w:spacing w:line="500" w:lineRule="exact"/>
        <w:ind w:firstLine="570"/>
        <w:rPr>
          <w:rFonts w:ascii="方正仿宋_GBK" w:eastAsia="方正仿宋_GBK" w:hAnsi="仿宋"/>
          <w:sz w:val="24"/>
          <w:szCs w:val="28"/>
        </w:rPr>
      </w:pPr>
      <w:r w:rsidRPr="009B44E3">
        <w:rPr>
          <w:rFonts w:ascii="方正仿宋_GBK" w:eastAsia="方正仿宋_GBK" w:hAnsi="仿宋" w:hint="eastAsia"/>
          <w:sz w:val="24"/>
          <w:szCs w:val="28"/>
        </w:rPr>
        <w:t>（签字或盖章）                                （签字或盖章）</w:t>
      </w:r>
    </w:p>
    <w:p w:rsidR="002B240A" w:rsidRPr="009B44E3" w:rsidRDefault="002B240A">
      <w:pPr>
        <w:tabs>
          <w:tab w:val="left" w:pos="6300"/>
        </w:tabs>
        <w:snapToGrid w:val="0"/>
        <w:spacing w:line="500" w:lineRule="exact"/>
        <w:ind w:firstLine="570"/>
        <w:rPr>
          <w:rFonts w:ascii="方正仿宋_GBK" w:eastAsia="方正仿宋_GBK" w:hAnsi="仿宋"/>
          <w:sz w:val="24"/>
          <w:szCs w:val="28"/>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r w:rsidRPr="009B44E3">
        <w:rPr>
          <w:rFonts w:ascii="方正仿宋_GBK" w:eastAsia="方正仿宋_GBK" w:hAnsi="仿宋" w:hint="eastAsia"/>
          <w:sz w:val="24"/>
        </w:rPr>
        <w:t>（附：被授权人身份证正反面复印件）</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right="480" w:firstLine="570"/>
        <w:jc w:val="right"/>
        <w:rPr>
          <w:rFonts w:ascii="方正仿宋_GBK" w:eastAsia="方正仿宋_GBK" w:hAnsi="仿宋"/>
          <w:sz w:val="24"/>
        </w:rPr>
      </w:pPr>
      <w:r w:rsidRPr="009B44E3">
        <w:rPr>
          <w:rFonts w:ascii="方正仿宋_GBK" w:eastAsia="方正仿宋_GBK" w:hAnsi="仿宋" w:hint="eastAsia"/>
          <w:sz w:val="24"/>
        </w:rPr>
        <w:t>（投标人公章）</w:t>
      </w:r>
    </w:p>
    <w:p w:rsidR="002B240A" w:rsidRPr="009B44E3" w:rsidRDefault="002B240A">
      <w:pPr>
        <w:tabs>
          <w:tab w:val="left" w:pos="6300"/>
        </w:tabs>
        <w:snapToGrid w:val="0"/>
        <w:spacing w:line="500" w:lineRule="exact"/>
        <w:ind w:right="480" w:firstLine="570"/>
        <w:jc w:val="right"/>
        <w:rPr>
          <w:rFonts w:ascii="方正仿宋_GBK" w:eastAsia="方正仿宋_GBK" w:hAnsi="仿宋"/>
          <w:sz w:val="24"/>
        </w:rPr>
      </w:pPr>
      <w:r w:rsidRPr="009B44E3">
        <w:rPr>
          <w:rFonts w:ascii="方正仿宋_GBK" w:eastAsia="方正仿宋_GBK" w:hAnsi="仿宋" w:hint="eastAsia"/>
          <w:sz w:val="24"/>
        </w:rPr>
        <w:t>年   月   日</w:t>
      </w:r>
    </w:p>
    <w:p w:rsidR="002B240A" w:rsidRPr="009B44E3" w:rsidRDefault="002B240A">
      <w:pPr>
        <w:tabs>
          <w:tab w:val="left" w:pos="6300"/>
        </w:tabs>
        <w:snapToGrid w:val="0"/>
        <w:spacing w:line="500" w:lineRule="exact"/>
        <w:ind w:right="480" w:firstLine="570"/>
        <w:jc w:val="right"/>
        <w:rPr>
          <w:rFonts w:ascii="方正仿宋_GBK" w:eastAsia="方正仿宋_GBK" w:hAnsi="仿宋"/>
          <w:sz w:val="24"/>
        </w:rPr>
      </w:pPr>
    </w:p>
    <w:p w:rsidR="00052DA2" w:rsidRPr="009B44E3" w:rsidRDefault="00052DA2" w:rsidP="00052DA2">
      <w:pPr>
        <w:tabs>
          <w:tab w:val="left" w:pos="6300"/>
        </w:tabs>
        <w:snapToGrid w:val="0"/>
        <w:spacing w:line="500" w:lineRule="exact"/>
        <w:ind w:right="480" w:firstLine="570"/>
        <w:jc w:val="left"/>
        <w:rPr>
          <w:rFonts w:ascii="方正仿宋_GBK" w:eastAsia="方正仿宋_GBK" w:hAnsi="仿宋"/>
          <w:sz w:val="24"/>
        </w:rPr>
      </w:pPr>
      <w:r w:rsidRPr="009B44E3">
        <w:rPr>
          <w:rFonts w:ascii="方正仿宋_GBK" w:eastAsia="方正仿宋_GBK" w:hAnsi="仿宋" w:hint="eastAsia"/>
          <w:sz w:val="24"/>
        </w:rPr>
        <w:t>注：若为法定代表人办理并签署投标文件的，不提供此文件。</w:t>
      </w:r>
    </w:p>
    <w:p w:rsidR="002B240A" w:rsidRPr="009B44E3" w:rsidRDefault="002B240A">
      <w:pPr>
        <w:tabs>
          <w:tab w:val="left" w:pos="6300"/>
        </w:tabs>
        <w:snapToGrid w:val="0"/>
        <w:spacing w:line="500" w:lineRule="exact"/>
        <w:ind w:firstLine="570"/>
        <w:rPr>
          <w:rFonts w:ascii="方正仿宋_GBK" w:eastAsia="方正仿宋_GBK" w:hAnsi="仿宋"/>
        </w:rPr>
      </w:pPr>
      <w:r w:rsidRPr="009B44E3">
        <w:rPr>
          <w:rFonts w:ascii="方正仿宋_GBK" w:eastAsia="方正仿宋_GBK" w:hAnsi="仿宋" w:hint="eastAsia"/>
        </w:rPr>
        <w:br w:type="column"/>
      </w:r>
      <w:r w:rsidRPr="009B44E3">
        <w:rPr>
          <w:rFonts w:ascii="方正仿宋_GBK" w:eastAsia="方正仿宋_GBK" w:hAnsi="宋体" w:hint="eastAsia"/>
        </w:rPr>
        <w:lastRenderedPageBreak/>
        <w:t>（</w:t>
      </w:r>
      <w:r w:rsidR="00052DA2" w:rsidRPr="009B44E3">
        <w:rPr>
          <w:rFonts w:ascii="方正仿宋_GBK" w:eastAsia="方正仿宋_GBK" w:hAnsi="宋体" w:hint="eastAsia"/>
        </w:rPr>
        <w:t>四</w:t>
      </w:r>
      <w:r w:rsidRPr="009B44E3">
        <w:rPr>
          <w:rFonts w:ascii="方正仿宋_GBK" w:eastAsia="方正仿宋_GBK" w:hAnsi="宋体" w:hint="eastAsia"/>
        </w:rPr>
        <w:t>）</w:t>
      </w:r>
      <w:r w:rsidR="00A43286" w:rsidRPr="009B44E3">
        <w:rPr>
          <w:rFonts w:ascii="方正仿宋_GBK" w:eastAsia="方正仿宋_GBK" w:hAnsi="宋体" w:hint="eastAsia"/>
        </w:rPr>
        <w:t>2018或</w:t>
      </w:r>
      <w:r w:rsidR="00703002" w:rsidRPr="009B44E3">
        <w:rPr>
          <w:rFonts w:ascii="方正仿宋_GBK" w:eastAsia="方正仿宋_GBK" w:hAnsi="宋体" w:hint="eastAsia"/>
        </w:rPr>
        <w:t>201</w:t>
      </w:r>
      <w:r w:rsidR="00A43286" w:rsidRPr="009B44E3">
        <w:rPr>
          <w:rFonts w:ascii="方正仿宋_GBK" w:eastAsia="方正仿宋_GBK" w:hAnsi="宋体" w:hint="eastAsia"/>
        </w:rPr>
        <w:t>9</w:t>
      </w:r>
      <w:r w:rsidRPr="009B44E3">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2B240A" w:rsidRPr="009B44E3" w:rsidRDefault="002B240A">
      <w:pPr>
        <w:tabs>
          <w:tab w:val="left" w:pos="6300"/>
        </w:tabs>
        <w:snapToGrid w:val="0"/>
        <w:spacing w:line="500" w:lineRule="exact"/>
        <w:ind w:firstLine="570"/>
        <w:jc w:val="center"/>
        <w:rPr>
          <w:rFonts w:ascii="方正仿宋_GBK" w:eastAsia="方正仿宋_GBK" w:hAnsi="仿宋"/>
          <w:sz w:val="24"/>
        </w:rPr>
      </w:pPr>
      <w:r w:rsidRPr="009B44E3">
        <w:rPr>
          <w:rFonts w:ascii="方正仿宋_GBK" w:eastAsia="方正仿宋_GBK" w:hAnsi="仿宋" w:hint="eastAsia"/>
        </w:rPr>
        <w:br w:type="page"/>
      </w:r>
      <w:r w:rsidRPr="009B44E3">
        <w:rPr>
          <w:rFonts w:ascii="方正仿宋_GBK" w:eastAsia="方正仿宋_GBK" w:hAnsi="仿宋" w:hint="eastAsia"/>
        </w:rPr>
        <w:lastRenderedPageBreak/>
        <w:t>（</w:t>
      </w:r>
      <w:r w:rsidR="0061635B" w:rsidRPr="009B44E3">
        <w:rPr>
          <w:rFonts w:ascii="方正仿宋_GBK" w:eastAsia="方正仿宋_GBK" w:hAnsi="仿宋" w:hint="eastAsia"/>
        </w:rPr>
        <w:t>五</w:t>
      </w:r>
      <w:r w:rsidRPr="009B44E3">
        <w:rPr>
          <w:rFonts w:ascii="方正仿宋_GBK" w:eastAsia="方正仿宋_GBK" w:hAnsi="仿宋" w:hint="eastAsia"/>
        </w:rPr>
        <w:t>）书面声明</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szCs w:val="28"/>
        </w:rPr>
        <w:t>招标项目名称</w:t>
      </w:r>
      <w:r w:rsidRPr="009B44E3">
        <w:rPr>
          <w:rFonts w:ascii="方正仿宋_GBK" w:eastAsia="方正仿宋_GBK" w:hAnsi="仿宋" w:hint="eastAsia"/>
          <w:sz w:val="24"/>
        </w:rPr>
        <w:t>：</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致：（采购代理机构名称）：</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rPr>
        <w:t>特此声明。</w:t>
      </w: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firstLine="570"/>
        <w:rPr>
          <w:rFonts w:ascii="方正仿宋_GBK" w:eastAsia="方正仿宋_GBK" w:hAnsi="仿宋"/>
          <w:sz w:val="24"/>
        </w:rPr>
      </w:pPr>
    </w:p>
    <w:p w:rsidR="002B240A" w:rsidRPr="009B44E3" w:rsidRDefault="002B240A">
      <w:pPr>
        <w:tabs>
          <w:tab w:val="left" w:pos="6300"/>
        </w:tabs>
        <w:snapToGrid w:val="0"/>
        <w:spacing w:line="500" w:lineRule="exact"/>
        <w:ind w:right="424" w:firstLine="570"/>
        <w:jc w:val="right"/>
        <w:rPr>
          <w:rFonts w:ascii="方正仿宋_GBK" w:eastAsia="方正仿宋_GBK" w:hAnsi="仿宋"/>
          <w:sz w:val="24"/>
        </w:rPr>
      </w:pPr>
      <w:r w:rsidRPr="009B44E3">
        <w:rPr>
          <w:rFonts w:ascii="方正仿宋_GBK" w:eastAsia="方正仿宋_GBK" w:hAnsi="仿宋" w:hint="eastAsia"/>
          <w:sz w:val="24"/>
        </w:rPr>
        <w:t>（投标人公章）</w:t>
      </w:r>
    </w:p>
    <w:p w:rsidR="002B240A" w:rsidRPr="009B44E3" w:rsidRDefault="002B240A">
      <w:pPr>
        <w:tabs>
          <w:tab w:val="left" w:pos="6300"/>
        </w:tabs>
        <w:snapToGrid w:val="0"/>
        <w:spacing w:line="500" w:lineRule="exact"/>
        <w:ind w:right="480" w:firstLine="570"/>
        <w:jc w:val="right"/>
        <w:rPr>
          <w:rFonts w:ascii="方正仿宋_GBK" w:eastAsia="方正仿宋_GBK" w:hAnsi="仿宋"/>
          <w:sz w:val="24"/>
        </w:rPr>
      </w:pPr>
      <w:r w:rsidRPr="009B44E3">
        <w:rPr>
          <w:rFonts w:ascii="方正仿宋_GBK" w:eastAsia="方正仿宋_GBK" w:hAnsi="仿宋" w:hint="eastAsia"/>
          <w:sz w:val="24"/>
        </w:rPr>
        <w:t>年   月   日</w:t>
      </w:r>
    </w:p>
    <w:p w:rsidR="002B240A" w:rsidRPr="009B44E3" w:rsidRDefault="002B240A">
      <w:pPr>
        <w:snapToGrid w:val="0"/>
        <w:spacing w:line="440" w:lineRule="exact"/>
        <w:ind w:firstLineChars="200" w:firstLine="480"/>
        <w:rPr>
          <w:rFonts w:ascii="方正仿宋_GBK" w:eastAsia="方正仿宋_GBK" w:hAnsi="仿宋"/>
          <w:sz w:val="24"/>
          <w:szCs w:val="24"/>
        </w:rPr>
      </w:pPr>
    </w:p>
    <w:p w:rsidR="002B240A" w:rsidRPr="009B44E3" w:rsidRDefault="002B240A">
      <w:pPr>
        <w:tabs>
          <w:tab w:val="left" w:pos="6300"/>
        </w:tabs>
        <w:snapToGrid w:val="0"/>
        <w:spacing w:line="500" w:lineRule="exact"/>
        <w:ind w:firstLine="570"/>
        <w:rPr>
          <w:rFonts w:ascii="方正仿宋_GBK" w:eastAsia="方正仿宋_GBK" w:hAnsi="仿宋"/>
        </w:rPr>
      </w:pPr>
      <w:r w:rsidRPr="009B44E3">
        <w:rPr>
          <w:rFonts w:ascii="方正仿宋_GBK" w:eastAsia="方正仿宋_GBK" w:hAnsi="仿宋" w:hint="eastAsia"/>
        </w:rPr>
        <w:br w:type="page"/>
      </w:r>
      <w:r w:rsidRPr="009B44E3">
        <w:rPr>
          <w:rFonts w:ascii="方正仿宋_GBK" w:eastAsia="方正仿宋_GBK" w:hAnsi="仿宋" w:hint="eastAsia"/>
        </w:rPr>
        <w:lastRenderedPageBreak/>
        <w:t>（</w:t>
      </w:r>
      <w:r w:rsidR="0061635B" w:rsidRPr="009B44E3">
        <w:rPr>
          <w:rFonts w:ascii="方正仿宋_GBK" w:eastAsia="方正仿宋_GBK" w:hAnsi="仿宋" w:hint="eastAsia"/>
        </w:rPr>
        <w:t>六</w:t>
      </w:r>
      <w:r w:rsidRPr="009B44E3">
        <w:rPr>
          <w:rFonts w:ascii="方正仿宋_GBK" w:eastAsia="方正仿宋_GBK" w:hAnsi="仿宋" w:hint="eastAsia"/>
        </w:rPr>
        <w:t>）税务登记证（副本）复印件</w:t>
      </w:r>
    </w:p>
    <w:p w:rsidR="002B240A" w:rsidRPr="009B44E3" w:rsidRDefault="002B240A">
      <w:pPr>
        <w:tabs>
          <w:tab w:val="left" w:pos="6300"/>
        </w:tabs>
        <w:snapToGrid w:val="0"/>
        <w:spacing w:line="500" w:lineRule="exact"/>
        <w:ind w:firstLine="560"/>
        <w:rPr>
          <w:rFonts w:ascii="方正仿宋_GBK" w:eastAsia="方正仿宋_GBK" w:hAnsi="仿宋"/>
        </w:rPr>
      </w:pPr>
      <w:r w:rsidRPr="009B44E3">
        <w:rPr>
          <w:rFonts w:ascii="方正仿宋_GBK" w:eastAsia="方正仿宋_GBK" w:hAnsi="仿宋" w:hint="eastAsia"/>
        </w:rPr>
        <w:t>（</w:t>
      </w:r>
      <w:r w:rsidR="0061635B" w:rsidRPr="009B44E3">
        <w:rPr>
          <w:rFonts w:ascii="方正仿宋_GBK" w:eastAsia="方正仿宋_GBK" w:hAnsi="仿宋" w:hint="eastAsia"/>
        </w:rPr>
        <w:t>七</w:t>
      </w:r>
      <w:r w:rsidRPr="009B44E3">
        <w:rPr>
          <w:rFonts w:ascii="方正仿宋_GBK" w:eastAsia="方正仿宋_GBK" w:hAnsi="仿宋" w:hint="eastAsia"/>
        </w:rPr>
        <w:t>）缴纳社会保障金的证明材料复印件</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4"/>
        </w:rPr>
      </w:pPr>
      <w:r w:rsidRPr="009B44E3">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9B44E3"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9B44E3" w:rsidRDefault="002B240A" w:rsidP="00193CDB">
      <w:pPr>
        <w:tabs>
          <w:tab w:val="left" w:pos="6300"/>
        </w:tabs>
        <w:snapToGrid w:val="0"/>
        <w:spacing w:line="500" w:lineRule="exact"/>
        <w:ind w:firstLineChars="200" w:firstLine="480"/>
        <w:rPr>
          <w:rFonts w:ascii="方正仿宋_GBK" w:eastAsia="方正仿宋_GBK" w:hAnsi="仿宋"/>
          <w:sz w:val="24"/>
        </w:rPr>
      </w:pPr>
      <w:r w:rsidRPr="009B44E3">
        <w:rPr>
          <w:rFonts w:ascii="方正仿宋_GBK" w:eastAsia="方正仿宋_GBK" w:hAnsi="仿宋" w:hint="eastAsia"/>
          <w:sz w:val="24"/>
          <w:szCs w:val="24"/>
        </w:rPr>
        <w:t>说明：投标人按“</w:t>
      </w:r>
      <w:r w:rsidR="00A43286" w:rsidRPr="009B44E3">
        <w:rPr>
          <w:rFonts w:ascii="方正仿宋_GBK" w:eastAsia="方正仿宋_GBK" w:hAnsi="仿宋" w:hint="eastAsia"/>
          <w:sz w:val="24"/>
          <w:szCs w:val="24"/>
        </w:rPr>
        <w:t>多</w:t>
      </w:r>
      <w:r w:rsidRPr="009B44E3">
        <w:rPr>
          <w:rFonts w:ascii="方正仿宋_GBK" w:eastAsia="方正仿宋_GBK" w:hAnsi="仿宋" w:hint="eastAsia"/>
          <w:sz w:val="24"/>
          <w:szCs w:val="24"/>
        </w:rPr>
        <w:t>证合一”登记制度办理营业执照的，</w:t>
      </w:r>
      <w:r w:rsidRPr="009B44E3">
        <w:rPr>
          <w:rFonts w:ascii="方正仿宋_GBK" w:eastAsia="方正仿宋_GBK" w:hAnsi="仿宋" w:cs="宋体" w:hint="eastAsia"/>
          <w:kern w:val="0"/>
          <w:sz w:val="24"/>
          <w:szCs w:val="24"/>
        </w:rPr>
        <w:t>组织机构代码证、税务登记证（副本）和社会保险登记证</w:t>
      </w:r>
      <w:r w:rsidRPr="009B44E3">
        <w:rPr>
          <w:rFonts w:ascii="方正仿宋_GBK" w:eastAsia="方正仿宋_GBK" w:hAnsi="仿宋" w:hint="eastAsia"/>
          <w:sz w:val="24"/>
          <w:szCs w:val="24"/>
        </w:rPr>
        <w:t>以投标人所提供的营业执照（副本）复印件为准。</w:t>
      </w: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2B240A" w:rsidRPr="009B44E3" w:rsidRDefault="0061635B">
      <w:pPr>
        <w:tabs>
          <w:tab w:val="left" w:pos="6300"/>
        </w:tabs>
        <w:snapToGrid w:val="0"/>
        <w:spacing w:line="500" w:lineRule="exact"/>
        <w:ind w:firstLine="570"/>
        <w:jc w:val="left"/>
        <w:rPr>
          <w:rFonts w:ascii="方正仿宋_GBK" w:eastAsia="方正仿宋_GBK" w:hAnsi="仿宋"/>
          <w:sz w:val="24"/>
        </w:rPr>
      </w:pPr>
      <w:r w:rsidRPr="009B44E3">
        <w:rPr>
          <w:rFonts w:ascii="方正仿宋_GBK" w:eastAsia="方正仿宋_GBK" w:hAnsi="仿宋" w:hint="eastAsia"/>
        </w:rPr>
        <w:t>（八）特定资格条件证书或证明文件</w:t>
      </w: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2B240A" w:rsidRPr="009B44E3" w:rsidRDefault="002B240A">
      <w:pPr>
        <w:tabs>
          <w:tab w:val="left" w:pos="6300"/>
        </w:tabs>
        <w:snapToGrid w:val="0"/>
        <w:spacing w:line="500" w:lineRule="exact"/>
        <w:ind w:firstLine="570"/>
        <w:jc w:val="left"/>
        <w:rPr>
          <w:rFonts w:ascii="方正仿宋_GBK" w:eastAsia="方正仿宋_GBK" w:hAnsi="仿宋"/>
          <w:sz w:val="24"/>
        </w:rPr>
      </w:pPr>
    </w:p>
    <w:p w:rsidR="00193CDB" w:rsidRPr="009B44E3" w:rsidRDefault="00193CDB">
      <w:pPr>
        <w:tabs>
          <w:tab w:val="left" w:pos="6300"/>
        </w:tabs>
        <w:snapToGrid w:val="0"/>
        <w:spacing w:line="500" w:lineRule="exact"/>
        <w:ind w:firstLine="570"/>
        <w:jc w:val="left"/>
        <w:rPr>
          <w:rFonts w:ascii="方正仿宋_GBK" w:eastAsia="方正仿宋_GBK" w:hAnsi="仿宋"/>
          <w:sz w:val="24"/>
        </w:rPr>
      </w:pPr>
    </w:p>
    <w:p w:rsidR="00193CDB" w:rsidRPr="009B44E3" w:rsidRDefault="00193CDB">
      <w:pPr>
        <w:tabs>
          <w:tab w:val="left" w:pos="6300"/>
        </w:tabs>
        <w:snapToGrid w:val="0"/>
        <w:spacing w:line="500" w:lineRule="exact"/>
        <w:ind w:firstLine="570"/>
        <w:jc w:val="left"/>
        <w:rPr>
          <w:rFonts w:ascii="方正仿宋_GBK" w:eastAsia="方正仿宋_GBK" w:hAnsi="仿宋"/>
          <w:sz w:val="24"/>
        </w:rPr>
      </w:pPr>
    </w:p>
    <w:p w:rsidR="002B240A" w:rsidRPr="009B44E3" w:rsidRDefault="002B240A">
      <w:pPr>
        <w:tabs>
          <w:tab w:val="left" w:pos="6300"/>
        </w:tabs>
        <w:snapToGrid w:val="0"/>
        <w:spacing w:line="500" w:lineRule="exact"/>
        <w:jc w:val="center"/>
        <w:rPr>
          <w:rFonts w:ascii="方正仿宋_GBK" w:eastAsia="方正仿宋_GBK" w:hAnsi="宋体"/>
        </w:rPr>
      </w:pPr>
      <w:r w:rsidRPr="009B44E3">
        <w:rPr>
          <w:rFonts w:ascii="方正仿宋_GBK" w:eastAsia="方正仿宋_GBK" w:hAnsi="仿宋" w:hint="eastAsia"/>
        </w:rPr>
        <w:t>（结束）</w:t>
      </w:r>
    </w:p>
    <w:sectPr w:rsidR="002B240A" w:rsidRPr="009B44E3" w:rsidSect="00D96176">
      <w:headerReference w:type="default" r:id="rId20"/>
      <w:footerReference w:type="default" r:id="rId21"/>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397" w:rsidRDefault="00851397">
      <w:r>
        <w:separator/>
      </w:r>
    </w:p>
  </w:endnote>
  <w:endnote w:type="continuationSeparator" w:id="1">
    <w:p w:rsidR="00851397" w:rsidRDefault="008513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1207C3">
    <w:pPr>
      <w:pStyle w:val="ae"/>
      <w:framePr w:wrap="around" w:vAnchor="text" w:hAnchor="margin" w:xAlign="center" w:y="1"/>
      <w:rPr>
        <w:rStyle w:val="a5"/>
      </w:rPr>
    </w:pPr>
    <w:r>
      <w:fldChar w:fldCharType="begin"/>
    </w:r>
    <w:r w:rsidR="00260CE2">
      <w:rPr>
        <w:rStyle w:val="a5"/>
      </w:rPr>
      <w:instrText xml:space="preserve">PAGE  </w:instrText>
    </w:r>
    <w:r>
      <w:fldChar w:fldCharType="end"/>
    </w:r>
  </w:p>
  <w:p w:rsidR="00260CE2" w:rsidRDefault="00260CE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1207C3">
    <w:pPr>
      <w:pStyle w:val="ae"/>
      <w:jc w:val="center"/>
      <w:rPr>
        <w:sz w:val="24"/>
      </w:rPr>
    </w:pPr>
    <w:r>
      <w:rPr>
        <w:sz w:val="24"/>
      </w:rPr>
      <w:fldChar w:fldCharType="begin"/>
    </w:r>
    <w:r w:rsidR="00260CE2">
      <w:rPr>
        <w:rStyle w:val="a5"/>
        <w:sz w:val="24"/>
      </w:rPr>
      <w:instrText xml:space="preserve"> PAGE </w:instrText>
    </w:r>
    <w:r>
      <w:rPr>
        <w:sz w:val="24"/>
      </w:rPr>
      <w:fldChar w:fldCharType="separate"/>
    </w:r>
    <w:r w:rsidR="009B44E3">
      <w:rPr>
        <w:rStyle w:val="a5"/>
        <w:noProof/>
        <w:sz w:val="24"/>
      </w:rPr>
      <w:t>- 2 -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1207C3">
    <w:pPr>
      <w:pStyle w:val="ae"/>
      <w:framePr w:wrap="around" w:vAnchor="text" w:hAnchor="margin" w:xAlign="right" w:y="1"/>
      <w:rPr>
        <w:rStyle w:val="a5"/>
      </w:rPr>
    </w:pPr>
    <w:r>
      <w:fldChar w:fldCharType="begin"/>
    </w:r>
    <w:r w:rsidR="00260CE2">
      <w:rPr>
        <w:rStyle w:val="a5"/>
      </w:rPr>
      <w:instrText xml:space="preserve">PAGE  </w:instrText>
    </w:r>
    <w:r>
      <w:fldChar w:fldCharType="end"/>
    </w:r>
  </w:p>
  <w:p w:rsidR="00260CE2" w:rsidRDefault="00260CE2">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1207C3">
    <w:pPr>
      <w:pStyle w:val="ae"/>
      <w:ind w:right="360"/>
      <w:jc w:val="center"/>
    </w:pPr>
    <w:r>
      <w:fldChar w:fldCharType="begin"/>
    </w:r>
    <w:r w:rsidR="00260CE2">
      <w:rPr>
        <w:rStyle w:val="a5"/>
      </w:rPr>
      <w:instrText xml:space="preserve"> PAGE </w:instrText>
    </w:r>
    <w:r>
      <w:fldChar w:fldCharType="separate"/>
    </w:r>
    <w:r w:rsidR="00B400B9">
      <w:rPr>
        <w:rStyle w:val="a5"/>
        <w:noProof/>
      </w:rPr>
      <w:t>- 7 -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1207C3">
    <w:pPr>
      <w:pStyle w:val="ae"/>
      <w:jc w:val="center"/>
      <w:rPr>
        <w:sz w:val="24"/>
      </w:rPr>
    </w:pPr>
    <w:r>
      <w:rPr>
        <w:sz w:val="24"/>
      </w:rPr>
      <w:fldChar w:fldCharType="begin"/>
    </w:r>
    <w:r w:rsidR="00260CE2">
      <w:rPr>
        <w:rStyle w:val="a5"/>
        <w:sz w:val="24"/>
      </w:rPr>
      <w:instrText xml:space="preserve"> PAGE </w:instrText>
    </w:r>
    <w:r>
      <w:rPr>
        <w:sz w:val="24"/>
      </w:rPr>
      <w:fldChar w:fldCharType="separate"/>
    </w:r>
    <w:r w:rsidR="009B44E3">
      <w:rPr>
        <w:rStyle w:val="a5"/>
        <w:noProof/>
        <w:sz w:val="24"/>
      </w:rPr>
      <w:t>- 93 -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397" w:rsidRDefault="00851397">
      <w:r>
        <w:separator/>
      </w:r>
    </w:p>
  </w:footnote>
  <w:footnote w:type="continuationSeparator" w:id="1">
    <w:p w:rsidR="00851397" w:rsidRDefault="00851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rsidP="0093576F">
    <w:pPr>
      <w:pStyle w:val="af"/>
      <w:pBdr>
        <w:bottom w:val="single" w:sz="4" w:space="1" w:color="auto"/>
      </w:pBdr>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rsidP="00A43286">
    <w:pPr>
      <w:pStyle w:val="af"/>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2" w:rsidRDefault="00260CE2" w:rsidP="00A43286">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CCEA53"/>
    <w:multiLevelType w:val="singleLevel"/>
    <w:tmpl w:val="C1CCEA53"/>
    <w:lvl w:ilvl="0">
      <w:start w:val="1"/>
      <w:numFmt w:val="decimal"/>
      <w:suff w:val="nothing"/>
      <w:lvlText w:val="%1、"/>
      <w:lvlJc w:val="left"/>
    </w:lvl>
  </w:abstractNum>
  <w:abstractNum w:abstractNumId="1">
    <w:nsid w:val="D6D5FDE3"/>
    <w:multiLevelType w:val="singleLevel"/>
    <w:tmpl w:val="D6D5FDE3"/>
    <w:lvl w:ilvl="0">
      <w:start w:val="1"/>
      <w:numFmt w:val="decimal"/>
      <w:suff w:val="nothing"/>
      <w:lvlText w:val="%1、"/>
      <w:lvlJc w:val="left"/>
    </w:lvl>
  </w:abstractNum>
  <w:abstractNum w:abstractNumId="2">
    <w:nsid w:val="00000003"/>
    <w:multiLevelType w:val="singleLevel"/>
    <w:tmpl w:val="00000003"/>
    <w:lvl w:ilvl="0">
      <w:start w:val="1"/>
      <w:numFmt w:val="decimal"/>
      <w:lvlText w:val="%1."/>
      <w:lvlJc w:val="left"/>
      <w:pPr>
        <w:tabs>
          <w:tab w:val="num" w:pos="780"/>
        </w:tabs>
        <w:ind w:left="780" w:hanging="360"/>
      </w:pPr>
    </w:lvl>
  </w:abstractNum>
  <w:abstractNum w:abstractNumId="3">
    <w:nsid w:val="00000005"/>
    <w:multiLevelType w:val="multilevel"/>
    <w:tmpl w:val="0000000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4">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5">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0000000A"/>
    <w:multiLevelType w:val="multilevel"/>
    <w:tmpl w:val="0000000A"/>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10">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3">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4">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5">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495E942"/>
    <w:multiLevelType w:val="singleLevel"/>
    <w:tmpl w:val="2495E942"/>
    <w:lvl w:ilvl="0">
      <w:start w:val="4"/>
      <w:numFmt w:val="decimal"/>
      <w:lvlText w:val="%1."/>
      <w:lvlJc w:val="left"/>
      <w:pPr>
        <w:tabs>
          <w:tab w:val="num" w:pos="312"/>
        </w:tabs>
      </w:pPr>
    </w:lvl>
  </w:abstractNum>
  <w:abstractNum w:abstractNumId="18">
    <w:nsid w:val="5938BBB8"/>
    <w:multiLevelType w:val="singleLevel"/>
    <w:tmpl w:val="5938BBB8"/>
    <w:lvl w:ilvl="0">
      <w:start w:val="3"/>
      <w:numFmt w:val="chineseCounting"/>
      <w:suff w:val="nothing"/>
      <w:lvlText w:val="%1、"/>
      <w:lvlJc w:val="left"/>
    </w:lvl>
  </w:abstractNum>
  <w:abstractNum w:abstractNumId="19">
    <w:nsid w:val="596DA393"/>
    <w:multiLevelType w:val="singleLevel"/>
    <w:tmpl w:val="596DA393"/>
    <w:lvl w:ilvl="0">
      <w:start w:val="1"/>
      <w:numFmt w:val="decimal"/>
      <w:suff w:val="nothing"/>
      <w:lvlText w:val="%1."/>
      <w:lvlJc w:val="left"/>
    </w:lvl>
  </w:abstractNum>
  <w:abstractNum w:abstractNumId="20">
    <w:nsid w:val="596DAADA"/>
    <w:multiLevelType w:val="singleLevel"/>
    <w:tmpl w:val="596DAADA"/>
    <w:lvl w:ilvl="0">
      <w:start w:val="1"/>
      <w:numFmt w:val="decimal"/>
      <w:suff w:val="nothing"/>
      <w:lvlText w:val="%1."/>
      <w:lvlJc w:val="left"/>
    </w:lvl>
  </w:abstractNum>
  <w:abstractNum w:abstractNumId="21">
    <w:nsid w:val="5ADD25E1"/>
    <w:multiLevelType w:val="singleLevel"/>
    <w:tmpl w:val="5ADD25E1"/>
    <w:lvl w:ilvl="0">
      <w:start w:val="1"/>
      <w:numFmt w:val="decimal"/>
      <w:suff w:val="nothing"/>
      <w:lvlText w:val="%1、"/>
      <w:lvlJc w:val="left"/>
    </w:lvl>
  </w:abstractNum>
  <w:abstractNum w:abstractNumId="22">
    <w:nsid w:val="5E442326"/>
    <w:multiLevelType w:val="multilevel"/>
    <w:tmpl w:val="5E442326"/>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3">
    <w:nsid w:val="6993B5A2"/>
    <w:multiLevelType w:val="singleLevel"/>
    <w:tmpl w:val="6993B5A2"/>
    <w:lvl w:ilvl="0">
      <w:start w:val="3"/>
      <w:numFmt w:val="chineseCounting"/>
      <w:suff w:val="nothing"/>
      <w:lvlText w:val="（%1）"/>
      <w:lvlJc w:val="left"/>
      <w:rPr>
        <w:rFonts w:hint="eastAsia"/>
      </w:rPr>
    </w:lvl>
  </w:abstractNum>
  <w:num w:numId="1">
    <w:abstractNumId w:val="13"/>
  </w:num>
  <w:num w:numId="2">
    <w:abstractNumId w:val="6"/>
  </w:num>
  <w:num w:numId="3">
    <w:abstractNumId w:val="4"/>
  </w:num>
  <w:num w:numId="4">
    <w:abstractNumId w:val="2"/>
  </w:num>
  <w:num w:numId="5">
    <w:abstractNumId w:val="9"/>
  </w:num>
  <w:num w:numId="6">
    <w:abstractNumId w:val="10"/>
  </w:num>
  <w:num w:numId="7">
    <w:abstractNumId w:val="11"/>
  </w:num>
  <w:num w:numId="8">
    <w:abstractNumId w:val="14"/>
  </w:num>
  <w:num w:numId="9">
    <w:abstractNumId w:val="5"/>
  </w:num>
  <w:num w:numId="10">
    <w:abstractNumId w:val="16"/>
  </w:num>
  <w:num w:numId="11">
    <w:abstractNumId w:val="3"/>
  </w:num>
  <w:num w:numId="12">
    <w:abstractNumId w:val="12"/>
  </w:num>
  <w:num w:numId="13">
    <w:abstractNumId w:val="15"/>
  </w:num>
  <w:num w:numId="14">
    <w:abstractNumId w:val="7"/>
  </w:num>
  <w:num w:numId="15">
    <w:abstractNumId w:val="8"/>
  </w:num>
  <w:num w:numId="16">
    <w:abstractNumId w:val="19"/>
  </w:num>
  <w:num w:numId="17">
    <w:abstractNumId w:val="20"/>
  </w:num>
  <w:num w:numId="18">
    <w:abstractNumId w:val="21"/>
  </w:num>
  <w:num w:numId="19">
    <w:abstractNumId w:val="22"/>
  </w:num>
  <w:num w:numId="20">
    <w:abstractNumId w:val="17"/>
  </w:num>
  <w:num w:numId="21">
    <w:abstractNumId w:val="18"/>
  </w:num>
  <w:num w:numId="22">
    <w:abstractNumId w:val="0"/>
  </w:num>
  <w:num w:numId="23">
    <w:abstractNumId w:val="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280"/>
  <w:drawingGridHorizontalSpacing w:val="140"/>
  <w:drawingGridVerticalSpacing w:val="381"/>
  <w:displayHorizontalDrawingGridEvery w:val="2"/>
  <w:characterSpacingControl w:val="compressPunctuation"/>
  <w:doNotValidateAgainstSchema/>
  <w:doNotDemarcateInvalidXml/>
  <w:hdrShapeDefaults>
    <o:shapedefaults v:ext="edit" spidmax="11266"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1CED"/>
    <w:rsid w:val="00003684"/>
    <w:rsid w:val="00004102"/>
    <w:rsid w:val="000072F0"/>
    <w:rsid w:val="00011AF1"/>
    <w:rsid w:val="00012203"/>
    <w:rsid w:val="000136F8"/>
    <w:rsid w:val="0001478A"/>
    <w:rsid w:val="00015F23"/>
    <w:rsid w:val="00021946"/>
    <w:rsid w:val="00026101"/>
    <w:rsid w:val="000266A1"/>
    <w:rsid w:val="0003075E"/>
    <w:rsid w:val="00031ED9"/>
    <w:rsid w:val="0003282A"/>
    <w:rsid w:val="00034402"/>
    <w:rsid w:val="00034A67"/>
    <w:rsid w:val="00034D6E"/>
    <w:rsid w:val="00036156"/>
    <w:rsid w:val="0003767C"/>
    <w:rsid w:val="000376BA"/>
    <w:rsid w:val="00037FAD"/>
    <w:rsid w:val="00040AD5"/>
    <w:rsid w:val="00042250"/>
    <w:rsid w:val="00043311"/>
    <w:rsid w:val="00047144"/>
    <w:rsid w:val="000475E7"/>
    <w:rsid w:val="0005169E"/>
    <w:rsid w:val="00052DA2"/>
    <w:rsid w:val="00053B9C"/>
    <w:rsid w:val="00055503"/>
    <w:rsid w:val="00056058"/>
    <w:rsid w:val="00057565"/>
    <w:rsid w:val="00057A51"/>
    <w:rsid w:val="00060807"/>
    <w:rsid w:val="00060BF9"/>
    <w:rsid w:val="00062D8A"/>
    <w:rsid w:val="00064EA7"/>
    <w:rsid w:val="0006572E"/>
    <w:rsid w:val="00067EF5"/>
    <w:rsid w:val="00071F9E"/>
    <w:rsid w:val="00072F95"/>
    <w:rsid w:val="0007378B"/>
    <w:rsid w:val="0007394A"/>
    <w:rsid w:val="00075520"/>
    <w:rsid w:val="000806A5"/>
    <w:rsid w:val="0008506A"/>
    <w:rsid w:val="000908E7"/>
    <w:rsid w:val="000911C5"/>
    <w:rsid w:val="0009136B"/>
    <w:rsid w:val="000946BD"/>
    <w:rsid w:val="00094D91"/>
    <w:rsid w:val="000A0E40"/>
    <w:rsid w:val="000A1873"/>
    <w:rsid w:val="000A2FB3"/>
    <w:rsid w:val="000A3ABD"/>
    <w:rsid w:val="000A5589"/>
    <w:rsid w:val="000A6B27"/>
    <w:rsid w:val="000A7D62"/>
    <w:rsid w:val="000B2716"/>
    <w:rsid w:val="000B33B5"/>
    <w:rsid w:val="000C06D1"/>
    <w:rsid w:val="000C2017"/>
    <w:rsid w:val="000C211D"/>
    <w:rsid w:val="000C2606"/>
    <w:rsid w:val="000C2A90"/>
    <w:rsid w:val="000C2B42"/>
    <w:rsid w:val="000C47BC"/>
    <w:rsid w:val="000C59C5"/>
    <w:rsid w:val="000C5DC4"/>
    <w:rsid w:val="000C7F1A"/>
    <w:rsid w:val="000D568F"/>
    <w:rsid w:val="000E1B32"/>
    <w:rsid w:val="000E32C9"/>
    <w:rsid w:val="000E4075"/>
    <w:rsid w:val="000E43DC"/>
    <w:rsid w:val="000E45A6"/>
    <w:rsid w:val="000E491B"/>
    <w:rsid w:val="000E52BD"/>
    <w:rsid w:val="000E6331"/>
    <w:rsid w:val="000F16AA"/>
    <w:rsid w:val="000F176A"/>
    <w:rsid w:val="000F2213"/>
    <w:rsid w:val="000F30CC"/>
    <w:rsid w:val="000F391C"/>
    <w:rsid w:val="000F482B"/>
    <w:rsid w:val="000F6308"/>
    <w:rsid w:val="000F7F7E"/>
    <w:rsid w:val="00102D45"/>
    <w:rsid w:val="001035DF"/>
    <w:rsid w:val="00107B3C"/>
    <w:rsid w:val="001103D7"/>
    <w:rsid w:val="00110AA3"/>
    <w:rsid w:val="00111819"/>
    <w:rsid w:val="0011194D"/>
    <w:rsid w:val="001125BF"/>
    <w:rsid w:val="001133DF"/>
    <w:rsid w:val="00113FC9"/>
    <w:rsid w:val="00116C35"/>
    <w:rsid w:val="001207C3"/>
    <w:rsid w:val="00121660"/>
    <w:rsid w:val="00122108"/>
    <w:rsid w:val="00122956"/>
    <w:rsid w:val="0012297F"/>
    <w:rsid w:val="00122FAE"/>
    <w:rsid w:val="00124E2D"/>
    <w:rsid w:val="001254D3"/>
    <w:rsid w:val="00125E3E"/>
    <w:rsid w:val="001329C4"/>
    <w:rsid w:val="00132AB5"/>
    <w:rsid w:val="00132E1E"/>
    <w:rsid w:val="00135250"/>
    <w:rsid w:val="0014045A"/>
    <w:rsid w:val="001407F6"/>
    <w:rsid w:val="00143D04"/>
    <w:rsid w:val="001449CD"/>
    <w:rsid w:val="00145EF1"/>
    <w:rsid w:val="0015271E"/>
    <w:rsid w:val="001528E5"/>
    <w:rsid w:val="00153671"/>
    <w:rsid w:val="00156587"/>
    <w:rsid w:val="001607A1"/>
    <w:rsid w:val="00161645"/>
    <w:rsid w:val="00163AC1"/>
    <w:rsid w:val="00172A27"/>
    <w:rsid w:val="00173AC9"/>
    <w:rsid w:val="001754D7"/>
    <w:rsid w:val="001759A0"/>
    <w:rsid w:val="001767A8"/>
    <w:rsid w:val="0018194D"/>
    <w:rsid w:val="001864B0"/>
    <w:rsid w:val="00186A28"/>
    <w:rsid w:val="00187F68"/>
    <w:rsid w:val="00190D96"/>
    <w:rsid w:val="00191EDB"/>
    <w:rsid w:val="00193CDB"/>
    <w:rsid w:val="00194E17"/>
    <w:rsid w:val="001961B5"/>
    <w:rsid w:val="00197352"/>
    <w:rsid w:val="00197B98"/>
    <w:rsid w:val="001A0386"/>
    <w:rsid w:val="001A0940"/>
    <w:rsid w:val="001A351E"/>
    <w:rsid w:val="001A37F8"/>
    <w:rsid w:val="001A3807"/>
    <w:rsid w:val="001A4017"/>
    <w:rsid w:val="001A648A"/>
    <w:rsid w:val="001B339B"/>
    <w:rsid w:val="001B4A20"/>
    <w:rsid w:val="001B539D"/>
    <w:rsid w:val="001B71FB"/>
    <w:rsid w:val="001C08B0"/>
    <w:rsid w:val="001C2080"/>
    <w:rsid w:val="001C54FE"/>
    <w:rsid w:val="001C6A1E"/>
    <w:rsid w:val="001D2638"/>
    <w:rsid w:val="001D3224"/>
    <w:rsid w:val="001D3B7E"/>
    <w:rsid w:val="001D560F"/>
    <w:rsid w:val="001D7E51"/>
    <w:rsid w:val="001E2993"/>
    <w:rsid w:val="001E2F12"/>
    <w:rsid w:val="001E37D7"/>
    <w:rsid w:val="001E4F32"/>
    <w:rsid w:val="001F07F7"/>
    <w:rsid w:val="001F2CAB"/>
    <w:rsid w:val="001F381D"/>
    <w:rsid w:val="001F4FBB"/>
    <w:rsid w:val="001F6C1F"/>
    <w:rsid w:val="001F707E"/>
    <w:rsid w:val="00201F30"/>
    <w:rsid w:val="002029DA"/>
    <w:rsid w:val="002101B3"/>
    <w:rsid w:val="0021150B"/>
    <w:rsid w:val="002129E3"/>
    <w:rsid w:val="00214CCF"/>
    <w:rsid w:val="00217474"/>
    <w:rsid w:val="00217C0F"/>
    <w:rsid w:val="00220225"/>
    <w:rsid w:val="002213BF"/>
    <w:rsid w:val="00223B03"/>
    <w:rsid w:val="002254B3"/>
    <w:rsid w:val="0022640C"/>
    <w:rsid w:val="0022711C"/>
    <w:rsid w:val="00227651"/>
    <w:rsid w:val="00230CE6"/>
    <w:rsid w:val="00230E63"/>
    <w:rsid w:val="00233AFE"/>
    <w:rsid w:val="00234651"/>
    <w:rsid w:val="0023537E"/>
    <w:rsid w:val="00236E09"/>
    <w:rsid w:val="00237349"/>
    <w:rsid w:val="00237468"/>
    <w:rsid w:val="00237C42"/>
    <w:rsid w:val="00240D57"/>
    <w:rsid w:val="00241EA7"/>
    <w:rsid w:val="002435D0"/>
    <w:rsid w:val="00243F8F"/>
    <w:rsid w:val="002474A9"/>
    <w:rsid w:val="00247CDE"/>
    <w:rsid w:val="00251AB6"/>
    <w:rsid w:val="00251E45"/>
    <w:rsid w:val="00252999"/>
    <w:rsid w:val="0025308A"/>
    <w:rsid w:val="00254148"/>
    <w:rsid w:val="0025601D"/>
    <w:rsid w:val="0025692F"/>
    <w:rsid w:val="00257FF1"/>
    <w:rsid w:val="00260CE2"/>
    <w:rsid w:val="00261D69"/>
    <w:rsid w:val="00262267"/>
    <w:rsid w:val="00262F6F"/>
    <w:rsid w:val="00263F00"/>
    <w:rsid w:val="00264A68"/>
    <w:rsid w:val="00265244"/>
    <w:rsid w:val="00266BCA"/>
    <w:rsid w:val="00267435"/>
    <w:rsid w:val="002709B3"/>
    <w:rsid w:val="00270B2B"/>
    <w:rsid w:val="0027168D"/>
    <w:rsid w:val="00275F04"/>
    <w:rsid w:val="0028066C"/>
    <w:rsid w:val="00282E57"/>
    <w:rsid w:val="002833CF"/>
    <w:rsid w:val="00285811"/>
    <w:rsid w:val="00286D19"/>
    <w:rsid w:val="002871FC"/>
    <w:rsid w:val="0029022C"/>
    <w:rsid w:val="002919F0"/>
    <w:rsid w:val="00292A36"/>
    <w:rsid w:val="00293471"/>
    <w:rsid w:val="00297B69"/>
    <w:rsid w:val="002A0397"/>
    <w:rsid w:val="002A0576"/>
    <w:rsid w:val="002A0AD7"/>
    <w:rsid w:val="002A60CF"/>
    <w:rsid w:val="002B02CF"/>
    <w:rsid w:val="002B240A"/>
    <w:rsid w:val="002B26F0"/>
    <w:rsid w:val="002B2E3E"/>
    <w:rsid w:val="002B31D4"/>
    <w:rsid w:val="002B5E7F"/>
    <w:rsid w:val="002C1045"/>
    <w:rsid w:val="002C10FD"/>
    <w:rsid w:val="002C46C1"/>
    <w:rsid w:val="002C6836"/>
    <w:rsid w:val="002C7F2B"/>
    <w:rsid w:val="002D2F75"/>
    <w:rsid w:val="002D7EB2"/>
    <w:rsid w:val="002E0E60"/>
    <w:rsid w:val="002E0FB6"/>
    <w:rsid w:val="002E1597"/>
    <w:rsid w:val="002E2816"/>
    <w:rsid w:val="002E2D88"/>
    <w:rsid w:val="002E3949"/>
    <w:rsid w:val="002E40FF"/>
    <w:rsid w:val="002E41DF"/>
    <w:rsid w:val="002E6DFA"/>
    <w:rsid w:val="002F1086"/>
    <w:rsid w:val="002F1557"/>
    <w:rsid w:val="002F5EEF"/>
    <w:rsid w:val="003017D2"/>
    <w:rsid w:val="003055FB"/>
    <w:rsid w:val="00305948"/>
    <w:rsid w:val="00305F51"/>
    <w:rsid w:val="00306008"/>
    <w:rsid w:val="003063D4"/>
    <w:rsid w:val="003075D9"/>
    <w:rsid w:val="003078AE"/>
    <w:rsid w:val="00310F16"/>
    <w:rsid w:val="003131E0"/>
    <w:rsid w:val="00313530"/>
    <w:rsid w:val="00314EC1"/>
    <w:rsid w:val="00316353"/>
    <w:rsid w:val="003167B7"/>
    <w:rsid w:val="00316847"/>
    <w:rsid w:val="00316C9A"/>
    <w:rsid w:val="00317BBE"/>
    <w:rsid w:val="00320AE5"/>
    <w:rsid w:val="00321064"/>
    <w:rsid w:val="00321104"/>
    <w:rsid w:val="003220FF"/>
    <w:rsid w:val="00322E4D"/>
    <w:rsid w:val="003231A8"/>
    <w:rsid w:val="00331597"/>
    <w:rsid w:val="00331AC1"/>
    <w:rsid w:val="00333E00"/>
    <w:rsid w:val="003340BB"/>
    <w:rsid w:val="00335194"/>
    <w:rsid w:val="003431D8"/>
    <w:rsid w:val="00344FF3"/>
    <w:rsid w:val="00347CE1"/>
    <w:rsid w:val="00350F6A"/>
    <w:rsid w:val="003553DC"/>
    <w:rsid w:val="00356617"/>
    <w:rsid w:val="003624B7"/>
    <w:rsid w:val="00362533"/>
    <w:rsid w:val="00362C9B"/>
    <w:rsid w:val="00362CFA"/>
    <w:rsid w:val="003647E6"/>
    <w:rsid w:val="003657B2"/>
    <w:rsid w:val="00367714"/>
    <w:rsid w:val="00370BF4"/>
    <w:rsid w:val="0037127C"/>
    <w:rsid w:val="0037133A"/>
    <w:rsid w:val="0037169E"/>
    <w:rsid w:val="0037282C"/>
    <w:rsid w:val="00372DC7"/>
    <w:rsid w:val="003754CD"/>
    <w:rsid w:val="00375B89"/>
    <w:rsid w:val="00381F76"/>
    <w:rsid w:val="00382A1E"/>
    <w:rsid w:val="0038344A"/>
    <w:rsid w:val="00383C9F"/>
    <w:rsid w:val="003846F7"/>
    <w:rsid w:val="0038635F"/>
    <w:rsid w:val="00387D93"/>
    <w:rsid w:val="003902F6"/>
    <w:rsid w:val="00394022"/>
    <w:rsid w:val="003940EE"/>
    <w:rsid w:val="003951E4"/>
    <w:rsid w:val="003968A8"/>
    <w:rsid w:val="00397650"/>
    <w:rsid w:val="003A0783"/>
    <w:rsid w:val="003A1D8C"/>
    <w:rsid w:val="003A3174"/>
    <w:rsid w:val="003A3CD7"/>
    <w:rsid w:val="003A439F"/>
    <w:rsid w:val="003A4636"/>
    <w:rsid w:val="003A4DEC"/>
    <w:rsid w:val="003A68A4"/>
    <w:rsid w:val="003A6A32"/>
    <w:rsid w:val="003B00D0"/>
    <w:rsid w:val="003B01D1"/>
    <w:rsid w:val="003B2994"/>
    <w:rsid w:val="003B335B"/>
    <w:rsid w:val="003B35D0"/>
    <w:rsid w:val="003B3A67"/>
    <w:rsid w:val="003C3328"/>
    <w:rsid w:val="003C3995"/>
    <w:rsid w:val="003C3EE5"/>
    <w:rsid w:val="003C5840"/>
    <w:rsid w:val="003D00D2"/>
    <w:rsid w:val="003D0992"/>
    <w:rsid w:val="003D1857"/>
    <w:rsid w:val="003D1F45"/>
    <w:rsid w:val="003D6FF0"/>
    <w:rsid w:val="003D7BDE"/>
    <w:rsid w:val="003E261E"/>
    <w:rsid w:val="003E39B8"/>
    <w:rsid w:val="003E4DEA"/>
    <w:rsid w:val="003E5E95"/>
    <w:rsid w:val="003E61EF"/>
    <w:rsid w:val="003E699F"/>
    <w:rsid w:val="003E75F3"/>
    <w:rsid w:val="003F22C0"/>
    <w:rsid w:val="003F2CFF"/>
    <w:rsid w:val="003F5BC7"/>
    <w:rsid w:val="003F6A6B"/>
    <w:rsid w:val="003F72BC"/>
    <w:rsid w:val="003F7807"/>
    <w:rsid w:val="00400FFC"/>
    <w:rsid w:val="0040154D"/>
    <w:rsid w:val="004032C2"/>
    <w:rsid w:val="00404747"/>
    <w:rsid w:val="0040799A"/>
    <w:rsid w:val="00410665"/>
    <w:rsid w:val="00410D92"/>
    <w:rsid w:val="00411390"/>
    <w:rsid w:val="00411C41"/>
    <w:rsid w:val="004153AD"/>
    <w:rsid w:val="004157DD"/>
    <w:rsid w:val="00415899"/>
    <w:rsid w:val="00417028"/>
    <w:rsid w:val="00420FC9"/>
    <w:rsid w:val="00421FE4"/>
    <w:rsid w:val="00422693"/>
    <w:rsid w:val="00422860"/>
    <w:rsid w:val="004250FD"/>
    <w:rsid w:val="00425882"/>
    <w:rsid w:val="00425B08"/>
    <w:rsid w:val="00431317"/>
    <w:rsid w:val="00432B21"/>
    <w:rsid w:val="00433893"/>
    <w:rsid w:val="00433C88"/>
    <w:rsid w:val="0043419B"/>
    <w:rsid w:val="004344E7"/>
    <w:rsid w:val="0044180D"/>
    <w:rsid w:val="00442474"/>
    <w:rsid w:val="0044361E"/>
    <w:rsid w:val="00445B64"/>
    <w:rsid w:val="00446B28"/>
    <w:rsid w:val="0045181E"/>
    <w:rsid w:val="004520AA"/>
    <w:rsid w:val="00454511"/>
    <w:rsid w:val="00455239"/>
    <w:rsid w:val="004558F5"/>
    <w:rsid w:val="0045590E"/>
    <w:rsid w:val="004559C3"/>
    <w:rsid w:val="00462D63"/>
    <w:rsid w:val="00464347"/>
    <w:rsid w:val="00466D5A"/>
    <w:rsid w:val="00473B51"/>
    <w:rsid w:val="00475385"/>
    <w:rsid w:val="0047562B"/>
    <w:rsid w:val="004762D6"/>
    <w:rsid w:val="00477B69"/>
    <w:rsid w:val="00480379"/>
    <w:rsid w:val="0048396B"/>
    <w:rsid w:val="00485174"/>
    <w:rsid w:val="00486720"/>
    <w:rsid w:val="00486EC6"/>
    <w:rsid w:val="00487CDA"/>
    <w:rsid w:val="00490FC4"/>
    <w:rsid w:val="004914CB"/>
    <w:rsid w:val="004915E3"/>
    <w:rsid w:val="00491AED"/>
    <w:rsid w:val="00495038"/>
    <w:rsid w:val="0049532C"/>
    <w:rsid w:val="004978F0"/>
    <w:rsid w:val="004A0052"/>
    <w:rsid w:val="004A213D"/>
    <w:rsid w:val="004A2306"/>
    <w:rsid w:val="004A263F"/>
    <w:rsid w:val="004B023F"/>
    <w:rsid w:val="004B1497"/>
    <w:rsid w:val="004B159F"/>
    <w:rsid w:val="004B1955"/>
    <w:rsid w:val="004B2831"/>
    <w:rsid w:val="004B5070"/>
    <w:rsid w:val="004B687A"/>
    <w:rsid w:val="004B69BC"/>
    <w:rsid w:val="004B6CA6"/>
    <w:rsid w:val="004B7974"/>
    <w:rsid w:val="004B7FE0"/>
    <w:rsid w:val="004C0A4A"/>
    <w:rsid w:val="004C1FC5"/>
    <w:rsid w:val="004C2A6E"/>
    <w:rsid w:val="004C4F96"/>
    <w:rsid w:val="004C5840"/>
    <w:rsid w:val="004C6FF2"/>
    <w:rsid w:val="004D009E"/>
    <w:rsid w:val="004D031C"/>
    <w:rsid w:val="004D1098"/>
    <w:rsid w:val="004D2588"/>
    <w:rsid w:val="004D32AF"/>
    <w:rsid w:val="004D35CC"/>
    <w:rsid w:val="004D5994"/>
    <w:rsid w:val="004D6D48"/>
    <w:rsid w:val="004E0781"/>
    <w:rsid w:val="004E0DE2"/>
    <w:rsid w:val="004E257E"/>
    <w:rsid w:val="004E278D"/>
    <w:rsid w:val="004E4D54"/>
    <w:rsid w:val="004E51F0"/>
    <w:rsid w:val="004E6A25"/>
    <w:rsid w:val="004F0D2D"/>
    <w:rsid w:val="004F2721"/>
    <w:rsid w:val="004F29FE"/>
    <w:rsid w:val="004F2BA7"/>
    <w:rsid w:val="004F34BE"/>
    <w:rsid w:val="004F769C"/>
    <w:rsid w:val="00500A61"/>
    <w:rsid w:val="00500E9B"/>
    <w:rsid w:val="005016D9"/>
    <w:rsid w:val="00501938"/>
    <w:rsid w:val="0050253D"/>
    <w:rsid w:val="00502629"/>
    <w:rsid w:val="005030C3"/>
    <w:rsid w:val="00503138"/>
    <w:rsid w:val="00503149"/>
    <w:rsid w:val="0051021B"/>
    <w:rsid w:val="005102E2"/>
    <w:rsid w:val="00512491"/>
    <w:rsid w:val="00512826"/>
    <w:rsid w:val="00512C2F"/>
    <w:rsid w:val="00513CBD"/>
    <w:rsid w:val="00515415"/>
    <w:rsid w:val="005215C3"/>
    <w:rsid w:val="00525E4A"/>
    <w:rsid w:val="00526C0A"/>
    <w:rsid w:val="005310E4"/>
    <w:rsid w:val="0053343F"/>
    <w:rsid w:val="00533E15"/>
    <w:rsid w:val="00533F51"/>
    <w:rsid w:val="00536251"/>
    <w:rsid w:val="005375CE"/>
    <w:rsid w:val="005378DE"/>
    <w:rsid w:val="00537C42"/>
    <w:rsid w:val="00541231"/>
    <w:rsid w:val="00542760"/>
    <w:rsid w:val="00546C36"/>
    <w:rsid w:val="005474EF"/>
    <w:rsid w:val="00551841"/>
    <w:rsid w:val="0055311C"/>
    <w:rsid w:val="005541D4"/>
    <w:rsid w:val="00556100"/>
    <w:rsid w:val="00557AA1"/>
    <w:rsid w:val="00557C37"/>
    <w:rsid w:val="005645D3"/>
    <w:rsid w:val="005663BA"/>
    <w:rsid w:val="00566BDD"/>
    <w:rsid w:val="00566CBB"/>
    <w:rsid w:val="00567974"/>
    <w:rsid w:val="00567EB4"/>
    <w:rsid w:val="0057098A"/>
    <w:rsid w:val="00572AD3"/>
    <w:rsid w:val="005731EA"/>
    <w:rsid w:val="00577348"/>
    <w:rsid w:val="0058006A"/>
    <w:rsid w:val="00583A49"/>
    <w:rsid w:val="005870EE"/>
    <w:rsid w:val="00587496"/>
    <w:rsid w:val="005877E9"/>
    <w:rsid w:val="00587D46"/>
    <w:rsid w:val="005908C3"/>
    <w:rsid w:val="005943B0"/>
    <w:rsid w:val="005951F4"/>
    <w:rsid w:val="005963E8"/>
    <w:rsid w:val="00597572"/>
    <w:rsid w:val="005A18A4"/>
    <w:rsid w:val="005A3D40"/>
    <w:rsid w:val="005A4766"/>
    <w:rsid w:val="005A6846"/>
    <w:rsid w:val="005A7181"/>
    <w:rsid w:val="005B0FA4"/>
    <w:rsid w:val="005B1105"/>
    <w:rsid w:val="005B1829"/>
    <w:rsid w:val="005B47BA"/>
    <w:rsid w:val="005B5D00"/>
    <w:rsid w:val="005C00AC"/>
    <w:rsid w:val="005C4345"/>
    <w:rsid w:val="005C466D"/>
    <w:rsid w:val="005C47F2"/>
    <w:rsid w:val="005C7066"/>
    <w:rsid w:val="005C789B"/>
    <w:rsid w:val="005D2512"/>
    <w:rsid w:val="005D2F52"/>
    <w:rsid w:val="005D46F6"/>
    <w:rsid w:val="005D4E6B"/>
    <w:rsid w:val="005E117E"/>
    <w:rsid w:val="005E12B4"/>
    <w:rsid w:val="005E150E"/>
    <w:rsid w:val="005E3225"/>
    <w:rsid w:val="005E44B5"/>
    <w:rsid w:val="005E6A5B"/>
    <w:rsid w:val="005E7B12"/>
    <w:rsid w:val="005F345A"/>
    <w:rsid w:val="005F3BA0"/>
    <w:rsid w:val="005F4A36"/>
    <w:rsid w:val="005F5262"/>
    <w:rsid w:val="005F62C4"/>
    <w:rsid w:val="005F65A7"/>
    <w:rsid w:val="00600DF2"/>
    <w:rsid w:val="00601283"/>
    <w:rsid w:val="006016E0"/>
    <w:rsid w:val="006044CE"/>
    <w:rsid w:val="0060469C"/>
    <w:rsid w:val="00604B7F"/>
    <w:rsid w:val="00606612"/>
    <w:rsid w:val="006069DE"/>
    <w:rsid w:val="0061537F"/>
    <w:rsid w:val="0061635B"/>
    <w:rsid w:val="00616EC6"/>
    <w:rsid w:val="0062259A"/>
    <w:rsid w:val="00624C67"/>
    <w:rsid w:val="006253F7"/>
    <w:rsid w:val="00630260"/>
    <w:rsid w:val="00633632"/>
    <w:rsid w:val="006341BD"/>
    <w:rsid w:val="006347BE"/>
    <w:rsid w:val="00634F5F"/>
    <w:rsid w:val="006356C4"/>
    <w:rsid w:val="00636C1F"/>
    <w:rsid w:val="00637AE7"/>
    <w:rsid w:val="00640963"/>
    <w:rsid w:val="00641FD5"/>
    <w:rsid w:val="0064263E"/>
    <w:rsid w:val="0064298F"/>
    <w:rsid w:val="006452D5"/>
    <w:rsid w:val="006456C7"/>
    <w:rsid w:val="0064587D"/>
    <w:rsid w:val="00653FC4"/>
    <w:rsid w:val="006550E7"/>
    <w:rsid w:val="00655645"/>
    <w:rsid w:val="006558D7"/>
    <w:rsid w:val="00655CB3"/>
    <w:rsid w:val="00656973"/>
    <w:rsid w:val="00660472"/>
    <w:rsid w:val="00662357"/>
    <w:rsid w:val="00664D6E"/>
    <w:rsid w:val="006661A4"/>
    <w:rsid w:val="00666BDE"/>
    <w:rsid w:val="0066764A"/>
    <w:rsid w:val="00670956"/>
    <w:rsid w:val="006714D6"/>
    <w:rsid w:val="00675735"/>
    <w:rsid w:val="00675E52"/>
    <w:rsid w:val="00677230"/>
    <w:rsid w:val="00680072"/>
    <w:rsid w:val="006800A2"/>
    <w:rsid w:val="00680CC4"/>
    <w:rsid w:val="00680EEC"/>
    <w:rsid w:val="0068128E"/>
    <w:rsid w:val="0068367F"/>
    <w:rsid w:val="00683837"/>
    <w:rsid w:val="00683DDF"/>
    <w:rsid w:val="00687999"/>
    <w:rsid w:val="0069055B"/>
    <w:rsid w:val="006916A0"/>
    <w:rsid w:val="00691F8B"/>
    <w:rsid w:val="00692295"/>
    <w:rsid w:val="00694FD4"/>
    <w:rsid w:val="00696EEA"/>
    <w:rsid w:val="00697435"/>
    <w:rsid w:val="006A0741"/>
    <w:rsid w:val="006A0B45"/>
    <w:rsid w:val="006A2716"/>
    <w:rsid w:val="006A2E67"/>
    <w:rsid w:val="006A3DC1"/>
    <w:rsid w:val="006A5644"/>
    <w:rsid w:val="006A71EB"/>
    <w:rsid w:val="006B22A3"/>
    <w:rsid w:val="006B33BD"/>
    <w:rsid w:val="006B573C"/>
    <w:rsid w:val="006B5FA0"/>
    <w:rsid w:val="006B6758"/>
    <w:rsid w:val="006C1EAB"/>
    <w:rsid w:val="006C2459"/>
    <w:rsid w:val="006C32BC"/>
    <w:rsid w:val="006C39B5"/>
    <w:rsid w:val="006C4663"/>
    <w:rsid w:val="006C4830"/>
    <w:rsid w:val="006C4988"/>
    <w:rsid w:val="006C4D2A"/>
    <w:rsid w:val="006C5978"/>
    <w:rsid w:val="006C61B6"/>
    <w:rsid w:val="006C790A"/>
    <w:rsid w:val="006D00AD"/>
    <w:rsid w:val="006D1644"/>
    <w:rsid w:val="006D2E3D"/>
    <w:rsid w:val="006D3608"/>
    <w:rsid w:val="006D560A"/>
    <w:rsid w:val="006D7125"/>
    <w:rsid w:val="006E016E"/>
    <w:rsid w:val="006E1550"/>
    <w:rsid w:val="006E23CC"/>
    <w:rsid w:val="006E2F2B"/>
    <w:rsid w:val="006E4E1B"/>
    <w:rsid w:val="006E544F"/>
    <w:rsid w:val="006F0466"/>
    <w:rsid w:val="006F1A60"/>
    <w:rsid w:val="006F2F80"/>
    <w:rsid w:val="006F7B0F"/>
    <w:rsid w:val="007016FA"/>
    <w:rsid w:val="00701C96"/>
    <w:rsid w:val="00701CE4"/>
    <w:rsid w:val="00701E8B"/>
    <w:rsid w:val="00703002"/>
    <w:rsid w:val="007070E3"/>
    <w:rsid w:val="007101F0"/>
    <w:rsid w:val="00711349"/>
    <w:rsid w:val="00711A71"/>
    <w:rsid w:val="00711C19"/>
    <w:rsid w:val="00712B24"/>
    <w:rsid w:val="007201FE"/>
    <w:rsid w:val="00721A8E"/>
    <w:rsid w:val="00724332"/>
    <w:rsid w:val="00726CCC"/>
    <w:rsid w:val="00727554"/>
    <w:rsid w:val="00730AB1"/>
    <w:rsid w:val="0073177B"/>
    <w:rsid w:val="00731E6E"/>
    <w:rsid w:val="0073357F"/>
    <w:rsid w:val="00733B6B"/>
    <w:rsid w:val="007345FA"/>
    <w:rsid w:val="00735BA5"/>
    <w:rsid w:val="00740B9E"/>
    <w:rsid w:val="007422F9"/>
    <w:rsid w:val="007430D5"/>
    <w:rsid w:val="007440E6"/>
    <w:rsid w:val="007445DB"/>
    <w:rsid w:val="00746361"/>
    <w:rsid w:val="00751B58"/>
    <w:rsid w:val="0075585C"/>
    <w:rsid w:val="007570BB"/>
    <w:rsid w:val="00757139"/>
    <w:rsid w:val="00757B02"/>
    <w:rsid w:val="00757D5E"/>
    <w:rsid w:val="007613AA"/>
    <w:rsid w:val="0076140A"/>
    <w:rsid w:val="007615A8"/>
    <w:rsid w:val="00761E7F"/>
    <w:rsid w:val="007629D1"/>
    <w:rsid w:val="00762DBF"/>
    <w:rsid w:val="0076380F"/>
    <w:rsid w:val="007641FC"/>
    <w:rsid w:val="00764BF6"/>
    <w:rsid w:val="00772A80"/>
    <w:rsid w:val="00774EB8"/>
    <w:rsid w:val="0077586D"/>
    <w:rsid w:val="007762EB"/>
    <w:rsid w:val="00781400"/>
    <w:rsid w:val="00781E90"/>
    <w:rsid w:val="007823D6"/>
    <w:rsid w:val="007834E3"/>
    <w:rsid w:val="007843B7"/>
    <w:rsid w:val="007849C7"/>
    <w:rsid w:val="00784C3E"/>
    <w:rsid w:val="007856C6"/>
    <w:rsid w:val="007859FF"/>
    <w:rsid w:val="0079150F"/>
    <w:rsid w:val="00793B9D"/>
    <w:rsid w:val="007953B5"/>
    <w:rsid w:val="00795641"/>
    <w:rsid w:val="00795A90"/>
    <w:rsid w:val="007977A7"/>
    <w:rsid w:val="007A1958"/>
    <w:rsid w:val="007A1C5B"/>
    <w:rsid w:val="007A1D16"/>
    <w:rsid w:val="007A4550"/>
    <w:rsid w:val="007A4884"/>
    <w:rsid w:val="007A4D8F"/>
    <w:rsid w:val="007A7855"/>
    <w:rsid w:val="007B08D2"/>
    <w:rsid w:val="007B08DC"/>
    <w:rsid w:val="007B12C5"/>
    <w:rsid w:val="007B2D50"/>
    <w:rsid w:val="007B346A"/>
    <w:rsid w:val="007B679B"/>
    <w:rsid w:val="007B6CDF"/>
    <w:rsid w:val="007C2017"/>
    <w:rsid w:val="007C215B"/>
    <w:rsid w:val="007C30F6"/>
    <w:rsid w:val="007C3930"/>
    <w:rsid w:val="007C7BDD"/>
    <w:rsid w:val="007C7FA8"/>
    <w:rsid w:val="007D0A31"/>
    <w:rsid w:val="007D1A79"/>
    <w:rsid w:val="007D2FF3"/>
    <w:rsid w:val="007D343C"/>
    <w:rsid w:val="007D435C"/>
    <w:rsid w:val="007D5328"/>
    <w:rsid w:val="007D6060"/>
    <w:rsid w:val="007D7119"/>
    <w:rsid w:val="007E0353"/>
    <w:rsid w:val="007E0FF7"/>
    <w:rsid w:val="007E2F17"/>
    <w:rsid w:val="007E4896"/>
    <w:rsid w:val="007E51DA"/>
    <w:rsid w:val="007E6CF5"/>
    <w:rsid w:val="007E7604"/>
    <w:rsid w:val="007F13DC"/>
    <w:rsid w:val="007F396F"/>
    <w:rsid w:val="007F3ED7"/>
    <w:rsid w:val="007F4318"/>
    <w:rsid w:val="007F6EEC"/>
    <w:rsid w:val="007F7B2D"/>
    <w:rsid w:val="00800594"/>
    <w:rsid w:val="00800A7E"/>
    <w:rsid w:val="00805E84"/>
    <w:rsid w:val="00807CD2"/>
    <w:rsid w:val="00810596"/>
    <w:rsid w:val="00813DCB"/>
    <w:rsid w:val="0082193E"/>
    <w:rsid w:val="00823323"/>
    <w:rsid w:val="008243F8"/>
    <w:rsid w:val="00825E3B"/>
    <w:rsid w:val="0082654D"/>
    <w:rsid w:val="008301DF"/>
    <w:rsid w:val="008307F3"/>
    <w:rsid w:val="00830EE4"/>
    <w:rsid w:val="00831DEF"/>
    <w:rsid w:val="008345C2"/>
    <w:rsid w:val="008349A9"/>
    <w:rsid w:val="0083582E"/>
    <w:rsid w:val="008364D3"/>
    <w:rsid w:val="00836907"/>
    <w:rsid w:val="00836942"/>
    <w:rsid w:val="00841A10"/>
    <w:rsid w:val="0084235F"/>
    <w:rsid w:val="00843954"/>
    <w:rsid w:val="00846FC1"/>
    <w:rsid w:val="00847436"/>
    <w:rsid w:val="00850495"/>
    <w:rsid w:val="00851397"/>
    <w:rsid w:val="00851796"/>
    <w:rsid w:val="00851CB1"/>
    <w:rsid w:val="00852CCF"/>
    <w:rsid w:val="00857633"/>
    <w:rsid w:val="00860424"/>
    <w:rsid w:val="00860B96"/>
    <w:rsid w:val="00860FA0"/>
    <w:rsid w:val="008719BC"/>
    <w:rsid w:val="008722CB"/>
    <w:rsid w:val="00872CE0"/>
    <w:rsid w:val="00873855"/>
    <w:rsid w:val="008805E7"/>
    <w:rsid w:val="00881515"/>
    <w:rsid w:val="00882772"/>
    <w:rsid w:val="008827C1"/>
    <w:rsid w:val="008827D8"/>
    <w:rsid w:val="00882D14"/>
    <w:rsid w:val="00885CBF"/>
    <w:rsid w:val="00887F44"/>
    <w:rsid w:val="008922A1"/>
    <w:rsid w:val="0089547F"/>
    <w:rsid w:val="008958EC"/>
    <w:rsid w:val="00897494"/>
    <w:rsid w:val="008A056B"/>
    <w:rsid w:val="008A0CEB"/>
    <w:rsid w:val="008A1349"/>
    <w:rsid w:val="008A393C"/>
    <w:rsid w:val="008A6DB1"/>
    <w:rsid w:val="008A7815"/>
    <w:rsid w:val="008B0ABA"/>
    <w:rsid w:val="008B38FA"/>
    <w:rsid w:val="008C0317"/>
    <w:rsid w:val="008C38C3"/>
    <w:rsid w:val="008C4238"/>
    <w:rsid w:val="008C54D0"/>
    <w:rsid w:val="008C5917"/>
    <w:rsid w:val="008D29B0"/>
    <w:rsid w:val="008D2FB6"/>
    <w:rsid w:val="008D4774"/>
    <w:rsid w:val="008D4BC1"/>
    <w:rsid w:val="008D57C5"/>
    <w:rsid w:val="008D5D99"/>
    <w:rsid w:val="008D6B25"/>
    <w:rsid w:val="008D6FBF"/>
    <w:rsid w:val="008E19F1"/>
    <w:rsid w:val="008E3583"/>
    <w:rsid w:val="008E4A4A"/>
    <w:rsid w:val="008F0CB3"/>
    <w:rsid w:val="008F6319"/>
    <w:rsid w:val="008F6B0B"/>
    <w:rsid w:val="008F7FC7"/>
    <w:rsid w:val="00904303"/>
    <w:rsid w:val="009044A7"/>
    <w:rsid w:val="00904EC6"/>
    <w:rsid w:val="00905B73"/>
    <w:rsid w:val="009060B1"/>
    <w:rsid w:val="0090655F"/>
    <w:rsid w:val="0090670B"/>
    <w:rsid w:val="00906A06"/>
    <w:rsid w:val="00906CF9"/>
    <w:rsid w:val="00907D95"/>
    <w:rsid w:val="009111F7"/>
    <w:rsid w:val="00914050"/>
    <w:rsid w:val="00917A39"/>
    <w:rsid w:val="0092098F"/>
    <w:rsid w:val="00920A3E"/>
    <w:rsid w:val="00923C4C"/>
    <w:rsid w:val="00924D85"/>
    <w:rsid w:val="0092759C"/>
    <w:rsid w:val="00927881"/>
    <w:rsid w:val="00932194"/>
    <w:rsid w:val="00932299"/>
    <w:rsid w:val="00934174"/>
    <w:rsid w:val="0093576F"/>
    <w:rsid w:val="00935773"/>
    <w:rsid w:val="009418EE"/>
    <w:rsid w:val="00942C8D"/>
    <w:rsid w:val="009431CE"/>
    <w:rsid w:val="00944C47"/>
    <w:rsid w:val="00944EDB"/>
    <w:rsid w:val="00946ECC"/>
    <w:rsid w:val="00952A37"/>
    <w:rsid w:val="0095360A"/>
    <w:rsid w:val="00954627"/>
    <w:rsid w:val="00955FF1"/>
    <w:rsid w:val="009561FA"/>
    <w:rsid w:val="0096296D"/>
    <w:rsid w:val="00964F91"/>
    <w:rsid w:val="00965298"/>
    <w:rsid w:val="00965D3C"/>
    <w:rsid w:val="009677C2"/>
    <w:rsid w:val="009704E8"/>
    <w:rsid w:val="00970F1E"/>
    <w:rsid w:val="00971454"/>
    <w:rsid w:val="00972165"/>
    <w:rsid w:val="0097237A"/>
    <w:rsid w:val="00974402"/>
    <w:rsid w:val="00977EA2"/>
    <w:rsid w:val="0098074A"/>
    <w:rsid w:val="009815D1"/>
    <w:rsid w:val="00982E38"/>
    <w:rsid w:val="009847F2"/>
    <w:rsid w:val="00984956"/>
    <w:rsid w:val="00986FC8"/>
    <w:rsid w:val="009871EB"/>
    <w:rsid w:val="00991959"/>
    <w:rsid w:val="0099205D"/>
    <w:rsid w:val="009925D3"/>
    <w:rsid w:val="009931BD"/>
    <w:rsid w:val="0099391B"/>
    <w:rsid w:val="00993E75"/>
    <w:rsid w:val="009961AF"/>
    <w:rsid w:val="00997ED7"/>
    <w:rsid w:val="009A19B4"/>
    <w:rsid w:val="009A1A7E"/>
    <w:rsid w:val="009A2693"/>
    <w:rsid w:val="009A2F0C"/>
    <w:rsid w:val="009A559F"/>
    <w:rsid w:val="009B01ED"/>
    <w:rsid w:val="009B44E3"/>
    <w:rsid w:val="009B45E1"/>
    <w:rsid w:val="009B4D47"/>
    <w:rsid w:val="009B7144"/>
    <w:rsid w:val="009B79D4"/>
    <w:rsid w:val="009C33FD"/>
    <w:rsid w:val="009C3C3E"/>
    <w:rsid w:val="009C6566"/>
    <w:rsid w:val="009C6D35"/>
    <w:rsid w:val="009D2DB8"/>
    <w:rsid w:val="009D2F4E"/>
    <w:rsid w:val="009D3468"/>
    <w:rsid w:val="009D3B7C"/>
    <w:rsid w:val="009D3E23"/>
    <w:rsid w:val="009D6D5E"/>
    <w:rsid w:val="009E1B5D"/>
    <w:rsid w:val="009E310B"/>
    <w:rsid w:val="009E6755"/>
    <w:rsid w:val="009E7274"/>
    <w:rsid w:val="009F0877"/>
    <w:rsid w:val="009F0EF5"/>
    <w:rsid w:val="009F2C46"/>
    <w:rsid w:val="009F2E9F"/>
    <w:rsid w:val="009F3F85"/>
    <w:rsid w:val="009F4694"/>
    <w:rsid w:val="009F6BBE"/>
    <w:rsid w:val="00A004DB"/>
    <w:rsid w:val="00A03593"/>
    <w:rsid w:val="00A047CD"/>
    <w:rsid w:val="00A05776"/>
    <w:rsid w:val="00A05DE9"/>
    <w:rsid w:val="00A069FE"/>
    <w:rsid w:val="00A11115"/>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12A4"/>
    <w:rsid w:val="00A42D9F"/>
    <w:rsid w:val="00A43286"/>
    <w:rsid w:val="00A43B02"/>
    <w:rsid w:val="00A43BFA"/>
    <w:rsid w:val="00A44428"/>
    <w:rsid w:val="00A44532"/>
    <w:rsid w:val="00A448D5"/>
    <w:rsid w:val="00A511BE"/>
    <w:rsid w:val="00A52466"/>
    <w:rsid w:val="00A52485"/>
    <w:rsid w:val="00A52858"/>
    <w:rsid w:val="00A532DF"/>
    <w:rsid w:val="00A535C7"/>
    <w:rsid w:val="00A607C3"/>
    <w:rsid w:val="00A64C89"/>
    <w:rsid w:val="00A659BA"/>
    <w:rsid w:val="00A67DBF"/>
    <w:rsid w:val="00A70CFF"/>
    <w:rsid w:val="00A7491D"/>
    <w:rsid w:val="00A7593E"/>
    <w:rsid w:val="00A76E93"/>
    <w:rsid w:val="00A80C44"/>
    <w:rsid w:val="00A83D87"/>
    <w:rsid w:val="00A84CC4"/>
    <w:rsid w:val="00A85534"/>
    <w:rsid w:val="00A85AFE"/>
    <w:rsid w:val="00A87965"/>
    <w:rsid w:val="00A926AD"/>
    <w:rsid w:val="00A96FAC"/>
    <w:rsid w:val="00A97379"/>
    <w:rsid w:val="00AA135C"/>
    <w:rsid w:val="00AA1511"/>
    <w:rsid w:val="00AA178F"/>
    <w:rsid w:val="00AA29D5"/>
    <w:rsid w:val="00AA3559"/>
    <w:rsid w:val="00AA3A39"/>
    <w:rsid w:val="00AA3D3E"/>
    <w:rsid w:val="00AA3DB5"/>
    <w:rsid w:val="00AA3EA9"/>
    <w:rsid w:val="00AA5FAE"/>
    <w:rsid w:val="00AA695F"/>
    <w:rsid w:val="00AA7A5C"/>
    <w:rsid w:val="00AB1172"/>
    <w:rsid w:val="00AB2CBD"/>
    <w:rsid w:val="00AB3539"/>
    <w:rsid w:val="00AB43B6"/>
    <w:rsid w:val="00AB49D2"/>
    <w:rsid w:val="00AB49FE"/>
    <w:rsid w:val="00AB5BF1"/>
    <w:rsid w:val="00AB65A4"/>
    <w:rsid w:val="00AB6BE9"/>
    <w:rsid w:val="00AB71DC"/>
    <w:rsid w:val="00AB7898"/>
    <w:rsid w:val="00AC0D4B"/>
    <w:rsid w:val="00AC34CB"/>
    <w:rsid w:val="00AC4A01"/>
    <w:rsid w:val="00AC52DE"/>
    <w:rsid w:val="00AC5DAD"/>
    <w:rsid w:val="00AC61D4"/>
    <w:rsid w:val="00AC76E8"/>
    <w:rsid w:val="00AC7E13"/>
    <w:rsid w:val="00AD1316"/>
    <w:rsid w:val="00AD13BD"/>
    <w:rsid w:val="00AD5E85"/>
    <w:rsid w:val="00AE009D"/>
    <w:rsid w:val="00AE317A"/>
    <w:rsid w:val="00AE6D6B"/>
    <w:rsid w:val="00AE7E8A"/>
    <w:rsid w:val="00AF0CB7"/>
    <w:rsid w:val="00AF0CC7"/>
    <w:rsid w:val="00AF0EB0"/>
    <w:rsid w:val="00AF1CAA"/>
    <w:rsid w:val="00AF34DE"/>
    <w:rsid w:val="00AF3AD4"/>
    <w:rsid w:val="00AF54C3"/>
    <w:rsid w:val="00B0025D"/>
    <w:rsid w:val="00B00575"/>
    <w:rsid w:val="00B00C2D"/>
    <w:rsid w:val="00B00DDD"/>
    <w:rsid w:val="00B011D8"/>
    <w:rsid w:val="00B01DC4"/>
    <w:rsid w:val="00B03427"/>
    <w:rsid w:val="00B03E99"/>
    <w:rsid w:val="00B05137"/>
    <w:rsid w:val="00B10447"/>
    <w:rsid w:val="00B106B9"/>
    <w:rsid w:val="00B10CE1"/>
    <w:rsid w:val="00B15773"/>
    <w:rsid w:val="00B1644C"/>
    <w:rsid w:val="00B17150"/>
    <w:rsid w:val="00B20447"/>
    <w:rsid w:val="00B208FE"/>
    <w:rsid w:val="00B20D2D"/>
    <w:rsid w:val="00B20DE3"/>
    <w:rsid w:val="00B30334"/>
    <w:rsid w:val="00B30C4F"/>
    <w:rsid w:val="00B31094"/>
    <w:rsid w:val="00B33215"/>
    <w:rsid w:val="00B332F8"/>
    <w:rsid w:val="00B33644"/>
    <w:rsid w:val="00B34197"/>
    <w:rsid w:val="00B400B9"/>
    <w:rsid w:val="00B401EF"/>
    <w:rsid w:val="00B40E48"/>
    <w:rsid w:val="00B44B63"/>
    <w:rsid w:val="00B4651A"/>
    <w:rsid w:val="00B46AE5"/>
    <w:rsid w:val="00B47211"/>
    <w:rsid w:val="00B477F3"/>
    <w:rsid w:val="00B479A2"/>
    <w:rsid w:val="00B47EE6"/>
    <w:rsid w:val="00B50086"/>
    <w:rsid w:val="00B50125"/>
    <w:rsid w:val="00B525FA"/>
    <w:rsid w:val="00B54394"/>
    <w:rsid w:val="00B54C95"/>
    <w:rsid w:val="00B57186"/>
    <w:rsid w:val="00B57EE1"/>
    <w:rsid w:val="00B61D5E"/>
    <w:rsid w:val="00B6252D"/>
    <w:rsid w:val="00B63218"/>
    <w:rsid w:val="00B63CCD"/>
    <w:rsid w:val="00B6436B"/>
    <w:rsid w:val="00B652CB"/>
    <w:rsid w:val="00B66F07"/>
    <w:rsid w:val="00B67086"/>
    <w:rsid w:val="00B70BAA"/>
    <w:rsid w:val="00B7359F"/>
    <w:rsid w:val="00B7368D"/>
    <w:rsid w:val="00B744BA"/>
    <w:rsid w:val="00B74E30"/>
    <w:rsid w:val="00B75A67"/>
    <w:rsid w:val="00B82429"/>
    <w:rsid w:val="00B82A18"/>
    <w:rsid w:val="00B82C14"/>
    <w:rsid w:val="00B83882"/>
    <w:rsid w:val="00B83E7A"/>
    <w:rsid w:val="00B86553"/>
    <w:rsid w:val="00B870F7"/>
    <w:rsid w:val="00B90270"/>
    <w:rsid w:val="00B9066F"/>
    <w:rsid w:val="00B92BBF"/>
    <w:rsid w:val="00B92DDE"/>
    <w:rsid w:val="00B931E9"/>
    <w:rsid w:val="00B9347F"/>
    <w:rsid w:val="00B94DDB"/>
    <w:rsid w:val="00B95CBD"/>
    <w:rsid w:val="00B964E1"/>
    <w:rsid w:val="00B966B5"/>
    <w:rsid w:val="00B96FFC"/>
    <w:rsid w:val="00BA0493"/>
    <w:rsid w:val="00BA15AD"/>
    <w:rsid w:val="00BA2364"/>
    <w:rsid w:val="00BA23A2"/>
    <w:rsid w:val="00BA33A9"/>
    <w:rsid w:val="00BA4C26"/>
    <w:rsid w:val="00BA4E65"/>
    <w:rsid w:val="00BA6655"/>
    <w:rsid w:val="00BB33E0"/>
    <w:rsid w:val="00BB6277"/>
    <w:rsid w:val="00BB7EE0"/>
    <w:rsid w:val="00BC1F99"/>
    <w:rsid w:val="00BC4871"/>
    <w:rsid w:val="00BC4D5D"/>
    <w:rsid w:val="00BC5904"/>
    <w:rsid w:val="00BC7CD5"/>
    <w:rsid w:val="00BD165C"/>
    <w:rsid w:val="00BD265B"/>
    <w:rsid w:val="00BD3E75"/>
    <w:rsid w:val="00BD5761"/>
    <w:rsid w:val="00BD6D76"/>
    <w:rsid w:val="00BD7114"/>
    <w:rsid w:val="00BD7D77"/>
    <w:rsid w:val="00BE1321"/>
    <w:rsid w:val="00BE200A"/>
    <w:rsid w:val="00BE3BAB"/>
    <w:rsid w:val="00BE44E9"/>
    <w:rsid w:val="00BE4B8F"/>
    <w:rsid w:val="00BE684D"/>
    <w:rsid w:val="00BE7B1E"/>
    <w:rsid w:val="00BF312A"/>
    <w:rsid w:val="00BF4212"/>
    <w:rsid w:val="00BF7A17"/>
    <w:rsid w:val="00C03445"/>
    <w:rsid w:val="00C04A5C"/>
    <w:rsid w:val="00C06066"/>
    <w:rsid w:val="00C07F01"/>
    <w:rsid w:val="00C116CA"/>
    <w:rsid w:val="00C11DF3"/>
    <w:rsid w:val="00C11EC1"/>
    <w:rsid w:val="00C13AB7"/>
    <w:rsid w:val="00C15959"/>
    <w:rsid w:val="00C15C6F"/>
    <w:rsid w:val="00C15EB3"/>
    <w:rsid w:val="00C165A1"/>
    <w:rsid w:val="00C17598"/>
    <w:rsid w:val="00C21B4A"/>
    <w:rsid w:val="00C22FB5"/>
    <w:rsid w:val="00C23C59"/>
    <w:rsid w:val="00C2538F"/>
    <w:rsid w:val="00C2583F"/>
    <w:rsid w:val="00C324B7"/>
    <w:rsid w:val="00C32758"/>
    <w:rsid w:val="00C33173"/>
    <w:rsid w:val="00C33D5D"/>
    <w:rsid w:val="00C35D6F"/>
    <w:rsid w:val="00C35F43"/>
    <w:rsid w:val="00C36A5C"/>
    <w:rsid w:val="00C418AD"/>
    <w:rsid w:val="00C423BA"/>
    <w:rsid w:val="00C432A1"/>
    <w:rsid w:val="00C45ACD"/>
    <w:rsid w:val="00C50D1D"/>
    <w:rsid w:val="00C53C69"/>
    <w:rsid w:val="00C54522"/>
    <w:rsid w:val="00C5548C"/>
    <w:rsid w:val="00C558E6"/>
    <w:rsid w:val="00C55954"/>
    <w:rsid w:val="00C56A16"/>
    <w:rsid w:val="00C56F90"/>
    <w:rsid w:val="00C61BA0"/>
    <w:rsid w:val="00C62071"/>
    <w:rsid w:val="00C62A1C"/>
    <w:rsid w:val="00C641EE"/>
    <w:rsid w:val="00C64F1C"/>
    <w:rsid w:val="00C64F51"/>
    <w:rsid w:val="00C6671D"/>
    <w:rsid w:val="00C71166"/>
    <w:rsid w:val="00C71788"/>
    <w:rsid w:val="00C7198D"/>
    <w:rsid w:val="00C73510"/>
    <w:rsid w:val="00C74BE1"/>
    <w:rsid w:val="00C74BE4"/>
    <w:rsid w:val="00C76777"/>
    <w:rsid w:val="00C76A56"/>
    <w:rsid w:val="00C77724"/>
    <w:rsid w:val="00C778A3"/>
    <w:rsid w:val="00C7796A"/>
    <w:rsid w:val="00C80E18"/>
    <w:rsid w:val="00C80E9B"/>
    <w:rsid w:val="00C815BF"/>
    <w:rsid w:val="00C826B3"/>
    <w:rsid w:val="00C82C04"/>
    <w:rsid w:val="00C83DBD"/>
    <w:rsid w:val="00C85D31"/>
    <w:rsid w:val="00C92721"/>
    <w:rsid w:val="00C93879"/>
    <w:rsid w:val="00C95622"/>
    <w:rsid w:val="00C96695"/>
    <w:rsid w:val="00CA09E2"/>
    <w:rsid w:val="00CA14E2"/>
    <w:rsid w:val="00CA1E5E"/>
    <w:rsid w:val="00CA35F2"/>
    <w:rsid w:val="00CA4768"/>
    <w:rsid w:val="00CA4CCB"/>
    <w:rsid w:val="00CB10B9"/>
    <w:rsid w:val="00CB1B17"/>
    <w:rsid w:val="00CB2295"/>
    <w:rsid w:val="00CB589B"/>
    <w:rsid w:val="00CB6218"/>
    <w:rsid w:val="00CC658E"/>
    <w:rsid w:val="00CD07B0"/>
    <w:rsid w:val="00CD0F11"/>
    <w:rsid w:val="00CD4831"/>
    <w:rsid w:val="00CD5727"/>
    <w:rsid w:val="00CD5B70"/>
    <w:rsid w:val="00CD5E38"/>
    <w:rsid w:val="00CD71EF"/>
    <w:rsid w:val="00CE0795"/>
    <w:rsid w:val="00CE3A17"/>
    <w:rsid w:val="00CE3D70"/>
    <w:rsid w:val="00CE69EB"/>
    <w:rsid w:val="00CE6A29"/>
    <w:rsid w:val="00CE7EBD"/>
    <w:rsid w:val="00CF6612"/>
    <w:rsid w:val="00CF6BE4"/>
    <w:rsid w:val="00CF7D09"/>
    <w:rsid w:val="00D00074"/>
    <w:rsid w:val="00D004DE"/>
    <w:rsid w:val="00D02F5A"/>
    <w:rsid w:val="00D032B2"/>
    <w:rsid w:val="00D054B6"/>
    <w:rsid w:val="00D066FE"/>
    <w:rsid w:val="00D104E4"/>
    <w:rsid w:val="00D175E6"/>
    <w:rsid w:val="00D21407"/>
    <w:rsid w:val="00D22494"/>
    <w:rsid w:val="00D23720"/>
    <w:rsid w:val="00D2387A"/>
    <w:rsid w:val="00D24F43"/>
    <w:rsid w:val="00D25CB9"/>
    <w:rsid w:val="00D27FC6"/>
    <w:rsid w:val="00D3165F"/>
    <w:rsid w:val="00D32B50"/>
    <w:rsid w:val="00D32E09"/>
    <w:rsid w:val="00D33903"/>
    <w:rsid w:val="00D33981"/>
    <w:rsid w:val="00D34A6C"/>
    <w:rsid w:val="00D40ED4"/>
    <w:rsid w:val="00D504CB"/>
    <w:rsid w:val="00D521D5"/>
    <w:rsid w:val="00D52469"/>
    <w:rsid w:val="00D52F9C"/>
    <w:rsid w:val="00D53A3B"/>
    <w:rsid w:val="00D53C90"/>
    <w:rsid w:val="00D5598F"/>
    <w:rsid w:val="00D56691"/>
    <w:rsid w:val="00D61D7B"/>
    <w:rsid w:val="00D6267F"/>
    <w:rsid w:val="00D629C4"/>
    <w:rsid w:val="00D70362"/>
    <w:rsid w:val="00D725D5"/>
    <w:rsid w:val="00D7286E"/>
    <w:rsid w:val="00D72A76"/>
    <w:rsid w:val="00D75720"/>
    <w:rsid w:val="00D771DD"/>
    <w:rsid w:val="00D805F6"/>
    <w:rsid w:val="00D81485"/>
    <w:rsid w:val="00D84383"/>
    <w:rsid w:val="00D87A32"/>
    <w:rsid w:val="00D93E8A"/>
    <w:rsid w:val="00D95EF5"/>
    <w:rsid w:val="00D96176"/>
    <w:rsid w:val="00D96D4D"/>
    <w:rsid w:val="00D9797E"/>
    <w:rsid w:val="00DA255D"/>
    <w:rsid w:val="00DA4231"/>
    <w:rsid w:val="00DA46EA"/>
    <w:rsid w:val="00DA473D"/>
    <w:rsid w:val="00DA5311"/>
    <w:rsid w:val="00DA58F3"/>
    <w:rsid w:val="00DA5B23"/>
    <w:rsid w:val="00DA5EE0"/>
    <w:rsid w:val="00DA6D59"/>
    <w:rsid w:val="00DB120C"/>
    <w:rsid w:val="00DB142F"/>
    <w:rsid w:val="00DB1DD6"/>
    <w:rsid w:val="00DB361F"/>
    <w:rsid w:val="00DB4665"/>
    <w:rsid w:val="00DB5171"/>
    <w:rsid w:val="00DB54D4"/>
    <w:rsid w:val="00DB5600"/>
    <w:rsid w:val="00DB7DF8"/>
    <w:rsid w:val="00DC16CA"/>
    <w:rsid w:val="00DC1FDC"/>
    <w:rsid w:val="00DC2DE1"/>
    <w:rsid w:val="00DC663A"/>
    <w:rsid w:val="00DC682A"/>
    <w:rsid w:val="00DC6F45"/>
    <w:rsid w:val="00DD0496"/>
    <w:rsid w:val="00DD10E8"/>
    <w:rsid w:val="00DD16EF"/>
    <w:rsid w:val="00DD3DE2"/>
    <w:rsid w:val="00DD53A6"/>
    <w:rsid w:val="00DD6580"/>
    <w:rsid w:val="00DE13C5"/>
    <w:rsid w:val="00DE1870"/>
    <w:rsid w:val="00DE19D8"/>
    <w:rsid w:val="00DE4196"/>
    <w:rsid w:val="00DE4E0A"/>
    <w:rsid w:val="00DE63D8"/>
    <w:rsid w:val="00DF1F97"/>
    <w:rsid w:val="00DF2C63"/>
    <w:rsid w:val="00DF461B"/>
    <w:rsid w:val="00DF4626"/>
    <w:rsid w:val="00DF492F"/>
    <w:rsid w:val="00E0288B"/>
    <w:rsid w:val="00E0374D"/>
    <w:rsid w:val="00E03A0F"/>
    <w:rsid w:val="00E059BE"/>
    <w:rsid w:val="00E070B4"/>
    <w:rsid w:val="00E12C8D"/>
    <w:rsid w:val="00E15AE5"/>
    <w:rsid w:val="00E166AD"/>
    <w:rsid w:val="00E1777F"/>
    <w:rsid w:val="00E17D6B"/>
    <w:rsid w:val="00E209E7"/>
    <w:rsid w:val="00E26C59"/>
    <w:rsid w:val="00E306E5"/>
    <w:rsid w:val="00E309D4"/>
    <w:rsid w:val="00E30B66"/>
    <w:rsid w:val="00E322B8"/>
    <w:rsid w:val="00E32684"/>
    <w:rsid w:val="00E32EE3"/>
    <w:rsid w:val="00E3337C"/>
    <w:rsid w:val="00E3738C"/>
    <w:rsid w:val="00E3776E"/>
    <w:rsid w:val="00E37AF0"/>
    <w:rsid w:val="00E4115E"/>
    <w:rsid w:val="00E411B5"/>
    <w:rsid w:val="00E4796E"/>
    <w:rsid w:val="00E5031F"/>
    <w:rsid w:val="00E54008"/>
    <w:rsid w:val="00E544A1"/>
    <w:rsid w:val="00E60B6E"/>
    <w:rsid w:val="00E61E33"/>
    <w:rsid w:val="00E62523"/>
    <w:rsid w:val="00E626F9"/>
    <w:rsid w:val="00E64193"/>
    <w:rsid w:val="00E64C6A"/>
    <w:rsid w:val="00E679AE"/>
    <w:rsid w:val="00E71BBC"/>
    <w:rsid w:val="00E74456"/>
    <w:rsid w:val="00E7502B"/>
    <w:rsid w:val="00E77720"/>
    <w:rsid w:val="00E816DE"/>
    <w:rsid w:val="00E82AAD"/>
    <w:rsid w:val="00E83E06"/>
    <w:rsid w:val="00E902E7"/>
    <w:rsid w:val="00E91361"/>
    <w:rsid w:val="00E91546"/>
    <w:rsid w:val="00E92712"/>
    <w:rsid w:val="00E93790"/>
    <w:rsid w:val="00E94558"/>
    <w:rsid w:val="00E948F6"/>
    <w:rsid w:val="00E952C0"/>
    <w:rsid w:val="00E9551F"/>
    <w:rsid w:val="00E957B9"/>
    <w:rsid w:val="00E95914"/>
    <w:rsid w:val="00E97097"/>
    <w:rsid w:val="00EA09A7"/>
    <w:rsid w:val="00EA0BA9"/>
    <w:rsid w:val="00EA0E69"/>
    <w:rsid w:val="00EA0F77"/>
    <w:rsid w:val="00EA229F"/>
    <w:rsid w:val="00EA5253"/>
    <w:rsid w:val="00EB0239"/>
    <w:rsid w:val="00EB0DCB"/>
    <w:rsid w:val="00EB3461"/>
    <w:rsid w:val="00EB3475"/>
    <w:rsid w:val="00EB55A7"/>
    <w:rsid w:val="00EB5698"/>
    <w:rsid w:val="00EB640D"/>
    <w:rsid w:val="00EB6AC5"/>
    <w:rsid w:val="00EB769D"/>
    <w:rsid w:val="00EB7E7B"/>
    <w:rsid w:val="00EC272E"/>
    <w:rsid w:val="00EC53CC"/>
    <w:rsid w:val="00EC667E"/>
    <w:rsid w:val="00EC6822"/>
    <w:rsid w:val="00EC6840"/>
    <w:rsid w:val="00ED103C"/>
    <w:rsid w:val="00ED27C8"/>
    <w:rsid w:val="00ED48C3"/>
    <w:rsid w:val="00ED4DE3"/>
    <w:rsid w:val="00ED51FD"/>
    <w:rsid w:val="00EE2755"/>
    <w:rsid w:val="00EE4B26"/>
    <w:rsid w:val="00EE50D3"/>
    <w:rsid w:val="00EE517E"/>
    <w:rsid w:val="00EE6FB0"/>
    <w:rsid w:val="00EE719A"/>
    <w:rsid w:val="00EF1FD9"/>
    <w:rsid w:val="00EF3685"/>
    <w:rsid w:val="00EF6BF2"/>
    <w:rsid w:val="00EF7D65"/>
    <w:rsid w:val="00F028F2"/>
    <w:rsid w:val="00F03B5D"/>
    <w:rsid w:val="00F06FCC"/>
    <w:rsid w:val="00F07AB9"/>
    <w:rsid w:val="00F11682"/>
    <w:rsid w:val="00F14F37"/>
    <w:rsid w:val="00F15512"/>
    <w:rsid w:val="00F15A69"/>
    <w:rsid w:val="00F15DD7"/>
    <w:rsid w:val="00F16EC4"/>
    <w:rsid w:val="00F170A4"/>
    <w:rsid w:val="00F17168"/>
    <w:rsid w:val="00F23492"/>
    <w:rsid w:val="00F24102"/>
    <w:rsid w:val="00F24574"/>
    <w:rsid w:val="00F261D6"/>
    <w:rsid w:val="00F277B7"/>
    <w:rsid w:val="00F3005D"/>
    <w:rsid w:val="00F30D73"/>
    <w:rsid w:val="00F311D0"/>
    <w:rsid w:val="00F32D08"/>
    <w:rsid w:val="00F32D45"/>
    <w:rsid w:val="00F3734D"/>
    <w:rsid w:val="00F40847"/>
    <w:rsid w:val="00F40CE1"/>
    <w:rsid w:val="00F419E7"/>
    <w:rsid w:val="00F43B49"/>
    <w:rsid w:val="00F4599C"/>
    <w:rsid w:val="00F47D12"/>
    <w:rsid w:val="00F5045C"/>
    <w:rsid w:val="00F5092F"/>
    <w:rsid w:val="00F51255"/>
    <w:rsid w:val="00F52093"/>
    <w:rsid w:val="00F5271F"/>
    <w:rsid w:val="00F53286"/>
    <w:rsid w:val="00F5378F"/>
    <w:rsid w:val="00F53F96"/>
    <w:rsid w:val="00F54177"/>
    <w:rsid w:val="00F626E3"/>
    <w:rsid w:val="00F65063"/>
    <w:rsid w:val="00F65AF4"/>
    <w:rsid w:val="00F73901"/>
    <w:rsid w:val="00F73C63"/>
    <w:rsid w:val="00F753A8"/>
    <w:rsid w:val="00F76CFF"/>
    <w:rsid w:val="00F76D1C"/>
    <w:rsid w:val="00F7735B"/>
    <w:rsid w:val="00F80231"/>
    <w:rsid w:val="00F822AE"/>
    <w:rsid w:val="00F830A4"/>
    <w:rsid w:val="00F8738A"/>
    <w:rsid w:val="00F87F24"/>
    <w:rsid w:val="00F9007E"/>
    <w:rsid w:val="00F923B8"/>
    <w:rsid w:val="00F92B9E"/>
    <w:rsid w:val="00F939FC"/>
    <w:rsid w:val="00FA06D2"/>
    <w:rsid w:val="00FA12D2"/>
    <w:rsid w:val="00FA3477"/>
    <w:rsid w:val="00FA422E"/>
    <w:rsid w:val="00FA4707"/>
    <w:rsid w:val="00FA53AB"/>
    <w:rsid w:val="00FA5A32"/>
    <w:rsid w:val="00FA65AC"/>
    <w:rsid w:val="00FA72B1"/>
    <w:rsid w:val="00FB26B3"/>
    <w:rsid w:val="00FB38B3"/>
    <w:rsid w:val="00FB40CF"/>
    <w:rsid w:val="00FB4612"/>
    <w:rsid w:val="00FB501D"/>
    <w:rsid w:val="00FB7965"/>
    <w:rsid w:val="00FC059C"/>
    <w:rsid w:val="00FC105C"/>
    <w:rsid w:val="00FC10F7"/>
    <w:rsid w:val="00FC21FA"/>
    <w:rsid w:val="00FC35DC"/>
    <w:rsid w:val="00FC44EC"/>
    <w:rsid w:val="00FC6A7B"/>
    <w:rsid w:val="00FC6B36"/>
    <w:rsid w:val="00FD07BB"/>
    <w:rsid w:val="00FD0897"/>
    <w:rsid w:val="00FD5C43"/>
    <w:rsid w:val="00FD5F25"/>
    <w:rsid w:val="00FE1203"/>
    <w:rsid w:val="00FE21C0"/>
    <w:rsid w:val="00FE6042"/>
    <w:rsid w:val="00FF157A"/>
    <w:rsid w:val="00FF15A9"/>
    <w:rsid w:val="00FF19E5"/>
    <w:rsid w:val="00FF2423"/>
    <w:rsid w:val="00FF28E6"/>
    <w:rsid w:val="00FF2D68"/>
    <w:rsid w:val="00FF4C6F"/>
    <w:rsid w:val="00FF4EB9"/>
    <w:rsid w:val="00FF6A3A"/>
    <w:rsid w:val="00FF7EB1"/>
    <w:rsid w:val="00FF7ECD"/>
    <w:rsid w:val="01525AEB"/>
    <w:rsid w:val="04A2327E"/>
    <w:rsid w:val="07D93908"/>
    <w:rsid w:val="1F5C5575"/>
    <w:rsid w:val="21A85662"/>
    <w:rsid w:val="2DB41642"/>
    <w:rsid w:val="56A26EBD"/>
    <w:rsid w:val="5CA1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3" w:semiHidden="0" w:unhideWhenUsed="0"/>
    <w:lsdException w:name="Balloon Text" w:semiHidden="0" w:uiPriority="0" w:unhideWhenUsed="0"/>
    <w:lsdException w:name="Table Grid" w:semiHidden="0" w:uiPriority="59" w:unhideWhenUsed="0" w:qFormat="1"/>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76"/>
    <w:pPr>
      <w:widowControl w:val="0"/>
      <w:jc w:val="both"/>
    </w:pPr>
    <w:rPr>
      <w:kern w:val="2"/>
      <w:sz w:val="28"/>
    </w:rPr>
  </w:style>
  <w:style w:type="paragraph" w:styleId="1">
    <w:name w:val="heading 1"/>
    <w:basedOn w:val="a"/>
    <w:next w:val="a"/>
    <w:qFormat/>
    <w:rsid w:val="00D9617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D96176"/>
    <w:pPr>
      <w:keepNext/>
      <w:keepLines/>
      <w:adjustRightInd w:val="0"/>
      <w:snapToGrid w:val="0"/>
      <w:spacing w:line="360" w:lineRule="auto"/>
      <w:outlineLvl w:val="1"/>
    </w:pPr>
    <w:rPr>
      <w:rFonts w:ascii="宋体" w:hAnsi="宋体"/>
    </w:rPr>
  </w:style>
  <w:style w:type="paragraph" w:styleId="3">
    <w:name w:val="heading 3"/>
    <w:basedOn w:val="a"/>
    <w:next w:val="a"/>
    <w:qFormat/>
    <w:rsid w:val="00D96176"/>
    <w:pPr>
      <w:keepNext/>
      <w:keepLines/>
      <w:spacing w:before="260" w:after="260" w:line="413" w:lineRule="auto"/>
      <w:jc w:val="center"/>
      <w:outlineLvl w:val="2"/>
    </w:pPr>
    <w:rPr>
      <w:b/>
      <w:sz w:val="44"/>
    </w:rPr>
  </w:style>
  <w:style w:type="paragraph" w:styleId="4">
    <w:name w:val="heading 4"/>
    <w:basedOn w:val="a"/>
    <w:next w:val="a"/>
    <w:qFormat/>
    <w:rsid w:val="00D9617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D9617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9617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9617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9617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9617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6176"/>
    <w:rPr>
      <w:color w:val="800080"/>
      <w:u w:val="single"/>
    </w:rPr>
  </w:style>
  <w:style w:type="character" w:styleId="a3">
    <w:name w:val="Emphasis"/>
    <w:qFormat/>
    <w:rsid w:val="00D96176"/>
    <w:rPr>
      <w:i/>
    </w:rPr>
  </w:style>
  <w:style w:type="character" w:styleId="a4">
    <w:name w:val="footnote reference"/>
    <w:rsid w:val="00D96176"/>
    <w:rPr>
      <w:position w:val="6"/>
      <w:sz w:val="14"/>
      <w:vertAlign w:val="superscript"/>
    </w:rPr>
  </w:style>
  <w:style w:type="character" w:styleId="a5">
    <w:name w:val="page number"/>
    <w:basedOn w:val="a0"/>
    <w:rsid w:val="00D96176"/>
  </w:style>
  <w:style w:type="character" w:styleId="a6">
    <w:name w:val="Hyperlink"/>
    <w:uiPriority w:val="99"/>
    <w:rsid w:val="00D96176"/>
    <w:rPr>
      <w:color w:val="0000FF"/>
      <w:u w:val="single"/>
    </w:rPr>
  </w:style>
  <w:style w:type="character" w:styleId="a7">
    <w:name w:val="annotation reference"/>
    <w:rsid w:val="00D96176"/>
    <w:rPr>
      <w:sz w:val="21"/>
    </w:rPr>
  </w:style>
  <w:style w:type="character" w:styleId="a8">
    <w:name w:val="Strong"/>
    <w:uiPriority w:val="22"/>
    <w:qFormat/>
    <w:rsid w:val="00D96176"/>
    <w:rPr>
      <w:b/>
    </w:rPr>
  </w:style>
  <w:style w:type="character" w:customStyle="1" w:styleId="content-white1">
    <w:name w:val="content-white1"/>
    <w:rsid w:val="00D96176"/>
    <w:rPr>
      <w:color w:val="auto"/>
      <w:sz w:val="18"/>
      <w:u w:val="none"/>
    </w:rPr>
  </w:style>
  <w:style w:type="character" w:customStyle="1" w:styleId="a9">
    <w:name w:val="样式 宋体"/>
    <w:rsid w:val="00D96176"/>
    <w:rPr>
      <w:rFonts w:ascii="宋体" w:eastAsia="宋体" w:hAnsi="宋体"/>
      <w:sz w:val="28"/>
    </w:rPr>
  </w:style>
  <w:style w:type="character" w:customStyle="1" w:styleId="CharChar4">
    <w:name w:val="Char Char4"/>
    <w:rsid w:val="00D96176"/>
    <w:rPr>
      <w:rFonts w:eastAsia="宋体"/>
      <w:b/>
      <w:kern w:val="2"/>
      <w:sz w:val="21"/>
      <w:lang w:val="en-US" w:eastAsia="zh-CN"/>
    </w:rPr>
  </w:style>
  <w:style w:type="character" w:customStyle="1" w:styleId="crowed11">
    <w:name w:val="crowed11"/>
    <w:rsid w:val="00D96176"/>
    <w:rPr>
      <w:rFonts w:hint="default"/>
      <w:sz w:val="24"/>
    </w:rPr>
  </w:style>
  <w:style w:type="character" w:customStyle="1" w:styleId="CharChar2">
    <w:name w:val="Char Char2"/>
    <w:rsid w:val="00D96176"/>
    <w:rPr>
      <w:rFonts w:eastAsia="宋体"/>
      <w:kern w:val="2"/>
      <w:sz w:val="18"/>
      <w:lang w:val="en-US" w:eastAsia="zh-CN"/>
    </w:rPr>
  </w:style>
  <w:style w:type="character" w:customStyle="1" w:styleId="TableTextChar1Char">
    <w:name w:val="Table Text Char1 Char"/>
    <w:rsid w:val="00D96176"/>
    <w:rPr>
      <w:rFonts w:ascii="Arial" w:hAnsi="Arial"/>
      <w:kern w:val="2"/>
      <w:sz w:val="18"/>
      <w:lang w:val="en-US" w:eastAsia="zh-CN" w:bidi="ar-SA"/>
    </w:rPr>
  </w:style>
  <w:style w:type="character" w:customStyle="1" w:styleId="ca-2">
    <w:name w:val="ca-2"/>
    <w:rsid w:val="00D96176"/>
  </w:style>
  <w:style w:type="character" w:customStyle="1" w:styleId="Char">
    <w:name w:val="批注文字 Char"/>
    <w:link w:val="aa"/>
    <w:rsid w:val="00D96176"/>
    <w:rPr>
      <w:rFonts w:eastAsia="PMingLiU"/>
      <w:sz w:val="24"/>
      <w:lang w:eastAsia="zh-TW"/>
    </w:rPr>
  </w:style>
  <w:style w:type="character" w:customStyle="1" w:styleId="11">
    <w:name w:val="未命名11"/>
    <w:rsid w:val="00D96176"/>
    <w:rPr>
      <w:color w:val="77FFFF"/>
      <w:sz w:val="24"/>
    </w:rPr>
  </w:style>
  <w:style w:type="character" w:customStyle="1" w:styleId="Char0">
    <w:name w:val="正文 + 三号 Char"/>
    <w:aliases w:val="加粗 Char"/>
    <w:rsid w:val="00D96176"/>
    <w:rPr>
      <w:rFonts w:eastAsia="宋体"/>
      <w:kern w:val="2"/>
      <w:sz w:val="21"/>
      <w:lang w:val="en-US" w:eastAsia="zh-CN"/>
    </w:rPr>
  </w:style>
  <w:style w:type="character" w:customStyle="1" w:styleId="Char1">
    <w:name w:val="文字 Char"/>
    <w:link w:val="ab"/>
    <w:rsid w:val="00D96176"/>
    <w:rPr>
      <w:rFonts w:ascii="宋体" w:eastAsia="宋体"/>
      <w:kern w:val="2"/>
      <w:sz w:val="28"/>
      <w:lang w:val="en-US" w:eastAsia="zh-CN" w:bidi="ar-SA"/>
    </w:rPr>
  </w:style>
  <w:style w:type="character" w:customStyle="1" w:styleId="2Char">
    <w:name w:val="标题 2 Char"/>
    <w:link w:val="2"/>
    <w:rsid w:val="00D96176"/>
    <w:rPr>
      <w:rFonts w:ascii="宋体" w:hAnsi="宋体"/>
      <w:kern w:val="2"/>
      <w:sz w:val="28"/>
    </w:rPr>
  </w:style>
  <w:style w:type="character" w:customStyle="1" w:styleId="CharChar7">
    <w:name w:val="Char Char7"/>
    <w:rsid w:val="00D96176"/>
    <w:rPr>
      <w:rFonts w:ascii="宋体" w:eastAsia="宋体" w:hAnsi="宋体"/>
      <w:kern w:val="2"/>
      <w:sz w:val="28"/>
    </w:rPr>
  </w:style>
  <w:style w:type="character" w:customStyle="1" w:styleId="Char2">
    <w:name w:val="正文文本缩进 Char"/>
    <w:link w:val="ac"/>
    <w:rsid w:val="00D96176"/>
    <w:rPr>
      <w:kern w:val="2"/>
      <w:sz w:val="44"/>
    </w:rPr>
  </w:style>
  <w:style w:type="character" w:customStyle="1" w:styleId="074Char1">
    <w:name w:val="标书正文:  0.74 厘米 Char1"/>
    <w:rsid w:val="00D96176"/>
    <w:rPr>
      <w:rFonts w:eastAsia="宋体"/>
      <w:kern w:val="2"/>
      <w:sz w:val="24"/>
      <w:lang w:val="en-US" w:eastAsia="zh-CN"/>
    </w:rPr>
  </w:style>
  <w:style w:type="character" w:customStyle="1" w:styleId="font1">
    <w:name w:val="font1"/>
    <w:rsid w:val="00D96176"/>
    <w:rPr>
      <w:color w:val="000000"/>
      <w:sz w:val="18"/>
    </w:rPr>
  </w:style>
  <w:style w:type="character" w:customStyle="1" w:styleId="CharChar">
    <w:name w:val="Char Char"/>
    <w:rsid w:val="00D96176"/>
    <w:rPr>
      <w:rFonts w:ascii="宋体" w:eastAsia="宋体" w:hAnsi="宋体"/>
      <w:kern w:val="2"/>
      <w:sz w:val="24"/>
      <w:lang w:val="en-US" w:eastAsia="zh-CN" w:bidi="ar-SA"/>
    </w:rPr>
  </w:style>
  <w:style w:type="character" w:customStyle="1" w:styleId="CharChar6">
    <w:name w:val="Char Char6"/>
    <w:rsid w:val="00D96176"/>
    <w:rPr>
      <w:rFonts w:ascii="仿宋_GB2312" w:eastAsia="仿宋_GB2312"/>
      <w:kern w:val="2"/>
      <w:sz w:val="32"/>
    </w:rPr>
  </w:style>
  <w:style w:type="character" w:customStyle="1" w:styleId="Char3">
    <w:name w:val="日期 Char"/>
    <w:link w:val="ad"/>
    <w:rsid w:val="00D96176"/>
    <w:rPr>
      <w:kern w:val="2"/>
      <w:sz w:val="28"/>
    </w:rPr>
  </w:style>
  <w:style w:type="character" w:customStyle="1" w:styleId="top-det1">
    <w:name w:val="top-det1"/>
    <w:rsid w:val="00D96176"/>
    <w:rPr>
      <w:b/>
      <w:color w:val="000000"/>
    </w:rPr>
  </w:style>
  <w:style w:type="character" w:customStyle="1" w:styleId="TableTextChar">
    <w:name w:val="Table Text Char"/>
    <w:rsid w:val="00D96176"/>
    <w:rPr>
      <w:rFonts w:ascii="Arial" w:hAnsi="Arial"/>
      <w:kern w:val="2"/>
      <w:sz w:val="18"/>
      <w:lang w:val="en-US" w:eastAsia="zh-CN" w:bidi="ar-SA"/>
    </w:rPr>
  </w:style>
  <w:style w:type="character" w:customStyle="1" w:styleId="Char4">
    <w:name w:val="页脚 Char"/>
    <w:link w:val="ae"/>
    <w:uiPriority w:val="99"/>
    <w:rsid w:val="00D96176"/>
    <w:rPr>
      <w:kern w:val="2"/>
      <w:sz w:val="18"/>
    </w:rPr>
  </w:style>
  <w:style w:type="character" w:customStyle="1" w:styleId="TableHeadingCharChar">
    <w:name w:val="Table Heading Char Char"/>
    <w:rsid w:val="00D96176"/>
    <w:rPr>
      <w:rFonts w:ascii="Arial" w:eastAsia="黑体" w:hAnsi="Arial"/>
      <w:kern w:val="2"/>
      <w:sz w:val="18"/>
      <w:lang w:val="en-US" w:eastAsia="zh-CN"/>
    </w:rPr>
  </w:style>
  <w:style w:type="character" w:customStyle="1" w:styleId="CharChar3">
    <w:name w:val="Char Char3"/>
    <w:rsid w:val="00D96176"/>
    <w:rPr>
      <w:rFonts w:eastAsia="宋体"/>
      <w:kern w:val="2"/>
      <w:sz w:val="18"/>
      <w:lang w:val="en-US" w:eastAsia="zh-CN"/>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96176"/>
    <w:rPr>
      <w:rFonts w:ascii="宋体" w:eastAsia="宋体" w:hAnsi="Courier New"/>
      <w:kern w:val="2"/>
      <w:sz w:val="21"/>
      <w:lang w:val="en-US" w:eastAsia="zh-CN" w:bidi="ar-SA"/>
    </w:rPr>
  </w:style>
  <w:style w:type="character" w:customStyle="1" w:styleId="TableTextCharCharCharChar">
    <w:name w:val="Table Text Char Char Char Char"/>
    <w:rsid w:val="00D96176"/>
    <w:rPr>
      <w:rFonts w:ascii="Arial" w:hAnsi="Arial"/>
      <w:kern w:val="2"/>
      <w:sz w:val="18"/>
      <w:lang w:val="en-US" w:eastAsia="zh-CN" w:bidi="ar-SA"/>
    </w:rPr>
  </w:style>
  <w:style w:type="character" w:customStyle="1" w:styleId="v151">
    <w:name w:val="v151"/>
    <w:rsid w:val="00D96176"/>
    <w:rPr>
      <w:sz w:val="18"/>
    </w:rPr>
  </w:style>
  <w:style w:type="character" w:customStyle="1" w:styleId="Char6">
    <w:name w:val="页眉 Char"/>
    <w:link w:val="af"/>
    <w:uiPriority w:val="99"/>
    <w:rsid w:val="00D96176"/>
    <w:rPr>
      <w:kern w:val="2"/>
      <w:sz w:val="18"/>
    </w:rPr>
  </w:style>
  <w:style w:type="character" w:customStyle="1" w:styleId="CharChar5">
    <w:name w:val="Char Char5"/>
    <w:rsid w:val="00D96176"/>
    <w:rPr>
      <w:rFonts w:ascii="Arial" w:eastAsia="宋体" w:hAnsi="Arial"/>
      <w:b/>
      <w:smallCaps/>
      <w:kern w:val="28"/>
      <w:sz w:val="36"/>
      <w:lang w:val="en-US" w:eastAsia="en-US"/>
    </w:rPr>
  </w:style>
  <w:style w:type="paragraph" w:styleId="af0">
    <w:name w:val="Document Map"/>
    <w:basedOn w:val="a"/>
    <w:rsid w:val="00D96176"/>
    <w:pPr>
      <w:shd w:val="clear" w:color="auto" w:fill="000080"/>
    </w:pPr>
  </w:style>
  <w:style w:type="paragraph" w:styleId="af1">
    <w:name w:val="Plain Text"/>
    <w:basedOn w:val="a"/>
    <w:rsid w:val="00D96176"/>
    <w:pPr>
      <w:adjustRightInd w:val="0"/>
      <w:snapToGrid w:val="0"/>
      <w:spacing w:line="360" w:lineRule="auto"/>
    </w:pPr>
    <w:rPr>
      <w:rFonts w:ascii="宋体" w:hAnsi="Courier New"/>
      <w:sz w:val="21"/>
    </w:rPr>
  </w:style>
  <w:style w:type="paragraph" w:styleId="30">
    <w:name w:val="List Number 3"/>
    <w:basedOn w:val="a"/>
    <w:rsid w:val="00D96176"/>
    <w:pPr>
      <w:tabs>
        <w:tab w:val="left" w:pos="2120"/>
      </w:tabs>
      <w:adjustRightInd w:val="0"/>
      <w:snapToGrid w:val="0"/>
      <w:spacing w:line="360" w:lineRule="auto"/>
      <w:ind w:left="2120" w:hanging="720"/>
    </w:pPr>
    <w:rPr>
      <w:sz w:val="24"/>
    </w:rPr>
  </w:style>
  <w:style w:type="paragraph" w:styleId="31">
    <w:name w:val="List Bullet 3"/>
    <w:basedOn w:val="a"/>
    <w:rsid w:val="00D96176"/>
    <w:pPr>
      <w:tabs>
        <w:tab w:val="left" w:pos="1200"/>
      </w:tabs>
      <w:adjustRightInd w:val="0"/>
      <w:snapToGrid w:val="0"/>
      <w:spacing w:line="360" w:lineRule="auto"/>
      <w:ind w:left="1200" w:hanging="360"/>
    </w:pPr>
    <w:rPr>
      <w:sz w:val="24"/>
    </w:rPr>
  </w:style>
  <w:style w:type="paragraph" w:styleId="af2">
    <w:name w:val="table of figures"/>
    <w:basedOn w:val="a"/>
    <w:next w:val="a"/>
    <w:rsid w:val="00D96176"/>
    <w:pPr>
      <w:tabs>
        <w:tab w:val="right" w:leader="dot" w:pos="8640"/>
      </w:tabs>
      <w:spacing w:line="360" w:lineRule="auto"/>
      <w:ind w:left="400" w:hanging="400"/>
    </w:pPr>
    <w:rPr>
      <w:sz w:val="24"/>
    </w:rPr>
  </w:style>
  <w:style w:type="paragraph" w:styleId="50">
    <w:name w:val="toc 5"/>
    <w:basedOn w:val="a"/>
    <w:next w:val="a"/>
    <w:rsid w:val="00D96176"/>
    <w:pPr>
      <w:ind w:leftChars="800" w:left="1680"/>
    </w:pPr>
  </w:style>
  <w:style w:type="paragraph" w:styleId="32">
    <w:name w:val="List 3"/>
    <w:basedOn w:val="a"/>
    <w:rsid w:val="00D96176"/>
    <w:pPr>
      <w:adjustRightInd w:val="0"/>
      <w:snapToGrid w:val="0"/>
      <w:spacing w:line="360" w:lineRule="auto"/>
      <w:ind w:leftChars="400" w:left="100" w:hangingChars="200" w:hanging="200"/>
    </w:pPr>
    <w:rPr>
      <w:sz w:val="24"/>
    </w:rPr>
  </w:style>
  <w:style w:type="paragraph" w:styleId="20">
    <w:name w:val="List Continue 2"/>
    <w:basedOn w:val="a"/>
    <w:rsid w:val="00D96176"/>
    <w:pPr>
      <w:adjustRightInd w:val="0"/>
      <w:snapToGrid w:val="0"/>
      <w:spacing w:after="120" w:line="360" w:lineRule="auto"/>
      <w:ind w:leftChars="400" w:left="840"/>
    </w:pPr>
    <w:rPr>
      <w:sz w:val="24"/>
    </w:rPr>
  </w:style>
  <w:style w:type="paragraph" w:styleId="33">
    <w:name w:val="toc 3"/>
    <w:basedOn w:val="a"/>
    <w:next w:val="a"/>
    <w:rsid w:val="00D96176"/>
    <w:pPr>
      <w:ind w:leftChars="400" w:left="840"/>
    </w:pPr>
  </w:style>
  <w:style w:type="paragraph" w:styleId="21">
    <w:name w:val="toc 2"/>
    <w:basedOn w:val="a"/>
    <w:next w:val="a"/>
    <w:uiPriority w:val="39"/>
    <w:rsid w:val="00D96176"/>
    <w:pPr>
      <w:tabs>
        <w:tab w:val="right" w:leader="dot" w:pos="8400"/>
      </w:tabs>
      <w:spacing w:line="440" w:lineRule="exact"/>
      <w:ind w:leftChars="100" w:left="280" w:rightChars="-91" w:right="-91"/>
    </w:pPr>
  </w:style>
  <w:style w:type="paragraph" w:styleId="af3">
    <w:name w:val="Balloon Text"/>
    <w:basedOn w:val="a"/>
    <w:rsid w:val="00D96176"/>
    <w:rPr>
      <w:sz w:val="18"/>
    </w:rPr>
  </w:style>
  <w:style w:type="paragraph" w:styleId="22">
    <w:name w:val="List 2"/>
    <w:basedOn w:val="a"/>
    <w:rsid w:val="00D96176"/>
    <w:pPr>
      <w:adjustRightInd w:val="0"/>
      <w:snapToGrid w:val="0"/>
      <w:spacing w:line="360" w:lineRule="auto"/>
      <w:ind w:leftChars="200" w:left="100" w:hangingChars="200" w:hanging="200"/>
    </w:pPr>
    <w:rPr>
      <w:sz w:val="24"/>
    </w:rPr>
  </w:style>
  <w:style w:type="paragraph" w:styleId="ad">
    <w:name w:val="Date"/>
    <w:basedOn w:val="a"/>
    <w:next w:val="a"/>
    <w:link w:val="Char3"/>
    <w:rsid w:val="00D96176"/>
  </w:style>
  <w:style w:type="paragraph" w:styleId="af4">
    <w:name w:val="Title"/>
    <w:basedOn w:val="a"/>
    <w:qFormat/>
    <w:rsid w:val="00D96176"/>
    <w:pPr>
      <w:widowControl/>
      <w:spacing w:after="240" w:line="360" w:lineRule="auto"/>
      <w:jc w:val="center"/>
    </w:pPr>
    <w:rPr>
      <w:rFonts w:ascii="Arial" w:hAnsi="Arial"/>
      <w:b/>
      <w:smallCaps/>
      <w:kern w:val="28"/>
      <w:sz w:val="36"/>
      <w:lang w:eastAsia="en-US"/>
    </w:rPr>
  </w:style>
  <w:style w:type="paragraph" w:styleId="90">
    <w:name w:val="toc 9"/>
    <w:basedOn w:val="a"/>
    <w:next w:val="a"/>
    <w:rsid w:val="00D96176"/>
    <w:pPr>
      <w:ind w:leftChars="1600" w:left="3360"/>
    </w:pPr>
  </w:style>
  <w:style w:type="paragraph" w:styleId="aa">
    <w:name w:val="annotation text"/>
    <w:basedOn w:val="a"/>
    <w:link w:val="Char"/>
    <w:rsid w:val="00D96176"/>
    <w:pPr>
      <w:widowControl/>
      <w:tabs>
        <w:tab w:val="left" w:pos="1134"/>
      </w:tabs>
      <w:adjustRightInd w:val="0"/>
      <w:snapToGrid w:val="0"/>
      <w:spacing w:line="280" w:lineRule="atLeast"/>
      <w:jc w:val="left"/>
    </w:pPr>
    <w:rPr>
      <w:rFonts w:eastAsia="PMingLiU"/>
      <w:kern w:val="0"/>
      <w:sz w:val="24"/>
      <w:lang w:eastAsia="zh-TW"/>
    </w:rPr>
  </w:style>
  <w:style w:type="paragraph" w:styleId="af5">
    <w:name w:val="Body Text"/>
    <w:basedOn w:val="a"/>
    <w:rsid w:val="00D96176"/>
    <w:rPr>
      <w:rFonts w:ascii="仿宋_GB2312" w:eastAsia="仿宋_GB2312"/>
      <w:sz w:val="32"/>
    </w:rPr>
  </w:style>
  <w:style w:type="paragraph" w:styleId="34">
    <w:name w:val="Body Text Indent 3"/>
    <w:basedOn w:val="a"/>
    <w:rsid w:val="00D96176"/>
    <w:pPr>
      <w:spacing w:line="360" w:lineRule="auto"/>
      <w:ind w:firstLine="632"/>
    </w:pPr>
    <w:rPr>
      <w:rFonts w:ascii="黑体" w:eastAsia="黑体"/>
    </w:rPr>
  </w:style>
  <w:style w:type="paragraph" w:styleId="ac">
    <w:name w:val="Body Text Indent"/>
    <w:basedOn w:val="a"/>
    <w:link w:val="Char2"/>
    <w:rsid w:val="00D96176"/>
    <w:pPr>
      <w:spacing w:line="700" w:lineRule="exact"/>
      <w:ind w:left="960"/>
    </w:pPr>
    <w:rPr>
      <w:sz w:val="44"/>
    </w:rPr>
  </w:style>
  <w:style w:type="paragraph" w:styleId="af6">
    <w:name w:val="List Continue"/>
    <w:basedOn w:val="a"/>
    <w:rsid w:val="00D96176"/>
    <w:pPr>
      <w:adjustRightInd w:val="0"/>
      <w:snapToGrid w:val="0"/>
      <w:spacing w:after="120" w:line="360" w:lineRule="auto"/>
      <w:ind w:leftChars="200" w:left="420"/>
    </w:pPr>
    <w:rPr>
      <w:sz w:val="24"/>
    </w:rPr>
  </w:style>
  <w:style w:type="paragraph" w:styleId="40">
    <w:name w:val="toc 4"/>
    <w:basedOn w:val="a"/>
    <w:next w:val="a"/>
    <w:rsid w:val="00D96176"/>
    <w:pPr>
      <w:ind w:leftChars="600" w:left="1260"/>
    </w:pPr>
  </w:style>
  <w:style w:type="paragraph" w:styleId="af">
    <w:name w:val="header"/>
    <w:basedOn w:val="a"/>
    <w:link w:val="Char6"/>
    <w:uiPriority w:val="99"/>
    <w:rsid w:val="00D96176"/>
    <w:pPr>
      <w:pBdr>
        <w:bottom w:val="single" w:sz="6" w:space="1" w:color="auto"/>
      </w:pBdr>
      <w:tabs>
        <w:tab w:val="center" w:pos="4153"/>
        <w:tab w:val="right" w:pos="8306"/>
      </w:tabs>
      <w:snapToGrid w:val="0"/>
      <w:jc w:val="center"/>
    </w:pPr>
    <w:rPr>
      <w:sz w:val="18"/>
    </w:rPr>
  </w:style>
  <w:style w:type="paragraph" w:styleId="af7">
    <w:name w:val="Body Text First Indent"/>
    <w:basedOn w:val="a"/>
    <w:rsid w:val="00D96176"/>
    <w:pPr>
      <w:spacing w:line="360" w:lineRule="auto"/>
      <w:ind w:firstLine="420"/>
    </w:pPr>
    <w:rPr>
      <w:rFonts w:ascii="宋体" w:hAnsi="宋体"/>
      <w:sz w:val="24"/>
    </w:rPr>
  </w:style>
  <w:style w:type="paragraph" w:styleId="af8">
    <w:name w:val="annotation subject"/>
    <w:basedOn w:val="aa"/>
    <w:next w:val="aa"/>
    <w:rsid w:val="00D96176"/>
    <w:pPr>
      <w:widowControl w:val="0"/>
      <w:tabs>
        <w:tab w:val="clear" w:pos="1134"/>
      </w:tabs>
      <w:adjustRightInd/>
      <w:snapToGrid/>
      <w:spacing w:line="240" w:lineRule="auto"/>
    </w:pPr>
    <w:rPr>
      <w:rFonts w:eastAsia="宋体"/>
      <w:b/>
      <w:kern w:val="2"/>
      <w:sz w:val="21"/>
      <w:lang w:eastAsia="zh-CN"/>
    </w:rPr>
  </w:style>
  <w:style w:type="paragraph" w:styleId="41">
    <w:name w:val="List Continue 4"/>
    <w:basedOn w:val="a"/>
    <w:rsid w:val="00D96176"/>
    <w:pPr>
      <w:adjustRightInd w:val="0"/>
      <w:snapToGrid w:val="0"/>
      <w:spacing w:after="120" w:line="360" w:lineRule="auto"/>
      <w:ind w:leftChars="800" w:left="1680"/>
    </w:pPr>
    <w:rPr>
      <w:sz w:val="24"/>
    </w:rPr>
  </w:style>
  <w:style w:type="paragraph" w:styleId="12">
    <w:name w:val="index 1"/>
    <w:basedOn w:val="a"/>
    <w:next w:val="a"/>
    <w:rsid w:val="00D96176"/>
    <w:pPr>
      <w:adjustRightInd w:val="0"/>
      <w:spacing w:line="240" w:lineRule="atLeast"/>
      <w:textAlignment w:val="baseline"/>
    </w:pPr>
    <w:rPr>
      <w:rFonts w:ascii="宋体"/>
      <w:kern w:val="0"/>
      <w:sz w:val="21"/>
    </w:rPr>
  </w:style>
  <w:style w:type="paragraph" w:styleId="51">
    <w:name w:val="List 5"/>
    <w:basedOn w:val="a"/>
    <w:rsid w:val="00D96176"/>
    <w:pPr>
      <w:adjustRightInd w:val="0"/>
      <w:snapToGrid w:val="0"/>
      <w:spacing w:line="360" w:lineRule="auto"/>
      <w:ind w:leftChars="800" w:left="100" w:hangingChars="200" w:hanging="200"/>
    </w:pPr>
    <w:rPr>
      <w:sz w:val="24"/>
    </w:rPr>
  </w:style>
  <w:style w:type="paragraph" w:styleId="23">
    <w:name w:val="Body Text First Indent 2"/>
    <w:basedOn w:val="ac"/>
    <w:rsid w:val="00D96176"/>
    <w:pPr>
      <w:spacing w:after="120" w:line="240" w:lineRule="auto"/>
      <w:ind w:leftChars="200" w:left="420" w:firstLineChars="200" w:firstLine="420"/>
    </w:pPr>
    <w:rPr>
      <w:sz w:val="21"/>
    </w:rPr>
  </w:style>
  <w:style w:type="paragraph" w:styleId="42">
    <w:name w:val="List Bullet 4"/>
    <w:basedOn w:val="a"/>
    <w:rsid w:val="00D96176"/>
    <w:pPr>
      <w:widowControl/>
      <w:tabs>
        <w:tab w:val="left" w:pos="1134"/>
      </w:tabs>
      <w:adjustRightInd w:val="0"/>
      <w:snapToGrid w:val="0"/>
      <w:spacing w:before="120" w:line="280" w:lineRule="atLeast"/>
      <w:ind w:left="1418" w:hanging="284"/>
      <w:jc w:val="left"/>
    </w:pPr>
    <w:rPr>
      <w:rFonts w:ascii="宋体"/>
      <w:kern w:val="0"/>
      <w:sz w:val="22"/>
    </w:rPr>
  </w:style>
  <w:style w:type="paragraph" w:styleId="ae">
    <w:name w:val="footer"/>
    <w:basedOn w:val="a"/>
    <w:link w:val="Char4"/>
    <w:uiPriority w:val="99"/>
    <w:rsid w:val="00D96176"/>
    <w:pPr>
      <w:tabs>
        <w:tab w:val="center" w:pos="4153"/>
        <w:tab w:val="right" w:pos="8306"/>
      </w:tabs>
      <w:snapToGrid w:val="0"/>
      <w:jc w:val="left"/>
    </w:pPr>
    <w:rPr>
      <w:sz w:val="18"/>
    </w:rPr>
  </w:style>
  <w:style w:type="paragraph" w:styleId="af9">
    <w:name w:val="Normal (Web)"/>
    <w:basedOn w:val="a"/>
    <w:rsid w:val="00D96176"/>
    <w:pPr>
      <w:widowControl/>
      <w:spacing w:before="100" w:beforeAutospacing="1" w:after="100" w:afterAutospacing="1"/>
      <w:jc w:val="left"/>
    </w:pPr>
    <w:rPr>
      <w:rFonts w:ascii="Arial Unicode MS" w:eastAsia="Arial Unicode MS" w:hAnsi="Arial Unicode MS"/>
      <w:kern w:val="0"/>
      <w:sz w:val="24"/>
    </w:rPr>
  </w:style>
  <w:style w:type="paragraph" w:styleId="80">
    <w:name w:val="toc 8"/>
    <w:basedOn w:val="a"/>
    <w:next w:val="a"/>
    <w:rsid w:val="00D96176"/>
    <w:pPr>
      <w:ind w:leftChars="1400" w:left="2940"/>
    </w:pPr>
  </w:style>
  <w:style w:type="paragraph" w:styleId="24">
    <w:name w:val="Body Text 2"/>
    <w:basedOn w:val="a"/>
    <w:rsid w:val="00D96176"/>
    <w:pPr>
      <w:adjustRightInd w:val="0"/>
      <w:snapToGrid w:val="0"/>
      <w:spacing w:after="120" w:line="480" w:lineRule="auto"/>
    </w:pPr>
    <w:rPr>
      <w:sz w:val="24"/>
    </w:rPr>
  </w:style>
  <w:style w:type="paragraph" w:styleId="afa">
    <w:name w:val="Normal Indent"/>
    <w:basedOn w:val="a"/>
    <w:rsid w:val="00D96176"/>
    <w:pPr>
      <w:adjustRightInd w:val="0"/>
      <w:snapToGrid w:val="0"/>
      <w:spacing w:line="360" w:lineRule="auto"/>
      <w:ind w:firstLine="420"/>
    </w:pPr>
    <w:rPr>
      <w:sz w:val="24"/>
    </w:rPr>
  </w:style>
  <w:style w:type="paragraph" w:styleId="afb">
    <w:name w:val="footnote text"/>
    <w:basedOn w:val="a"/>
    <w:rsid w:val="00D96176"/>
    <w:pPr>
      <w:spacing w:line="360" w:lineRule="auto"/>
    </w:pPr>
    <w:rPr>
      <w:sz w:val="18"/>
    </w:rPr>
  </w:style>
  <w:style w:type="paragraph" w:styleId="25">
    <w:name w:val="Body Text Indent 2"/>
    <w:basedOn w:val="a"/>
    <w:rsid w:val="00D96176"/>
    <w:pPr>
      <w:snapToGrid w:val="0"/>
      <w:spacing w:line="440" w:lineRule="atLeast"/>
      <w:ind w:firstLine="570"/>
    </w:pPr>
    <w:rPr>
      <w:rFonts w:ascii="宋体"/>
    </w:rPr>
  </w:style>
  <w:style w:type="paragraph" w:styleId="afc">
    <w:name w:val="toa heading"/>
    <w:basedOn w:val="a"/>
    <w:next w:val="a"/>
    <w:rsid w:val="00D96176"/>
    <w:pPr>
      <w:spacing w:before="120"/>
    </w:pPr>
    <w:rPr>
      <w:rFonts w:ascii="Arial" w:hAnsi="Arial"/>
      <w:sz w:val="24"/>
    </w:rPr>
  </w:style>
  <w:style w:type="paragraph" w:styleId="afd">
    <w:name w:val="caption"/>
    <w:basedOn w:val="a"/>
    <w:next w:val="a"/>
    <w:qFormat/>
    <w:rsid w:val="00D96176"/>
    <w:pPr>
      <w:widowControl/>
      <w:tabs>
        <w:tab w:val="left" w:pos="1134"/>
      </w:tabs>
      <w:adjustRightInd w:val="0"/>
      <w:snapToGrid w:val="0"/>
      <w:spacing w:line="280" w:lineRule="atLeast"/>
      <w:jc w:val="left"/>
    </w:pPr>
    <w:rPr>
      <w:rFonts w:eastAsia="PMingLiU"/>
      <w:b/>
      <w:kern w:val="0"/>
      <w:sz w:val="24"/>
      <w:lang w:eastAsia="zh-TW"/>
    </w:rPr>
  </w:style>
  <w:style w:type="paragraph" w:styleId="70">
    <w:name w:val="toc 7"/>
    <w:basedOn w:val="a"/>
    <w:next w:val="a"/>
    <w:rsid w:val="00D96176"/>
    <w:pPr>
      <w:ind w:leftChars="1200" w:left="2520"/>
    </w:pPr>
  </w:style>
  <w:style w:type="paragraph" w:styleId="13">
    <w:name w:val="toc 1"/>
    <w:basedOn w:val="a"/>
    <w:next w:val="a"/>
    <w:uiPriority w:val="39"/>
    <w:rsid w:val="00D96176"/>
    <w:pPr>
      <w:tabs>
        <w:tab w:val="left" w:pos="1260"/>
        <w:tab w:val="left" w:pos="1685"/>
        <w:tab w:val="right" w:leader="dot" w:pos="8400"/>
      </w:tabs>
      <w:spacing w:line="320" w:lineRule="exact"/>
      <w:ind w:firstLineChars="100" w:firstLine="280"/>
    </w:pPr>
  </w:style>
  <w:style w:type="paragraph" w:styleId="35">
    <w:name w:val="List Continue 3"/>
    <w:basedOn w:val="a"/>
    <w:rsid w:val="00D96176"/>
    <w:pPr>
      <w:adjustRightInd w:val="0"/>
      <w:snapToGrid w:val="0"/>
      <w:spacing w:after="120" w:line="360" w:lineRule="auto"/>
      <w:ind w:leftChars="600" w:left="1260"/>
    </w:pPr>
    <w:rPr>
      <w:sz w:val="24"/>
    </w:rPr>
  </w:style>
  <w:style w:type="paragraph" w:styleId="36">
    <w:name w:val="Body Text 3"/>
    <w:basedOn w:val="a"/>
    <w:rsid w:val="00D96176"/>
    <w:pPr>
      <w:adjustRightInd w:val="0"/>
      <w:snapToGrid w:val="0"/>
      <w:spacing w:after="120" w:line="360" w:lineRule="auto"/>
    </w:pPr>
    <w:rPr>
      <w:sz w:val="16"/>
    </w:rPr>
  </w:style>
  <w:style w:type="paragraph" w:styleId="43">
    <w:name w:val="List 4"/>
    <w:basedOn w:val="a"/>
    <w:rsid w:val="00D96176"/>
    <w:pPr>
      <w:adjustRightInd w:val="0"/>
      <w:snapToGrid w:val="0"/>
      <w:spacing w:line="360" w:lineRule="auto"/>
      <w:ind w:leftChars="600" w:left="100" w:hangingChars="200" w:hanging="200"/>
    </w:pPr>
    <w:rPr>
      <w:sz w:val="24"/>
    </w:rPr>
  </w:style>
  <w:style w:type="paragraph" w:styleId="26">
    <w:name w:val="List Number 2"/>
    <w:basedOn w:val="a"/>
    <w:rsid w:val="00D96176"/>
    <w:pPr>
      <w:tabs>
        <w:tab w:val="left" w:pos="780"/>
      </w:tabs>
      <w:spacing w:line="360" w:lineRule="auto"/>
      <w:ind w:left="780" w:hanging="360"/>
    </w:pPr>
    <w:rPr>
      <w:sz w:val="24"/>
    </w:rPr>
  </w:style>
  <w:style w:type="paragraph" w:styleId="27">
    <w:name w:val="List Bullet 2"/>
    <w:basedOn w:val="a"/>
    <w:rsid w:val="00D96176"/>
    <w:pPr>
      <w:tabs>
        <w:tab w:val="left" w:pos="780"/>
      </w:tabs>
      <w:adjustRightInd w:val="0"/>
      <w:snapToGrid w:val="0"/>
      <w:spacing w:line="360" w:lineRule="auto"/>
      <w:ind w:left="780" w:hanging="360"/>
    </w:pPr>
    <w:rPr>
      <w:sz w:val="24"/>
    </w:rPr>
  </w:style>
  <w:style w:type="paragraph" w:styleId="60">
    <w:name w:val="toc 6"/>
    <w:basedOn w:val="a"/>
    <w:next w:val="a"/>
    <w:rsid w:val="00D96176"/>
    <w:pPr>
      <w:ind w:leftChars="1000" w:left="2100"/>
    </w:pPr>
  </w:style>
  <w:style w:type="paragraph" w:customStyle="1" w:styleId="ItemList">
    <w:name w:val="Item List"/>
    <w:rsid w:val="00D96176"/>
    <w:pPr>
      <w:tabs>
        <w:tab w:val="left" w:pos="1644"/>
      </w:tabs>
      <w:spacing w:line="300" w:lineRule="auto"/>
      <w:ind w:left="1644" w:hanging="510"/>
      <w:jc w:val="both"/>
    </w:pPr>
    <w:rPr>
      <w:rFonts w:ascii="Arial" w:hAnsi="Arial"/>
      <w:sz w:val="21"/>
    </w:rPr>
  </w:style>
  <w:style w:type="paragraph" w:customStyle="1" w:styleId="TableContents">
    <w:name w:val="Table Contents"/>
    <w:basedOn w:val="af5"/>
    <w:rsid w:val="00D96176"/>
    <w:pPr>
      <w:suppressAutoHyphens/>
      <w:jc w:val="left"/>
    </w:pPr>
    <w:rPr>
      <w:rFonts w:ascii="Times New Roman" w:eastAsia="Times New Roman"/>
      <w:kern w:val="0"/>
      <w:sz w:val="24"/>
    </w:rPr>
  </w:style>
  <w:style w:type="paragraph" w:customStyle="1" w:styleId="PullQuote">
    <w:name w:val="Pull Quote"/>
    <w:basedOn w:val="a"/>
    <w:rsid w:val="00D96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e">
    <w:name w:val="表头文本"/>
    <w:rsid w:val="00D96176"/>
    <w:pPr>
      <w:jc w:val="center"/>
    </w:pPr>
    <w:rPr>
      <w:rFonts w:ascii="Arial" w:hAnsi="Arial"/>
      <w:b/>
      <w:sz w:val="21"/>
    </w:rPr>
  </w:style>
  <w:style w:type="paragraph" w:customStyle="1" w:styleId="605">
    <w:name w:val="样式 标题 6第五层条 + 三号 段前: 0.5 行"/>
    <w:basedOn w:val="6"/>
    <w:rsid w:val="00D96176"/>
    <w:pPr>
      <w:widowControl/>
      <w:numPr>
        <w:ilvl w:val="5"/>
      </w:numPr>
      <w:adjustRightInd/>
      <w:snapToGrid/>
      <w:spacing w:beforeLines="50"/>
      <w:ind w:left="1152" w:hanging="1152"/>
      <w:jc w:val="left"/>
    </w:pPr>
    <w:rPr>
      <w:snapToGrid w:val="0"/>
      <w:kern w:val="24"/>
      <w:sz w:val="28"/>
    </w:rPr>
  </w:style>
  <w:style w:type="paragraph" w:customStyle="1" w:styleId="aff">
    <w:name w:val="正文（首行不缩进）"/>
    <w:basedOn w:val="a"/>
    <w:rsid w:val="00D96176"/>
    <w:pPr>
      <w:autoSpaceDE w:val="0"/>
      <w:autoSpaceDN w:val="0"/>
      <w:adjustRightInd w:val="0"/>
      <w:spacing w:line="360" w:lineRule="auto"/>
      <w:jc w:val="left"/>
    </w:pPr>
    <w:rPr>
      <w:kern w:val="0"/>
      <w:sz w:val="21"/>
    </w:rPr>
  </w:style>
  <w:style w:type="paragraph" w:customStyle="1" w:styleId="aff0">
    <w:name w:val="表格内文字"/>
    <w:basedOn w:val="af1"/>
    <w:rsid w:val="00D96176"/>
    <w:pPr>
      <w:snapToGrid/>
      <w:spacing w:line="240" w:lineRule="auto"/>
    </w:pPr>
    <w:rPr>
      <w:color w:val="000000"/>
      <w:lang w:val="en-GB"/>
    </w:rPr>
  </w:style>
  <w:style w:type="paragraph" w:customStyle="1" w:styleId="aff1">
    <w:name w:val="标题无"/>
    <w:basedOn w:val="a"/>
    <w:rsid w:val="00D96176"/>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2">
    <w:name w:val="摘要"/>
    <w:basedOn w:val="a"/>
    <w:next w:val="2"/>
    <w:rsid w:val="00D96176"/>
    <w:pPr>
      <w:spacing w:line="360" w:lineRule="auto"/>
    </w:pPr>
    <w:rPr>
      <w:rFonts w:eastAsia="黑体"/>
      <w:sz w:val="20"/>
    </w:rPr>
  </w:style>
  <w:style w:type="paragraph" w:customStyle="1" w:styleId="INStep">
    <w:name w:val="IN Step"/>
    <w:basedOn w:val="a"/>
    <w:rsid w:val="00D9617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1.正文"/>
    <w:basedOn w:val="a"/>
    <w:rsid w:val="00D96176"/>
    <w:pPr>
      <w:spacing w:line="360" w:lineRule="auto"/>
      <w:ind w:leftChars="225" w:left="540" w:firstLineChars="225" w:firstLine="540"/>
    </w:pPr>
    <w:rPr>
      <w:sz w:val="24"/>
    </w:rPr>
  </w:style>
  <w:style w:type="paragraph" w:customStyle="1" w:styleId="CharChar1Char">
    <w:name w:val="Char Char1 Char"/>
    <w:basedOn w:val="a"/>
    <w:rsid w:val="00D96176"/>
    <w:rPr>
      <w:rFonts w:ascii="Tahoma" w:hAnsi="Tahoma"/>
      <w:sz w:val="24"/>
      <w:szCs w:val="24"/>
    </w:rPr>
  </w:style>
  <w:style w:type="paragraph" w:customStyle="1" w:styleId="37">
    <w:name w:val="样式3"/>
    <w:basedOn w:val="1"/>
    <w:next w:val="1"/>
    <w:rsid w:val="00D96176"/>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D96176"/>
    <w:pPr>
      <w:widowControl/>
      <w:spacing w:after="160" w:line="240" w:lineRule="exact"/>
      <w:jc w:val="left"/>
    </w:pPr>
    <w:rPr>
      <w:rFonts w:ascii="Verdana" w:hAnsi="Verdana"/>
      <w:kern w:val="0"/>
      <w:sz w:val="21"/>
      <w:lang w:eastAsia="en-US"/>
    </w:rPr>
  </w:style>
  <w:style w:type="paragraph" w:customStyle="1" w:styleId="aff3">
    <w:name w:val="项目"/>
    <w:basedOn w:val="a"/>
    <w:rsid w:val="00D96176"/>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D96176"/>
    <w:rPr>
      <w:rFonts w:ascii="Tahoma" w:hAnsi="Tahoma"/>
      <w:sz w:val="24"/>
    </w:rPr>
  </w:style>
  <w:style w:type="paragraph" w:customStyle="1" w:styleId="ItemStepinTable">
    <w:name w:val="Item Step in Table"/>
    <w:rsid w:val="00D96176"/>
    <w:pPr>
      <w:tabs>
        <w:tab w:val="left" w:pos="397"/>
      </w:tabs>
      <w:spacing w:before="40" w:after="40"/>
      <w:ind w:left="397" w:hanging="397"/>
      <w:jc w:val="both"/>
    </w:pPr>
    <w:rPr>
      <w:rFonts w:ascii="Arial" w:hAnsi="Arial"/>
      <w:sz w:val="18"/>
    </w:rPr>
  </w:style>
  <w:style w:type="paragraph" w:customStyle="1" w:styleId="AANumbering">
    <w:name w:val="AA Numbering"/>
    <w:basedOn w:val="a"/>
    <w:rsid w:val="00D9617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D96176"/>
    <w:pPr>
      <w:adjustRightInd w:val="0"/>
      <w:spacing w:before="120"/>
      <w:ind w:firstLine="420"/>
      <w:textAlignment w:val="baseline"/>
    </w:pPr>
    <w:rPr>
      <w:sz w:val="24"/>
    </w:rPr>
  </w:style>
  <w:style w:type="paragraph" w:customStyle="1" w:styleId="TableText">
    <w:name w:val="Table Text"/>
    <w:rsid w:val="00D96176"/>
    <w:pPr>
      <w:snapToGrid w:val="0"/>
      <w:spacing w:before="80" w:after="80"/>
    </w:pPr>
    <w:rPr>
      <w:rFonts w:ascii="Arial" w:hAnsi="Arial"/>
      <w:kern w:val="2"/>
      <w:sz w:val="18"/>
    </w:rPr>
  </w:style>
  <w:style w:type="paragraph" w:customStyle="1" w:styleId="aff4">
    <w:name w:val="图例"/>
    <w:basedOn w:val="a"/>
    <w:rsid w:val="00D96176"/>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D96176"/>
    <w:pPr>
      <w:adjustRightInd w:val="0"/>
      <w:spacing w:line="440" w:lineRule="exact"/>
      <w:ind w:firstLine="420"/>
      <w:textAlignment w:val="baseline"/>
    </w:pPr>
    <w:rPr>
      <w:rFonts w:ascii="Arial Narrow" w:hAnsi="Arial Narrow"/>
      <w:kern w:val="0"/>
      <w:sz w:val="24"/>
    </w:rPr>
  </w:style>
  <w:style w:type="paragraph" w:customStyle="1" w:styleId="aff5">
    <w:name w:val="正文表格"/>
    <w:basedOn w:val="a"/>
    <w:rsid w:val="00D96176"/>
    <w:pPr>
      <w:adjustRightInd w:val="0"/>
      <w:spacing w:before="40" w:after="40"/>
    </w:pPr>
    <w:rPr>
      <w:sz w:val="24"/>
    </w:rPr>
  </w:style>
  <w:style w:type="paragraph" w:customStyle="1" w:styleId="aff6">
    <w:name w:val="图标"/>
    <w:basedOn w:val="a"/>
    <w:next w:val="a"/>
    <w:rsid w:val="00D96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D96176"/>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D96176"/>
    <w:pPr>
      <w:snapToGrid w:val="0"/>
      <w:spacing w:line="360" w:lineRule="auto"/>
      <w:ind w:firstLine="420"/>
    </w:pPr>
    <w:rPr>
      <w:sz w:val="24"/>
    </w:rPr>
  </w:style>
  <w:style w:type="paragraph" w:customStyle="1" w:styleId="44">
    <w:name w:val="正文4"/>
    <w:basedOn w:val="a"/>
    <w:rsid w:val="00D96176"/>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7">
    <w:name w:val="段落正文"/>
    <w:basedOn w:val="a"/>
    <w:rsid w:val="00D96176"/>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rsid w:val="00D96176"/>
    <w:pPr>
      <w:keepLines/>
      <w:tabs>
        <w:tab w:val="clear" w:pos="3360"/>
      </w:tabs>
      <w:adjustRightInd w:val="0"/>
      <w:spacing w:beforeLines="0" w:line="360" w:lineRule="auto"/>
    </w:pPr>
    <w:rPr>
      <w:rFonts w:eastAsia="宋体"/>
      <w:b/>
      <w:kern w:val="44"/>
      <w:sz w:val="32"/>
    </w:rPr>
  </w:style>
  <w:style w:type="paragraph" w:customStyle="1" w:styleId="aff8">
    <w:name w:val="表文字"/>
    <w:rsid w:val="00D96176"/>
    <w:rPr>
      <w:rFonts w:ascii="宋体"/>
      <w:kern w:val="2"/>
    </w:rPr>
  </w:style>
  <w:style w:type="paragraph" w:customStyle="1" w:styleId="15">
    <w:name w:val="表格1"/>
    <w:basedOn w:val="a"/>
    <w:next w:val="a"/>
    <w:rsid w:val="00D9617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9">
    <w:name w:val="缺省文本"/>
    <w:basedOn w:val="a"/>
    <w:rsid w:val="00D96176"/>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f5"/>
    <w:rsid w:val="00D96176"/>
    <w:pPr>
      <w:adjustRightInd w:val="0"/>
      <w:snapToGrid w:val="0"/>
      <w:spacing w:line="360" w:lineRule="auto"/>
      <w:ind w:firstLine="480"/>
    </w:pPr>
    <w:rPr>
      <w:rFonts w:ascii="Times New Roman" w:eastAsia="宋体"/>
      <w:sz w:val="24"/>
    </w:rPr>
  </w:style>
  <w:style w:type="paragraph" w:customStyle="1" w:styleId="affa">
    <w:name w:val="样式 宋体 五号 两端对齐 行距: 单倍行距"/>
    <w:basedOn w:val="a"/>
    <w:rsid w:val="00D96176"/>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rsid w:val="00D96176"/>
    <w:pPr>
      <w:adjustRightInd w:val="0"/>
      <w:snapToGrid w:val="0"/>
      <w:spacing w:after="120"/>
      <w:ind w:firstLineChars="257" w:firstLine="540"/>
    </w:pPr>
    <w:rPr>
      <w:sz w:val="21"/>
    </w:rPr>
  </w:style>
  <w:style w:type="paragraph" w:customStyle="1" w:styleId="45">
    <w:name w:val="附录4"/>
    <w:basedOn w:val="a"/>
    <w:next w:val="a"/>
    <w:rsid w:val="00D9617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b">
    <w:name w:val="没有缩进（为图形使用）"/>
    <w:basedOn w:val="a"/>
    <w:rsid w:val="00D96176"/>
    <w:pPr>
      <w:spacing w:before="120" w:after="120" w:line="360" w:lineRule="auto"/>
    </w:pPr>
    <w:rPr>
      <w:sz w:val="24"/>
    </w:rPr>
  </w:style>
  <w:style w:type="paragraph" w:customStyle="1" w:styleId="16">
    <w:name w:val="小标题 1"/>
    <w:basedOn w:val="a"/>
    <w:rsid w:val="00D96176"/>
    <w:pPr>
      <w:autoSpaceDE w:val="0"/>
      <w:autoSpaceDN w:val="0"/>
      <w:adjustRightInd w:val="0"/>
      <w:spacing w:line="360" w:lineRule="atLeast"/>
    </w:pPr>
    <w:rPr>
      <w:rFonts w:ascii="文鼎粗黑" w:eastAsia="文鼎粗黑"/>
      <w:kern w:val="0"/>
      <w:sz w:val="22"/>
    </w:rPr>
  </w:style>
  <w:style w:type="paragraph" w:customStyle="1" w:styleId="affc">
    <w:name w:val="操作步骤"/>
    <w:basedOn w:val="a"/>
    <w:rsid w:val="00D9617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
    <w:name w:val="首行缩进 1"/>
    <w:basedOn w:val="a"/>
    <w:rsid w:val="00D96176"/>
    <w:pPr>
      <w:spacing w:after="120" w:line="360" w:lineRule="auto"/>
      <w:ind w:firstLineChars="200" w:firstLine="200"/>
    </w:pPr>
    <w:rPr>
      <w:sz w:val="24"/>
    </w:rPr>
  </w:style>
  <w:style w:type="paragraph" w:customStyle="1" w:styleId="1xz">
    <w:name w:val="样式1xz"/>
    <w:basedOn w:val="a"/>
    <w:rsid w:val="00D96176"/>
    <w:pPr>
      <w:tabs>
        <w:tab w:val="left" w:pos="1050"/>
        <w:tab w:val="right" w:leader="dot" w:pos="8296"/>
      </w:tabs>
    </w:pPr>
    <w:rPr>
      <w:caps/>
      <w:spacing w:val="20"/>
      <w:sz w:val="24"/>
    </w:rPr>
  </w:style>
  <w:style w:type="paragraph" w:customStyle="1" w:styleId="18">
    <w:name w:val="样式1"/>
    <w:basedOn w:val="4"/>
    <w:rsid w:val="00D96176"/>
    <w:pPr>
      <w:spacing w:before="500" w:after="260" w:line="560" w:lineRule="atLeast"/>
    </w:pPr>
  </w:style>
  <w:style w:type="paragraph" w:customStyle="1" w:styleId="CharCharCharCharCharCharCharCharCharCharCharCharChar">
    <w:name w:val="Char Char Char Char Char Char 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rsid w:val="00D96176"/>
    <w:pPr>
      <w:adjustRightInd w:val="0"/>
      <w:snapToGrid w:val="0"/>
      <w:spacing w:before="280" w:line="372" w:lineRule="auto"/>
      <w:ind w:left="0" w:firstLine="0"/>
    </w:pPr>
  </w:style>
  <w:style w:type="paragraph" w:customStyle="1" w:styleId="220">
    <w:name w:val="样式 正文首行缩进 2 + 首行缩进:  2 字符"/>
    <w:basedOn w:val="a"/>
    <w:rsid w:val="00D96176"/>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rsid w:val="00D96176"/>
    <w:pPr>
      <w:snapToGrid w:val="0"/>
      <w:spacing w:before="80" w:after="320"/>
      <w:ind w:left="1134"/>
      <w:jc w:val="center"/>
    </w:pPr>
    <w:rPr>
      <w:rFonts w:ascii="Arial" w:eastAsia="黑体" w:hAnsi="Arial"/>
      <w:sz w:val="18"/>
    </w:rPr>
  </w:style>
  <w:style w:type="paragraph" w:customStyle="1" w:styleId="INFeature">
    <w:name w:val="IN Feature"/>
    <w:next w:val="INStep"/>
    <w:rsid w:val="00D96176"/>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D96176"/>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rsid w:val="00D96176"/>
    <w:pPr>
      <w:spacing w:line="400" w:lineRule="exact"/>
      <w:jc w:val="center"/>
      <w:outlineLvl w:val="0"/>
    </w:pPr>
    <w:rPr>
      <w:b w:val="0"/>
      <w:sz w:val="44"/>
    </w:rPr>
  </w:style>
  <w:style w:type="paragraph" w:customStyle="1" w:styleId="CharCharCharChar">
    <w:name w:val="文档正文 Char Char Char Char"/>
    <w:basedOn w:val="a"/>
    <w:rsid w:val="00D96176"/>
    <w:pPr>
      <w:adjustRightInd w:val="0"/>
      <w:spacing w:line="440" w:lineRule="exact"/>
      <w:ind w:firstLine="420"/>
      <w:textAlignment w:val="baseline"/>
    </w:pPr>
    <w:rPr>
      <w:rFonts w:ascii="Arial Narrow" w:hAnsi="Arial Narrow"/>
      <w:kern w:val="0"/>
      <w:sz w:val="24"/>
    </w:rPr>
  </w:style>
  <w:style w:type="paragraph" w:styleId="affd">
    <w:name w:val="Revision"/>
    <w:rsid w:val="00D96176"/>
    <w:rPr>
      <w:kern w:val="2"/>
      <w:sz w:val="21"/>
    </w:rPr>
  </w:style>
  <w:style w:type="paragraph" w:customStyle="1" w:styleId="affe">
    <w:name w:val="二级列表"/>
    <w:basedOn w:val="aff7"/>
    <w:next w:val="aff7"/>
    <w:rsid w:val="00D96176"/>
    <w:pPr>
      <w:tabs>
        <w:tab w:val="left" w:pos="2120"/>
      </w:tabs>
      <w:ind w:firstLineChars="0" w:firstLine="0"/>
    </w:pPr>
    <w:rPr>
      <w:b/>
    </w:rPr>
  </w:style>
  <w:style w:type="paragraph" w:customStyle="1" w:styleId="afff">
    <w:name w:val="列表项目"/>
    <w:basedOn w:val="a"/>
    <w:rsid w:val="00D96176"/>
    <w:pPr>
      <w:tabs>
        <w:tab w:val="left" w:pos="420"/>
      </w:tabs>
      <w:spacing w:line="288" w:lineRule="auto"/>
      <w:ind w:leftChars="200" w:left="840" w:hangingChars="200" w:hanging="420"/>
    </w:pPr>
    <w:rPr>
      <w:sz w:val="21"/>
    </w:rPr>
  </w:style>
  <w:style w:type="paragraph" w:customStyle="1" w:styleId="TableDescription">
    <w:name w:val="Table Description"/>
    <w:next w:val="a"/>
    <w:rsid w:val="00D96176"/>
    <w:pPr>
      <w:keepNext/>
      <w:snapToGrid w:val="0"/>
      <w:spacing w:before="160" w:after="80"/>
      <w:ind w:left="1134"/>
      <w:jc w:val="center"/>
    </w:pPr>
    <w:rPr>
      <w:rFonts w:ascii="Arial" w:eastAsia="黑体" w:hAnsi="Arial"/>
      <w:sz w:val="18"/>
    </w:rPr>
  </w:style>
  <w:style w:type="paragraph" w:customStyle="1" w:styleId="afff0">
    <w:name w:val="内容标题"/>
    <w:basedOn w:val="af0"/>
    <w:rsid w:val="00D96176"/>
    <w:rPr>
      <w:rFonts w:ascii="Tahoma" w:hAnsi="Tahoma"/>
      <w:sz w:val="24"/>
    </w:rPr>
  </w:style>
  <w:style w:type="paragraph" w:customStyle="1" w:styleId="content">
    <w:name w:val="content"/>
    <w:basedOn w:val="a"/>
    <w:rsid w:val="00D9617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f5"/>
    <w:rsid w:val="00D96176"/>
    <w:pPr>
      <w:adjustRightInd w:val="0"/>
      <w:snapToGrid w:val="0"/>
      <w:spacing w:line="440" w:lineRule="exact"/>
      <w:ind w:firstLine="567"/>
    </w:pPr>
    <w:rPr>
      <w:sz w:val="28"/>
    </w:rPr>
  </w:style>
  <w:style w:type="paragraph" w:customStyle="1" w:styleId="Char7">
    <w:name w:val="正文格式 Char"/>
    <w:basedOn w:val="a"/>
    <w:rsid w:val="00D96176"/>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rsid w:val="00D96176"/>
    <w:rPr>
      <w:rFonts w:ascii="Tahoma" w:hAnsi="Tahoma"/>
      <w:sz w:val="24"/>
    </w:rPr>
  </w:style>
  <w:style w:type="paragraph" w:customStyle="1" w:styleId="afff2">
    <w:name w:val="简单回函地址"/>
    <w:basedOn w:val="a"/>
    <w:rsid w:val="00D96176"/>
    <w:pPr>
      <w:adjustRightInd w:val="0"/>
      <w:snapToGrid w:val="0"/>
      <w:spacing w:line="360" w:lineRule="auto"/>
    </w:pPr>
    <w:rPr>
      <w:sz w:val="24"/>
    </w:rPr>
  </w:style>
  <w:style w:type="paragraph" w:customStyle="1" w:styleId="afff3">
    <w:name w:val="表号"/>
    <w:basedOn w:val="a"/>
    <w:rsid w:val="00D9617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rsid w:val="00D96176"/>
    <w:rPr>
      <w:rFonts w:ascii="Tahoma" w:hAnsi="Tahoma"/>
      <w:sz w:val="24"/>
    </w:rPr>
  </w:style>
  <w:style w:type="paragraph" w:customStyle="1" w:styleId="29">
    <w:name w:val="标题2"/>
    <w:basedOn w:val="2"/>
    <w:rsid w:val="00D9617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a"/>
    <w:rsid w:val="00D96176"/>
    <w:pPr>
      <w:ind w:firstLineChars="200" w:firstLine="480"/>
    </w:pPr>
  </w:style>
  <w:style w:type="paragraph" w:customStyle="1" w:styleId="afff4">
    <w:name w:val="关键词"/>
    <w:basedOn w:val="a"/>
    <w:next w:val="a"/>
    <w:rsid w:val="00D96176"/>
    <w:pPr>
      <w:spacing w:line="360" w:lineRule="auto"/>
    </w:pPr>
    <w:rPr>
      <w:rFonts w:eastAsia="黑体"/>
      <w:sz w:val="20"/>
    </w:rPr>
  </w:style>
  <w:style w:type="paragraph" w:customStyle="1" w:styleId="ItemStep">
    <w:name w:val="Item Step"/>
    <w:rsid w:val="00D96176"/>
    <w:pPr>
      <w:tabs>
        <w:tab w:val="left" w:pos="1644"/>
      </w:tabs>
      <w:ind w:left="1644" w:hanging="510"/>
      <w:outlineLvl w:val="4"/>
    </w:pPr>
    <w:rPr>
      <w:rFonts w:ascii="Arial" w:hAnsi="Arial"/>
      <w:sz w:val="21"/>
    </w:rPr>
  </w:style>
  <w:style w:type="paragraph" w:customStyle="1" w:styleId="xl53">
    <w:name w:val="xl53"/>
    <w:basedOn w:val="a"/>
    <w:rsid w:val="00D9617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rsid w:val="00D9617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0"/>
    <w:rsid w:val="00D96176"/>
    <w:rPr>
      <w:rFonts w:ascii="宋体" w:hAnsi="Tahoma"/>
    </w:rPr>
  </w:style>
  <w:style w:type="paragraph" w:customStyle="1" w:styleId="19">
    <w:name w:val="正文1"/>
    <w:basedOn w:val="a"/>
    <w:rsid w:val="00D96176"/>
    <w:pPr>
      <w:spacing w:line="300" w:lineRule="auto"/>
      <w:ind w:firstLineChars="200" w:firstLine="200"/>
    </w:pPr>
    <w:rPr>
      <w:sz w:val="24"/>
    </w:rPr>
  </w:style>
  <w:style w:type="paragraph" w:customStyle="1" w:styleId="afff5">
    <w:name w:val="正文 + 三号"/>
    <w:basedOn w:val="a"/>
    <w:rsid w:val="00D96176"/>
    <w:rPr>
      <w:sz w:val="21"/>
    </w:rPr>
  </w:style>
  <w:style w:type="paragraph" w:customStyle="1" w:styleId="afff6">
    <w:name w:val="表格文本"/>
    <w:rsid w:val="00D96176"/>
    <w:pPr>
      <w:tabs>
        <w:tab w:val="decimal" w:pos="0"/>
      </w:tabs>
    </w:pPr>
    <w:rPr>
      <w:rFonts w:ascii="Arial" w:hAnsi="Arial"/>
      <w:sz w:val="21"/>
    </w:rPr>
  </w:style>
  <w:style w:type="paragraph" w:customStyle="1" w:styleId="221">
    <w:name w:val="样式 样式 首行缩进:  2 字符 + 首行缩进:  2 字符"/>
    <w:basedOn w:val="a"/>
    <w:rsid w:val="00D96176"/>
    <w:pPr>
      <w:spacing w:line="360" w:lineRule="auto"/>
      <w:ind w:firstLineChars="200" w:firstLine="480"/>
    </w:pPr>
    <w:rPr>
      <w:sz w:val="24"/>
    </w:rPr>
  </w:style>
  <w:style w:type="paragraph" w:customStyle="1" w:styleId="2a">
    <w:name w:val="附录2"/>
    <w:basedOn w:val="a"/>
    <w:next w:val="a"/>
    <w:rsid w:val="00D96176"/>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rsid w:val="00D96176"/>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rsid w:val="00D96176"/>
    <w:pPr>
      <w:spacing w:before="60" w:after="60" w:line="360" w:lineRule="auto"/>
      <w:ind w:leftChars="200" w:left="200" w:firstLineChars="200" w:firstLine="200"/>
    </w:pPr>
    <w:rPr>
      <w:sz w:val="24"/>
    </w:rPr>
  </w:style>
  <w:style w:type="paragraph" w:customStyle="1" w:styleId="xl27">
    <w:name w:val="xl27"/>
    <w:basedOn w:val="a"/>
    <w:rsid w:val="00D96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rsid w:val="00D96176"/>
    <w:pPr>
      <w:adjustRightInd w:val="0"/>
      <w:jc w:val="left"/>
    </w:pPr>
    <w:rPr>
      <w:rFonts w:ascii="宋体" w:hAnsi="宋体"/>
      <w:kern w:val="0"/>
      <w:sz w:val="21"/>
    </w:rPr>
  </w:style>
  <w:style w:type="paragraph" w:customStyle="1" w:styleId="xl40">
    <w:name w:val="xl40"/>
    <w:basedOn w:val="a"/>
    <w:rsid w:val="00D9617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D96176"/>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rsid w:val="00D96176"/>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rsid w:val="00D96176"/>
    <w:pPr>
      <w:autoSpaceDE w:val="0"/>
      <w:autoSpaceDN w:val="0"/>
      <w:adjustRightInd w:val="0"/>
      <w:spacing w:line="360" w:lineRule="auto"/>
      <w:jc w:val="left"/>
    </w:pPr>
    <w:rPr>
      <w:b/>
      <w:kern w:val="0"/>
      <w:sz w:val="21"/>
    </w:rPr>
  </w:style>
  <w:style w:type="paragraph" w:customStyle="1" w:styleId="Char10">
    <w:name w:val="Char1"/>
    <w:basedOn w:val="a"/>
    <w:rsid w:val="00D96176"/>
    <w:rPr>
      <w:sz w:val="21"/>
    </w:rPr>
  </w:style>
  <w:style w:type="paragraph" w:customStyle="1" w:styleId="00">
    <w:name w:val="00"/>
    <w:basedOn w:val="a"/>
    <w:rsid w:val="00D96176"/>
    <w:pPr>
      <w:autoSpaceDE w:val="0"/>
      <w:autoSpaceDN w:val="0"/>
      <w:adjustRightInd w:val="0"/>
      <w:jc w:val="left"/>
    </w:pPr>
    <w:rPr>
      <w:rFonts w:ascii="黑体" w:eastAsia="黑体"/>
      <w:b/>
      <w:kern w:val="0"/>
      <w:sz w:val="20"/>
    </w:rPr>
  </w:style>
  <w:style w:type="paragraph" w:customStyle="1" w:styleId="bt">
    <w:name w:val="bt"/>
    <w:basedOn w:val="a"/>
    <w:next w:val="af5"/>
    <w:rsid w:val="00D9617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D96176"/>
    <w:pPr>
      <w:spacing w:line="240" w:lineRule="atLeast"/>
      <w:ind w:left="420" w:firstLine="420"/>
    </w:pPr>
    <w:rPr>
      <w:kern w:val="0"/>
      <w:sz w:val="21"/>
    </w:rPr>
  </w:style>
  <w:style w:type="paragraph" w:customStyle="1" w:styleId="TableTextCharChar">
    <w:name w:val="Table Text Char Char"/>
    <w:rsid w:val="00D96176"/>
    <w:pPr>
      <w:snapToGrid w:val="0"/>
      <w:spacing w:before="80" w:after="80"/>
    </w:pPr>
    <w:rPr>
      <w:rFonts w:ascii="Arial" w:hAnsi="Arial"/>
      <w:kern w:val="2"/>
      <w:sz w:val="18"/>
    </w:rPr>
  </w:style>
  <w:style w:type="paragraph" w:customStyle="1" w:styleId="Title-Date">
    <w:name w:val="Title - Date"/>
    <w:basedOn w:val="af4"/>
    <w:next w:val="a"/>
    <w:rsid w:val="00D96176"/>
    <w:pPr>
      <w:spacing w:before="240" w:after="720"/>
    </w:pPr>
    <w:rPr>
      <w:sz w:val="28"/>
    </w:rPr>
  </w:style>
  <w:style w:type="paragraph" w:customStyle="1" w:styleId="1a">
    <w:name w:val="附录1"/>
    <w:basedOn w:val="a"/>
    <w:next w:val="a"/>
    <w:rsid w:val="00D96176"/>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D96176"/>
    <w:pPr>
      <w:ind w:firstLineChars="200" w:firstLine="420"/>
    </w:pPr>
    <w:rPr>
      <w:rFonts w:ascii="Calibri" w:hAnsi="Calibri"/>
      <w:sz w:val="21"/>
      <w:szCs w:val="22"/>
    </w:rPr>
  </w:style>
  <w:style w:type="paragraph" w:customStyle="1" w:styleId="TableTextCharCharChar">
    <w:name w:val="Table Text Char Char Char"/>
    <w:rsid w:val="00D96176"/>
    <w:pPr>
      <w:snapToGrid w:val="0"/>
      <w:spacing w:before="80" w:after="80"/>
    </w:pPr>
    <w:rPr>
      <w:rFonts w:ascii="Arial" w:hAnsi="Arial"/>
      <w:kern w:val="2"/>
      <w:sz w:val="18"/>
    </w:rPr>
  </w:style>
  <w:style w:type="paragraph" w:customStyle="1" w:styleId="Note">
    <w:name w:val="Note"/>
    <w:basedOn w:val="a"/>
    <w:rsid w:val="00D96176"/>
    <w:pPr>
      <w:pBdr>
        <w:top w:val="single" w:sz="12" w:space="3" w:color="auto"/>
        <w:bottom w:val="single" w:sz="12" w:space="3" w:color="auto"/>
      </w:pBdr>
      <w:spacing w:line="360" w:lineRule="auto"/>
    </w:pPr>
    <w:rPr>
      <w:sz w:val="24"/>
    </w:rPr>
  </w:style>
  <w:style w:type="paragraph" w:customStyle="1" w:styleId="Char20">
    <w:name w:val="Char2"/>
    <w:basedOn w:val="a"/>
    <w:rsid w:val="00D96176"/>
    <w:pPr>
      <w:widowControl/>
      <w:spacing w:line="400" w:lineRule="exact"/>
      <w:jc w:val="center"/>
    </w:pPr>
    <w:rPr>
      <w:sz w:val="24"/>
    </w:rPr>
  </w:style>
  <w:style w:type="paragraph" w:customStyle="1" w:styleId="CharChar1">
    <w:name w:val="Char Char1"/>
    <w:basedOn w:val="a"/>
    <w:rsid w:val="00D96176"/>
    <w:pPr>
      <w:widowControl/>
      <w:spacing w:after="160" w:line="240" w:lineRule="exact"/>
      <w:jc w:val="left"/>
    </w:pPr>
    <w:rPr>
      <w:rFonts w:ascii="Verdana" w:hAnsi="Verdana"/>
      <w:kern w:val="0"/>
      <w:sz w:val="20"/>
      <w:lang w:eastAsia="en-US"/>
    </w:rPr>
  </w:style>
  <w:style w:type="paragraph" w:customStyle="1" w:styleId="afffb">
    <w:name w:val="章标题"/>
    <w:next w:val="a"/>
    <w:rsid w:val="00D96176"/>
    <w:pPr>
      <w:spacing w:beforeLines="50" w:afterLines="50"/>
      <w:jc w:val="both"/>
      <w:outlineLvl w:val="1"/>
    </w:pPr>
    <w:rPr>
      <w:rFonts w:ascii="黑体" w:eastAsia="黑体"/>
      <w:sz w:val="24"/>
    </w:rPr>
  </w:style>
  <w:style w:type="paragraph" w:customStyle="1" w:styleId="1c">
    <w:name w:val="1"/>
    <w:basedOn w:val="a"/>
    <w:rsid w:val="00D96176"/>
    <w:rPr>
      <w:rFonts w:ascii="Tahoma" w:hAnsi="Tahoma"/>
      <w:sz w:val="24"/>
    </w:rPr>
  </w:style>
  <w:style w:type="paragraph" w:customStyle="1" w:styleId="afffc">
    <w:name w:val="标准正文"/>
    <w:basedOn w:val="ac"/>
    <w:rsid w:val="00D96176"/>
    <w:pPr>
      <w:spacing w:before="60" w:after="60" w:line="360" w:lineRule="auto"/>
      <w:ind w:left="0" w:firstLine="482"/>
    </w:pPr>
    <w:rPr>
      <w:rFonts w:ascii="Arial" w:hAnsi="Arial"/>
      <w:sz w:val="24"/>
    </w:rPr>
  </w:style>
  <w:style w:type="paragraph" w:customStyle="1" w:styleId="CharCharCharCharChar0">
    <w:name w:val="Char Char Char Char Char"/>
    <w:basedOn w:val="a"/>
    <w:rsid w:val="00D96176"/>
    <w:pPr>
      <w:tabs>
        <w:tab w:val="left" w:pos="425"/>
      </w:tabs>
      <w:ind w:left="425" w:hanging="425"/>
    </w:pPr>
    <w:rPr>
      <w:rFonts w:ascii="Tahoma" w:hAnsi="Tahoma"/>
      <w:sz w:val="24"/>
    </w:rPr>
  </w:style>
  <w:style w:type="paragraph" w:customStyle="1" w:styleId="CharCharCharCharCharChar">
    <w:name w:val="Char Char 字元 字元 字元 Char Char Char Char"/>
    <w:basedOn w:val="a"/>
    <w:rsid w:val="00D96176"/>
    <w:pPr>
      <w:adjustRightInd w:val="0"/>
      <w:spacing w:line="360" w:lineRule="auto"/>
    </w:pPr>
    <w:rPr>
      <w:kern w:val="0"/>
      <w:sz w:val="24"/>
    </w:rPr>
  </w:style>
  <w:style w:type="paragraph" w:customStyle="1" w:styleId="TableHeading">
    <w:name w:val="Table Heading"/>
    <w:rsid w:val="00D96176"/>
    <w:pPr>
      <w:keepNext/>
      <w:snapToGrid w:val="0"/>
      <w:spacing w:before="80" w:after="80"/>
      <w:jc w:val="center"/>
    </w:pPr>
    <w:rPr>
      <w:rFonts w:ascii="Arial" w:eastAsia="黑体" w:hAnsi="Arial"/>
      <w:sz w:val="18"/>
    </w:rPr>
  </w:style>
  <w:style w:type="paragraph" w:customStyle="1" w:styleId="211">
    <w:name w:val="正文文本 21"/>
    <w:basedOn w:val="a"/>
    <w:rsid w:val="00D96176"/>
    <w:pPr>
      <w:adjustRightInd w:val="0"/>
      <w:spacing w:before="120" w:line="360" w:lineRule="auto"/>
      <w:ind w:firstLine="480"/>
      <w:textAlignment w:val="baseline"/>
    </w:pPr>
    <w:rPr>
      <w:sz w:val="24"/>
    </w:rPr>
  </w:style>
  <w:style w:type="paragraph" w:customStyle="1" w:styleId="Char1CharCharChar1">
    <w:name w:val="Char1 Char Char Char1"/>
    <w:basedOn w:val="a"/>
    <w:rsid w:val="00D96176"/>
    <w:rPr>
      <w:rFonts w:ascii="Tahoma" w:hAnsi="Tahoma"/>
      <w:sz w:val="21"/>
    </w:rPr>
  </w:style>
  <w:style w:type="paragraph" w:customStyle="1" w:styleId="afffd">
    <w:name w:val="首行缩进"/>
    <w:basedOn w:val="a"/>
    <w:rsid w:val="00D96176"/>
    <w:pPr>
      <w:spacing w:line="360" w:lineRule="auto"/>
      <w:ind w:firstLineChars="200" w:firstLine="420"/>
    </w:pPr>
    <w:rPr>
      <w:sz w:val="21"/>
    </w:rPr>
  </w:style>
  <w:style w:type="paragraph" w:customStyle="1" w:styleId="52">
    <w:name w:val="标题5"/>
    <w:basedOn w:val="a"/>
    <w:rsid w:val="00D96176"/>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4"/>
    <w:rsid w:val="00D96176"/>
    <w:pPr>
      <w:spacing w:before="720"/>
    </w:pPr>
  </w:style>
  <w:style w:type="paragraph" w:customStyle="1" w:styleId="afffe">
    <w:name w:val="È±Ê¡ÎÄ±¾"/>
    <w:basedOn w:val="a"/>
    <w:rsid w:val="00D96176"/>
    <w:pPr>
      <w:widowControl/>
      <w:overflowPunct w:val="0"/>
      <w:autoSpaceDE w:val="0"/>
      <w:autoSpaceDN w:val="0"/>
      <w:adjustRightInd w:val="0"/>
      <w:jc w:val="left"/>
      <w:textAlignment w:val="baseline"/>
    </w:pPr>
    <w:rPr>
      <w:kern w:val="0"/>
      <w:sz w:val="24"/>
    </w:rPr>
  </w:style>
  <w:style w:type="paragraph" w:customStyle="1" w:styleId="affff">
    <w:name w:val="_"/>
    <w:basedOn w:val="a"/>
    <w:rsid w:val="00D96176"/>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D96176"/>
    <w:pPr>
      <w:spacing w:line="360" w:lineRule="auto"/>
      <w:ind w:firstLine="420"/>
    </w:pPr>
    <w:rPr>
      <w:sz w:val="24"/>
    </w:rPr>
  </w:style>
  <w:style w:type="paragraph" w:customStyle="1" w:styleId="affff0">
    <w:name w:val="文章正文"/>
    <w:basedOn w:val="a"/>
    <w:rsid w:val="00D96176"/>
    <w:pPr>
      <w:ind w:firstLineChars="200" w:firstLine="560"/>
    </w:pPr>
    <w:rPr>
      <w:rFonts w:ascii="仿宋_GB2312" w:eastAsia="仿宋_GB2312" w:hAnsi="宋体"/>
      <w:color w:val="000000"/>
    </w:rPr>
  </w:style>
  <w:style w:type="paragraph" w:customStyle="1" w:styleId="151">
    <w:name w:val="样式 行距: 1.5 倍行距1"/>
    <w:basedOn w:val="a"/>
    <w:rsid w:val="00D96176"/>
    <w:pPr>
      <w:snapToGrid w:val="0"/>
    </w:pPr>
    <w:rPr>
      <w:sz w:val="21"/>
    </w:rPr>
  </w:style>
  <w:style w:type="paragraph" w:styleId="affff1">
    <w:name w:val="List Paragraph"/>
    <w:basedOn w:val="a"/>
    <w:uiPriority w:val="34"/>
    <w:qFormat/>
    <w:rsid w:val="00D96176"/>
    <w:pPr>
      <w:ind w:firstLineChars="200" w:firstLine="420"/>
    </w:pPr>
    <w:rPr>
      <w:szCs w:val="22"/>
    </w:rPr>
  </w:style>
  <w:style w:type="paragraph" w:customStyle="1" w:styleId="ab">
    <w:name w:val="文字"/>
    <w:basedOn w:val="a"/>
    <w:link w:val="Char1"/>
    <w:rsid w:val="00D96176"/>
    <w:pPr>
      <w:tabs>
        <w:tab w:val="left" w:pos="8520"/>
      </w:tabs>
      <w:spacing w:line="312" w:lineRule="auto"/>
      <w:ind w:right="-210" w:firstLine="556"/>
    </w:pPr>
    <w:rPr>
      <w:rFonts w:ascii="宋体"/>
    </w:rPr>
  </w:style>
  <w:style w:type="paragraph" w:customStyle="1" w:styleId="1d">
    <w:name w:val="文本1"/>
    <w:basedOn w:val="a"/>
    <w:rsid w:val="00D96176"/>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D96176"/>
    <w:pPr>
      <w:tabs>
        <w:tab w:val="left" w:pos="709"/>
      </w:tabs>
      <w:ind w:left="709" w:hanging="709"/>
      <w:jc w:val="both"/>
    </w:pPr>
    <w:rPr>
      <w:sz w:val="32"/>
    </w:rPr>
  </w:style>
  <w:style w:type="paragraph" w:customStyle="1" w:styleId="1e">
    <w:name w:val="文本框样式1"/>
    <w:basedOn w:val="a"/>
    <w:rsid w:val="00D96176"/>
    <w:pPr>
      <w:adjustRightInd w:val="0"/>
      <w:snapToGrid w:val="0"/>
      <w:spacing w:before="60" w:line="180" w:lineRule="exact"/>
      <w:jc w:val="center"/>
    </w:pPr>
    <w:rPr>
      <w:sz w:val="21"/>
    </w:rPr>
  </w:style>
  <w:style w:type="paragraph" w:customStyle="1" w:styleId="320">
    <w:name w:val="标题3——2"/>
    <w:basedOn w:val="3"/>
    <w:next w:val="af7"/>
    <w:rsid w:val="00D9617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D96176"/>
    <w:pPr>
      <w:spacing w:line="240" w:lineRule="atLeast"/>
      <w:jc w:val="center"/>
    </w:pPr>
    <w:rPr>
      <w:sz w:val="21"/>
    </w:rPr>
  </w:style>
  <w:style w:type="paragraph" w:customStyle="1" w:styleId="style1">
    <w:name w:val="style1"/>
    <w:basedOn w:val="a"/>
    <w:rsid w:val="00D96176"/>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D96176"/>
    <w:pPr>
      <w:numPr>
        <w:ilvl w:val="2"/>
      </w:numPr>
      <w:tabs>
        <w:tab w:val="left" w:pos="851"/>
      </w:tabs>
      <w:ind w:left="425" w:hanging="425"/>
      <w:outlineLvl w:val="2"/>
    </w:pPr>
    <w:rPr>
      <w:rFonts w:eastAsia="黑体"/>
      <w:b/>
      <w:sz w:val="32"/>
    </w:rPr>
  </w:style>
  <w:style w:type="paragraph" w:customStyle="1" w:styleId="affff3">
    <w:name w:val="编号正文"/>
    <w:basedOn w:val="afff7"/>
    <w:rsid w:val="00D96176"/>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D96176"/>
    <w:rPr>
      <w:rFonts w:ascii="Tahoma" w:hAnsi="Tahoma"/>
      <w:sz w:val="24"/>
    </w:rPr>
  </w:style>
  <w:style w:type="paragraph" w:customStyle="1" w:styleId="TableTextChar1">
    <w:name w:val="Table Text Char1"/>
    <w:rsid w:val="00D96176"/>
    <w:pPr>
      <w:snapToGrid w:val="0"/>
      <w:spacing w:before="80" w:after="80"/>
    </w:pPr>
    <w:rPr>
      <w:rFonts w:ascii="Arial" w:hAnsi="Arial"/>
      <w:kern w:val="2"/>
      <w:sz w:val="18"/>
    </w:rPr>
  </w:style>
  <w:style w:type="table" w:styleId="affff4">
    <w:name w:val="Table Grid"/>
    <w:basedOn w:val="a1"/>
    <w:uiPriority w:val="59"/>
    <w:qFormat/>
    <w:rsid w:val="00D96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日期 字符"/>
    <w:rsid w:val="003C3EE5"/>
    <w:rPr>
      <w:kern w:val="2"/>
      <w:sz w:val="28"/>
    </w:rPr>
  </w:style>
  <w:style w:type="character" w:customStyle="1" w:styleId="para1">
    <w:name w:val="para1"/>
    <w:uiPriority w:val="99"/>
    <w:qFormat/>
    <w:rsid w:val="007D1A79"/>
    <w:rPr>
      <w:rFonts w:ascii="Arial" w:hAnsi="Arial" w:cs="Arial"/>
      <w:sz w:val="18"/>
      <w:szCs w:val="18"/>
    </w:rPr>
  </w:style>
  <w:style w:type="character" w:customStyle="1" w:styleId="affff6">
    <w:name w:val="列出段落 字符"/>
    <w:link w:val="2c"/>
    <w:uiPriority w:val="34"/>
    <w:qFormat/>
    <w:rsid w:val="00145EF1"/>
    <w:rPr>
      <w:kern w:val="2"/>
      <w:sz w:val="21"/>
      <w:szCs w:val="22"/>
    </w:rPr>
  </w:style>
  <w:style w:type="paragraph" w:customStyle="1" w:styleId="2c">
    <w:name w:val="列出段落2"/>
    <w:basedOn w:val="a"/>
    <w:link w:val="affff6"/>
    <w:uiPriority w:val="34"/>
    <w:qFormat/>
    <w:rsid w:val="00145EF1"/>
    <w:pPr>
      <w:ind w:firstLineChars="200" w:firstLine="420"/>
    </w:pPr>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3" w:semiHidden="0" w:unhideWhenUsed="0"/>
    <w:lsdException w:name="Balloon Text" w:semiHidden="0" w:uiPriority="0" w:unhideWhenUsed="0"/>
    <w:lsdException w:name="Table Grid" w:semiHidden="0" w:uiPriority="59" w:unhideWhenUsed="0" w:qFormat="1"/>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76"/>
    <w:pPr>
      <w:widowControl w:val="0"/>
      <w:jc w:val="both"/>
    </w:pPr>
    <w:rPr>
      <w:kern w:val="2"/>
      <w:sz w:val="28"/>
    </w:rPr>
  </w:style>
  <w:style w:type="paragraph" w:styleId="1">
    <w:name w:val="heading 1"/>
    <w:basedOn w:val="a"/>
    <w:next w:val="a"/>
    <w:qFormat/>
    <w:rsid w:val="00D9617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D96176"/>
    <w:pPr>
      <w:keepNext/>
      <w:keepLines/>
      <w:adjustRightInd w:val="0"/>
      <w:snapToGrid w:val="0"/>
      <w:spacing w:line="360" w:lineRule="auto"/>
      <w:outlineLvl w:val="1"/>
    </w:pPr>
    <w:rPr>
      <w:rFonts w:ascii="宋体" w:hAnsi="宋体"/>
    </w:rPr>
  </w:style>
  <w:style w:type="paragraph" w:styleId="3">
    <w:name w:val="heading 3"/>
    <w:basedOn w:val="a"/>
    <w:next w:val="a"/>
    <w:qFormat/>
    <w:rsid w:val="00D96176"/>
    <w:pPr>
      <w:keepNext/>
      <w:keepLines/>
      <w:spacing w:before="260" w:after="260" w:line="413" w:lineRule="auto"/>
      <w:jc w:val="center"/>
      <w:outlineLvl w:val="2"/>
    </w:pPr>
    <w:rPr>
      <w:b/>
      <w:sz w:val="44"/>
    </w:rPr>
  </w:style>
  <w:style w:type="paragraph" w:styleId="4">
    <w:name w:val="heading 4"/>
    <w:basedOn w:val="a"/>
    <w:next w:val="a"/>
    <w:qFormat/>
    <w:rsid w:val="00D9617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D9617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9617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9617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9617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9617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6176"/>
    <w:rPr>
      <w:color w:val="800080"/>
      <w:u w:val="single"/>
    </w:rPr>
  </w:style>
  <w:style w:type="character" w:styleId="a3">
    <w:name w:val="Emphasis"/>
    <w:qFormat/>
    <w:rsid w:val="00D96176"/>
    <w:rPr>
      <w:i/>
    </w:rPr>
  </w:style>
  <w:style w:type="character" w:styleId="a4">
    <w:name w:val="footnote reference"/>
    <w:rsid w:val="00D96176"/>
    <w:rPr>
      <w:position w:val="6"/>
      <w:sz w:val="14"/>
      <w:vertAlign w:val="superscript"/>
    </w:rPr>
  </w:style>
  <w:style w:type="character" w:styleId="a5">
    <w:name w:val="page number"/>
    <w:basedOn w:val="a0"/>
    <w:rsid w:val="00D96176"/>
  </w:style>
  <w:style w:type="character" w:styleId="a6">
    <w:name w:val="Hyperlink"/>
    <w:uiPriority w:val="99"/>
    <w:rsid w:val="00D96176"/>
    <w:rPr>
      <w:color w:val="0000FF"/>
      <w:u w:val="single"/>
    </w:rPr>
  </w:style>
  <w:style w:type="character" w:styleId="a7">
    <w:name w:val="annotation reference"/>
    <w:rsid w:val="00D96176"/>
    <w:rPr>
      <w:sz w:val="21"/>
    </w:rPr>
  </w:style>
  <w:style w:type="character" w:styleId="a8">
    <w:name w:val="Strong"/>
    <w:uiPriority w:val="22"/>
    <w:qFormat/>
    <w:rsid w:val="00D96176"/>
    <w:rPr>
      <w:b/>
    </w:rPr>
  </w:style>
  <w:style w:type="character" w:customStyle="1" w:styleId="content-white1">
    <w:name w:val="content-white1"/>
    <w:rsid w:val="00D96176"/>
    <w:rPr>
      <w:color w:val="auto"/>
      <w:sz w:val="18"/>
      <w:u w:val="none"/>
    </w:rPr>
  </w:style>
  <w:style w:type="character" w:customStyle="1" w:styleId="a9">
    <w:name w:val="样式 宋体"/>
    <w:rsid w:val="00D96176"/>
    <w:rPr>
      <w:rFonts w:ascii="宋体" w:eastAsia="宋体" w:hAnsi="宋体"/>
      <w:sz w:val="28"/>
    </w:rPr>
  </w:style>
  <w:style w:type="character" w:customStyle="1" w:styleId="CharChar4">
    <w:name w:val="Char Char4"/>
    <w:rsid w:val="00D96176"/>
    <w:rPr>
      <w:rFonts w:eastAsia="宋体"/>
      <w:b/>
      <w:kern w:val="2"/>
      <w:sz w:val="21"/>
      <w:lang w:val="en-US" w:eastAsia="zh-CN"/>
    </w:rPr>
  </w:style>
  <w:style w:type="character" w:customStyle="1" w:styleId="crowed11">
    <w:name w:val="crowed11"/>
    <w:rsid w:val="00D96176"/>
    <w:rPr>
      <w:rFonts w:hint="default"/>
      <w:sz w:val="24"/>
    </w:rPr>
  </w:style>
  <w:style w:type="character" w:customStyle="1" w:styleId="CharChar2">
    <w:name w:val="Char Char2"/>
    <w:rsid w:val="00D96176"/>
    <w:rPr>
      <w:rFonts w:eastAsia="宋体"/>
      <w:kern w:val="2"/>
      <w:sz w:val="18"/>
      <w:lang w:val="en-US" w:eastAsia="zh-CN"/>
    </w:rPr>
  </w:style>
  <w:style w:type="character" w:customStyle="1" w:styleId="TableTextChar1Char">
    <w:name w:val="Table Text Char1 Char"/>
    <w:rsid w:val="00D96176"/>
    <w:rPr>
      <w:rFonts w:ascii="Arial" w:hAnsi="Arial"/>
      <w:kern w:val="2"/>
      <w:sz w:val="18"/>
      <w:lang w:val="en-US" w:eastAsia="zh-CN" w:bidi="ar-SA"/>
    </w:rPr>
  </w:style>
  <w:style w:type="character" w:customStyle="1" w:styleId="ca-2">
    <w:name w:val="ca-2"/>
    <w:rsid w:val="00D96176"/>
  </w:style>
  <w:style w:type="character" w:customStyle="1" w:styleId="Char">
    <w:name w:val="批注文字 Char"/>
    <w:link w:val="aa"/>
    <w:rsid w:val="00D96176"/>
    <w:rPr>
      <w:rFonts w:eastAsia="PMingLiU"/>
      <w:sz w:val="24"/>
      <w:lang w:eastAsia="zh-TW"/>
    </w:rPr>
  </w:style>
  <w:style w:type="character" w:customStyle="1" w:styleId="11">
    <w:name w:val="未命名11"/>
    <w:rsid w:val="00D96176"/>
    <w:rPr>
      <w:color w:val="77FFFF"/>
      <w:sz w:val="24"/>
    </w:rPr>
  </w:style>
  <w:style w:type="character" w:customStyle="1" w:styleId="Char0">
    <w:name w:val="正文 + 三号 Char"/>
    <w:aliases w:val="加粗 Char"/>
    <w:rsid w:val="00D96176"/>
    <w:rPr>
      <w:rFonts w:eastAsia="宋体"/>
      <w:kern w:val="2"/>
      <w:sz w:val="21"/>
      <w:lang w:val="en-US" w:eastAsia="zh-CN"/>
    </w:rPr>
  </w:style>
  <w:style w:type="character" w:customStyle="1" w:styleId="Char1">
    <w:name w:val="文字 Char"/>
    <w:link w:val="ab"/>
    <w:rsid w:val="00D96176"/>
    <w:rPr>
      <w:rFonts w:ascii="宋体" w:eastAsia="宋体"/>
      <w:kern w:val="2"/>
      <w:sz w:val="28"/>
      <w:lang w:val="en-US" w:eastAsia="zh-CN" w:bidi="ar-SA"/>
    </w:rPr>
  </w:style>
  <w:style w:type="character" w:customStyle="1" w:styleId="2Char">
    <w:name w:val="标题 2 Char"/>
    <w:link w:val="2"/>
    <w:rsid w:val="00D96176"/>
    <w:rPr>
      <w:rFonts w:ascii="宋体" w:hAnsi="宋体"/>
      <w:kern w:val="2"/>
      <w:sz w:val="28"/>
    </w:rPr>
  </w:style>
  <w:style w:type="character" w:customStyle="1" w:styleId="CharChar7">
    <w:name w:val="Char Char7"/>
    <w:rsid w:val="00D96176"/>
    <w:rPr>
      <w:rFonts w:ascii="宋体" w:eastAsia="宋体" w:hAnsi="宋体"/>
      <w:kern w:val="2"/>
      <w:sz w:val="28"/>
    </w:rPr>
  </w:style>
  <w:style w:type="character" w:customStyle="1" w:styleId="Char2">
    <w:name w:val="正文文本缩进 Char"/>
    <w:link w:val="ac"/>
    <w:rsid w:val="00D96176"/>
    <w:rPr>
      <w:kern w:val="2"/>
      <w:sz w:val="44"/>
    </w:rPr>
  </w:style>
  <w:style w:type="character" w:customStyle="1" w:styleId="074Char1">
    <w:name w:val="标书正文:  0.74 厘米 Char1"/>
    <w:rsid w:val="00D96176"/>
    <w:rPr>
      <w:rFonts w:eastAsia="宋体"/>
      <w:kern w:val="2"/>
      <w:sz w:val="24"/>
      <w:lang w:val="en-US" w:eastAsia="zh-CN"/>
    </w:rPr>
  </w:style>
  <w:style w:type="character" w:customStyle="1" w:styleId="font1">
    <w:name w:val="font1"/>
    <w:rsid w:val="00D96176"/>
    <w:rPr>
      <w:color w:val="000000"/>
      <w:sz w:val="18"/>
    </w:rPr>
  </w:style>
  <w:style w:type="character" w:customStyle="1" w:styleId="CharChar">
    <w:name w:val="Char Char"/>
    <w:rsid w:val="00D96176"/>
    <w:rPr>
      <w:rFonts w:ascii="宋体" w:eastAsia="宋体" w:hAnsi="宋体"/>
      <w:kern w:val="2"/>
      <w:sz w:val="24"/>
      <w:lang w:val="en-US" w:eastAsia="zh-CN" w:bidi="ar-SA"/>
    </w:rPr>
  </w:style>
  <w:style w:type="character" w:customStyle="1" w:styleId="CharChar6">
    <w:name w:val="Char Char6"/>
    <w:rsid w:val="00D96176"/>
    <w:rPr>
      <w:rFonts w:ascii="仿宋_GB2312" w:eastAsia="仿宋_GB2312"/>
      <w:kern w:val="2"/>
      <w:sz w:val="32"/>
    </w:rPr>
  </w:style>
  <w:style w:type="character" w:customStyle="1" w:styleId="Char3">
    <w:name w:val="日期 Char"/>
    <w:link w:val="ad"/>
    <w:rsid w:val="00D96176"/>
    <w:rPr>
      <w:kern w:val="2"/>
      <w:sz w:val="28"/>
    </w:rPr>
  </w:style>
  <w:style w:type="character" w:customStyle="1" w:styleId="top-det1">
    <w:name w:val="top-det1"/>
    <w:rsid w:val="00D96176"/>
    <w:rPr>
      <w:b/>
      <w:color w:val="000000"/>
    </w:rPr>
  </w:style>
  <w:style w:type="character" w:customStyle="1" w:styleId="TableTextChar">
    <w:name w:val="Table Text Char"/>
    <w:rsid w:val="00D96176"/>
    <w:rPr>
      <w:rFonts w:ascii="Arial" w:hAnsi="Arial"/>
      <w:kern w:val="2"/>
      <w:sz w:val="18"/>
      <w:lang w:val="en-US" w:eastAsia="zh-CN" w:bidi="ar-SA"/>
    </w:rPr>
  </w:style>
  <w:style w:type="character" w:customStyle="1" w:styleId="Char4">
    <w:name w:val="页脚 Char"/>
    <w:link w:val="ae"/>
    <w:uiPriority w:val="99"/>
    <w:rsid w:val="00D96176"/>
    <w:rPr>
      <w:kern w:val="2"/>
      <w:sz w:val="18"/>
    </w:rPr>
  </w:style>
  <w:style w:type="character" w:customStyle="1" w:styleId="TableHeadingCharChar">
    <w:name w:val="Table Heading Char Char"/>
    <w:rsid w:val="00D96176"/>
    <w:rPr>
      <w:rFonts w:ascii="Arial" w:eastAsia="黑体" w:hAnsi="Arial"/>
      <w:kern w:val="2"/>
      <w:sz w:val="18"/>
      <w:lang w:val="en-US" w:eastAsia="zh-CN"/>
    </w:rPr>
  </w:style>
  <w:style w:type="character" w:customStyle="1" w:styleId="CharChar3">
    <w:name w:val="Char Char3"/>
    <w:rsid w:val="00D96176"/>
    <w:rPr>
      <w:rFonts w:eastAsia="宋体"/>
      <w:kern w:val="2"/>
      <w:sz w:val="18"/>
      <w:lang w:val="en-US" w:eastAsia="zh-CN"/>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96176"/>
    <w:rPr>
      <w:rFonts w:ascii="宋体" w:eastAsia="宋体" w:hAnsi="Courier New"/>
      <w:kern w:val="2"/>
      <w:sz w:val="21"/>
      <w:lang w:val="en-US" w:eastAsia="zh-CN" w:bidi="ar-SA"/>
    </w:rPr>
  </w:style>
  <w:style w:type="character" w:customStyle="1" w:styleId="TableTextCharCharCharChar">
    <w:name w:val="Table Text Char Char Char Char"/>
    <w:rsid w:val="00D96176"/>
    <w:rPr>
      <w:rFonts w:ascii="Arial" w:hAnsi="Arial"/>
      <w:kern w:val="2"/>
      <w:sz w:val="18"/>
      <w:lang w:val="en-US" w:eastAsia="zh-CN" w:bidi="ar-SA"/>
    </w:rPr>
  </w:style>
  <w:style w:type="character" w:customStyle="1" w:styleId="v151">
    <w:name w:val="v151"/>
    <w:rsid w:val="00D96176"/>
    <w:rPr>
      <w:sz w:val="18"/>
    </w:rPr>
  </w:style>
  <w:style w:type="character" w:customStyle="1" w:styleId="Char6">
    <w:name w:val="页眉 Char"/>
    <w:link w:val="af"/>
    <w:uiPriority w:val="99"/>
    <w:rsid w:val="00D96176"/>
    <w:rPr>
      <w:kern w:val="2"/>
      <w:sz w:val="18"/>
    </w:rPr>
  </w:style>
  <w:style w:type="character" w:customStyle="1" w:styleId="CharChar5">
    <w:name w:val="Char Char5"/>
    <w:rsid w:val="00D96176"/>
    <w:rPr>
      <w:rFonts w:ascii="Arial" w:eastAsia="宋体" w:hAnsi="Arial"/>
      <w:b/>
      <w:smallCaps/>
      <w:kern w:val="28"/>
      <w:sz w:val="36"/>
      <w:lang w:val="en-US" w:eastAsia="en-US"/>
    </w:rPr>
  </w:style>
  <w:style w:type="paragraph" w:styleId="af0">
    <w:name w:val="Document Map"/>
    <w:basedOn w:val="a"/>
    <w:rsid w:val="00D96176"/>
    <w:pPr>
      <w:shd w:val="clear" w:color="auto" w:fill="000080"/>
    </w:pPr>
  </w:style>
  <w:style w:type="paragraph" w:styleId="af1">
    <w:name w:val="Plain Text"/>
    <w:basedOn w:val="a"/>
    <w:rsid w:val="00D96176"/>
    <w:pPr>
      <w:adjustRightInd w:val="0"/>
      <w:snapToGrid w:val="0"/>
      <w:spacing w:line="360" w:lineRule="auto"/>
    </w:pPr>
    <w:rPr>
      <w:rFonts w:ascii="宋体" w:hAnsi="Courier New"/>
      <w:sz w:val="21"/>
    </w:rPr>
  </w:style>
  <w:style w:type="paragraph" w:styleId="30">
    <w:name w:val="List Number 3"/>
    <w:basedOn w:val="a"/>
    <w:rsid w:val="00D96176"/>
    <w:pPr>
      <w:tabs>
        <w:tab w:val="left" w:pos="2120"/>
      </w:tabs>
      <w:adjustRightInd w:val="0"/>
      <w:snapToGrid w:val="0"/>
      <w:spacing w:line="360" w:lineRule="auto"/>
      <w:ind w:left="2120" w:hanging="720"/>
    </w:pPr>
    <w:rPr>
      <w:sz w:val="24"/>
    </w:rPr>
  </w:style>
  <w:style w:type="paragraph" w:styleId="31">
    <w:name w:val="List Bullet 3"/>
    <w:basedOn w:val="a"/>
    <w:rsid w:val="00D96176"/>
    <w:pPr>
      <w:tabs>
        <w:tab w:val="left" w:pos="1200"/>
      </w:tabs>
      <w:adjustRightInd w:val="0"/>
      <w:snapToGrid w:val="0"/>
      <w:spacing w:line="360" w:lineRule="auto"/>
      <w:ind w:left="1200" w:hanging="360"/>
    </w:pPr>
    <w:rPr>
      <w:sz w:val="24"/>
    </w:rPr>
  </w:style>
  <w:style w:type="paragraph" w:styleId="af2">
    <w:name w:val="table of figures"/>
    <w:basedOn w:val="a"/>
    <w:next w:val="a"/>
    <w:rsid w:val="00D96176"/>
    <w:pPr>
      <w:tabs>
        <w:tab w:val="right" w:leader="dot" w:pos="8640"/>
      </w:tabs>
      <w:spacing w:line="360" w:lineRule="auto"/>
      <w:ind w:left="400" w:hanging="400"/>
    </w:pPr>
    <w:rPr>
      <w:sz w:val="24"/>
    </w:rPr>
  </w:style>
  <w:style w:type="paragraph" w:styleId="50">
    <w:name w:val="toc 5"/>
    <w:basedOn w:val="a"/>
    <w:next w:val="a"/>
    <w:rsid w:val="00D96176"/>
    <w:pPr>
      <w:ind w:leftChars="800" w:left="1680"/>
    </w:pPr>
  </w:style>
  <w:style w:type="paragraph" w:styleId="32">
    <w:name w:val="List 3"/>
    <w:basedOn w:val="a"/>
    <w:rsid w:val="00D96176"/>
    <w:pPr>
      <w:adjustRightInd w:val="0"/>
      <w:snapToGrid w:val="0"/>
      <w:spacing w:line="360" w:lineRule="auto"/>
      <w:ind w:leftChars="400" w:left="100" w:hangingChars="200" w:hanging="200"/>
    </w:pPr>
    <w:rPr>
      <w:sz w:val="24"/>
    </w:rPr>
  </w:style>
  <w:style w:type="paragraph" w:styleId="20">
    <w:name w:val="List Continue 2"/>
    <w:basedOn w:val="a"/>
    <w:rsid w:val="00D96176"/>
    <w:pPr>
      <w:adjustRightInd w:val="0"/>
      <w:snapToGrid w:val="0"/>
      <w:spacing w:after="120" w:line="360" w:lineRule="auto"/>
      <w:ind w:leftChars="400" w:left="840"/>
    </w:pPr>
    <w:rPr>
      <w:sz w:val="24"/>
    </w:rPr>
  </w:style>
  <w:style w:type="paragraph" w:styleId="33">
    <w:name w:val="toc 3"/>
    <w:basedOn w:val="a"/>
    <w:next w:val="a"/>
    <w:rsid w:val="00D96176"/>
    <w:pPr>
      <w:ind w:leftChars="400" w:left="840"/>
    </w:pPr>
  </w:style>
  <w:style w:type="paragraph" w:styleId="21">
    <w:name w:val="toc 2"/>
    <w:basedOn w:val="a"/>
    <w:next w:val="a"/>
    <w:uiPriority w:val="39"/>
    <w:rsid w:val="00D96176"/>
    <w:pPr>
      <w:tabs>
        <w:tab w:val="right" w:leader="dot" w:pos="8400"/>
      </w:tabs>
      <w:spacing w:line="440" w:lineRule="exact"/>
      <w:ind w:leftChars="100" w:left="280" w:rightChars="-91" w:right="-91"/>
    </w:pPr>
  </w:style>
  <w:style w:type="paragraph" w:styleId="af3">
    <w:name w:val="Balloon Text"/>
    <w:basedOn w:val="a"/>
    <w:rsid w:val="00D96176"/>
    <w:rPr>
      <w:sz w:val="18"/>
    </w:rPr>
  </w:style>
  <w:style w:type="paragraph" w:styleId="22">
    <w:name w:val="List 2"/>
    <w:basedOn w:val="a"/>
    <w:rsid w:val="00D96176"/>
    <w:pPr>
      <w:adjustRightInd w:val="0"/>
      <w:snapToGrid w:val="0"/>
      <w:spacing w:line="360" w:lineRule="auto"/>
      <w:ind w:leftChars="200" w:left="100" w:hangingChars="200" w:hanging="200"/>
    </w:pPr>
    <w:rPr>
      <w:sz w:val="24"/>
    </w:rPr>
  </w:style>
  <w:style w:type="paragraph" w:styleId="ad">
    <w:name w:val="Date"/>
    <w:basedOn w:val="a"/>
    <w:next w:val="a"/>
    <w:link w:val="Char3"/>
    <w:rsid w:val="00D96176"/>
  </w:style>
  <w:style w:type="paragraph" w:styleId="af4">
    <w:name w:val="Title"/>
    <w:basedOn w:val="a"/>
    <w:qFormat/>
    <w:rsid w:val="00D96176"/>
    <w:pPr>
      <w:widowControl/>
      <w:spacing w:after="240" w:line="360" w:lineRule="auto"/>
      <w:jc w:val="center"/>
    </w:pPr>
    <w:rPr>
      <w:rFonts w:ascii="Arial" w:hAnsi="Arial"/>
      <w:b/>
      <w:smallCaps/>
      <w:kern w:val="28"/>
      <w:sz w:val="36"/>
      <w:lang w:eastAsia="en-US"/>
    </w:rPr>
  </w:style>
  <w:style w:type="paragraph" w:styleId="90">
    <w:name w:val="toc 9"/>
    <w:basedOn w:val="a"/>
    <w:next w:val="a"/>
    <w:rsid w:val="00D96176"/>
    <w:pPr>
      <w:ind w:leftChars="1600" w:left="3360"/>
    </w:pPr>
  </w:style>
  <w:style w:type="paragraph" w:styleId="aa">
    <w:name w:val="annotation text"/>
    <w:basedOn w:val="a"/>
    <w:link w:val="Char"/>
    <w:rsid w:val="00D96176"/>
    <w:pPr>
      <w:widowControl/>
      <w:tabs>
        <w:tab w:val="left" w:pos="1134"/>
      </w:tabs>
      <w:adjustRightInd w:val="0"/>
      <w:snapToGrid w:val="0"/>
      <w:spacing w:line="280" w:lineRule="atLeast"/>
      <w:jc w:val="left"/>
    </w:pPr>
    <w:rPr>
      <w:rFonts w:eastAsia="PMingLiU"/>
      <w:kern w:val="0"/>
      <w:sz w:val="24"/>
      <w:lang w:eastAsia="zh-TW"/>
    </w:rPr>
  </w:style>
  <w:style w:type="paragraph" w:styleId="af5">
    <w:name w:val="Body Text"/>
    <w:basedOn w:val="a"/>
    <w:rsid w:val="00D96176"/>
    <w:rPr>
      <w:rFonts w:ascii="仿宋_GB2312" w:eastAsia="仿宋_GB2312"/>
      <w:sz w:val="32"/>
    </w:rPr>
  </w:style>
  <w:style w:type="paragraph" w:styleId="34">
    <w:name w:val="Body Text Indent 3"/>
    <w:basedOn w:val="a"/>
    <w:rsid w:val="00D96176"/>
    <w:pPr>
      <w:spacing w:line="360" w:lineRule="auto"/>
      <w:ind w:firstLine="632"/>
    </w:pPr>
    <w:rPr>
      <w:rFonts w:ascii="黑体" w:eastAsia="黑体"/>
    </w:rPr>
  </w:style>
  <w:style w:type="paragraph" w:styleId="ac">
    <w:name w:val="Body Text Indent"/>
    <w:basedOn w:val="a"/>
    <w:link w:val="Char2"/>
    <w:rsid w:val="00D96176"/>
    <w:pPr>
      <w:spacing w:line="700" w:lineRule="exact"/>
      <w:ind w:left="960"/>
    </w:pPr>
    <w:rPr>
      <w:sz w:val="44"/>
    </w:rPr>
  </w:style>
  <w:style w:type="paragraph" w:styleId="af6">
    <w:name w:val="List Continue"/>
    <w:basedOn w:val="a"/>
    <w:rsid w:val="00D96176"/>
    <w:pPr>
      <w:adjustRightInd w:val="0"/>
      <w:snapToGrid w:val="0"/>
      <w:spacing w:after="120" w:line="360" w:lineRule="auto"/>
      <w:ind w:leftChars="200" w:left="420"/>
    </w:pPr>
    <w:rPr>
      <w:sz w:val="24"/>
    </w:rPr>
  </w:style>
  <w:style w:type="paragraph" w:styleId="40">
    <w:name w:val="toc 4"/>
    <w:basedOn w:val="a"/>
    <w:next w:val="a"/>
    <w:rsid w:val="00D96176"/>
    <w:pPr>
      <w:ind w:leftChars="600" w:left="1260"/>
    </w:pPr>
  </w:style>
  <w:style w:type="paragraph" w:styleId="af">
    <w:name w:val="header"/>
    <w:basedOn w:val="a"/>
    <w:link w:val="Char6"/>
    <w:uiPriority w:val="99"/>
    <w:rsid w:val="00D96176"/>
    <w:pPr>
      <w:pBdr>
        <w:bottom w:val="single" w:sz="6" w:space="1" w:color="auto"/>
      </w:pBdr>
      <w:tabs>
        <w:tab w:val="center" w:pos="4153"/>
        <w:tab w:val="right" w:pos="8306"/>
      </w:tabs>
      <w:snapToGrid w:val="0"/>
      <w:jc w:val="center"/>
    </w:pPr>
    <w:rPr>
      <w:sz w:val="18"/>
    </w:rPr>
  </w:style>
  <w:style w:type="paragraph" w:styleId="af7">
    <w:name w:val="Body Text First Indent"/>
    <w:basedOn w:val="a"/>
    <w:rsid w:val="00D96176"/>
    <w:pPr>
      <w:spacing w:line="360" w:lineRule="auto"/>
      <w:ind w:firstLine="420"/>
    </w:pPr>
    <w:rPr>
      <w:rFonts w:ascii="宋体" w:hAnsi="宋体"/>
      <w:sz w:val="24"/>
    </w:rPr>
  </w:style>
  <w:style w:type="paragraph" w:styleId="af8">
    <w:name w:val="annotation subject"/>
    <w:basedOn w:val="aa"/>
    <w:next w:val="aa"/>
    <w:rsid w:val="00D96176"/>
    <w:pPr>
      <w:widowControl w:val="0"/>
      <w:tabs>
        <w:tab w:val="clear" w:pos="1134"/>
      </w:tabs>
      <w:adjustRightInd/>
      <w:snapToGrid/>
      <w:spacing w:line="240" w:lineRule="auto"/>
    </w:pPr>
    <w:rPr>
      <w:rFonts w:eastAsia="宋体"/>
      <w:b/>
      <w:kern w:val="2"/>
      <w:sz w:val="21"/>
      <w:lang w:eastAsia="zh-CN"/>
    </w:rPr>
  </w:style>
  <w:style w:type="paragraph" w:styleId="41">
    <w:name w:val="List Continue 4"/>
    <w:basedOn w:val="a"/>
    <w:rsid w:val="00D96176"/>
    <w:pPr>
      <w:adjustRightInd w:val="0"/>
      <w:snapToGrid w:val="0"/>
      <w:spacing w:after="120" w:line="360" w:lineRule="auto"/>
      <w:ind w:leftChars="800" w:left="1680"/>
    </w:pPr>
    <w:rPr>
      <w:sz w:val="24"/>
    </w:rPr>
  </w:style>
  <w:style w:type="paragraph" w:styleId="12">
    <w:name w:val="index 1"/>
    <w:basedOn w:val="a"/>
    <w:next w:val="a"/>
    <w:rsid w:val="00D96176"/>
    <w:pPr>
      <w:adjustRightInd w:val="0"/>
      <w:spacing w:line="240" w:lineRule="atLeast"/>
      <w:textAlignment w:val="baseline"/>
    </w:pPr>
    <w:rPr>
      <w:rFonts w:ascii="宋体"/>
      <w:kern w:val="0"/>
      <w:sz w:val="21"/>
    </w:rPr>
  </w:style>
  <w:style w:type="paragraph" w:styleId="51">
    <w:name w:val="List 5"/>
    <w:basedOn w:val="a"/>
    <w:rsid w:val="00D96176"/>
    <w:pPr>
      <w:adjustRightInd w:val="0"/>
      <w:snapToGrid w:val="0"/>
      <w:spacing w:line="360" w:lineRule="auto"/>
      <w:ind w:leftChars="800" w:left="100" w:hangingChars="200" w:hanging="200"/>
    </w:pPr>
    <w:rPr>
      <w:sz w:val="24"/>
    </w:rPr>
  </w:style>
  <w:style w:type="paragraph" w:styleId="23">
    <w:name w:val="Body Text First Indent 2"/>
    <w:basedOn w:val="ac"/>
    <w:rsid w:val="00D96176"/>
    <w:pPr>
      <w:spacing w:after="120" w:line="240" w:lineRule="auto"/>
      <w:ind w:leftChars="200" w:left="420" w:firstLineChars="200" w:firstLine="420"/>
    </w:pPr>
    <w:rPr>
      <w:sz w:val="21"/>
    </w:rPr>
  </w:style>
  <w:style w:type="paragraph" w:styleId="42">
    <w:name w:val="List Bullet 4"/>
    <w:basedOn w:val="a"/>
    <w:rsid w:val="00D96176"/>
    <w:pPr>
      <w:widowControl/>
      <w:tabs>
        <w:tab w:val="left" w:pos="1134"/>
      </w:tabs>
      <w:adjustRightInd w:val="0"/>
      <w:snapToGrid w:val="0"/>
      <w:spacing w:before="120" w:line="280" w:lineRule="atLeast"/>
      <w:ind w:left="1418" w:hanging="284"/>
      <w:jc w:val="left"/>
    </w:pPr>
    <w:rPr>
      <w:rFonts w:ascii="宋体"/>
      <w:kern w:val="0"/>
      <w:sz w:val="22"/>
    </w:rPr>
  </w:style>
  <w:style w:type="paragraph" w:styleId="ae">
    <w:name w:val="footer"/>
    <w:basedOn w:val="a"/>
    <w:link w:val="Char4"/>
    <w:uiPriority w:val="99"/>
    <w:rsid w:val="00D96176"/>
    <w:pPr>
      <w:tabs>
        <w:tab w:val="center" w:pos="4153"/>
        <w:tab w:val="right" w:pos="8306"/>
      </w:tabs>
      <w:snapToGrid w:val="0"/>
      <w:jc w:val="left"/>
    </w:pPr>
    <w:rPr>
      <w:sz w:val="18"/>
    </w:rPr>
  </w:style>
  <w:style w:type="paragraph" w:styleId="af9">
    <w:name w:val="Normal (Web)"/>
    <w:basedOn w:val="a"/>
    <w:rsid w:val="00D96176"/>
    <w:pPr>
      <w:widowControl/>
      <w:spacing w:before="100" w:beforeAutospacing="1" w:after="100" w:afterAutospacing="1"/>
      <w:jc w:val="left"/>
    </w:pPr>
    <w:rPr>
      <w:rFonts w:ascii="Arial Unicode MS" w:eastAsia="Arial Unicode MS" w:hAnsi="Arial Unicode MS"/>
      <w:kern w:val="0"/>
      <w:sz w:val="24"/>
    </w:rPr>
  </w:style>
  <w:style w:type="paragraph" w:styleId="80">
    <w:name w:val="toc 8"/>
    <w:basedOn w:val="a"/>
    <w:next w:val="a"/>
    <w:rsid w:val="00D96176"/>
    <w:pPr>
      <w:ind w:leftChars="1400" w:left="2940"/>
    </w:pPr>
  </w:style>
  <w:style w:type="paragraph" w:styleId="24">
    <w:name w:val="Body Text 2"/>
    <w:basedOn w:val="a"/>
    <w:rsid w:val="00D96176"/>
    <w:pPr>
      <w:adjustRightInd w:val="0"/>
      <w:snapToGrid w:val="0"/>
      <w:spacing w:after="120" w:line="480" w:lineRule="auto"/>
    </w:pPr>
    <w:rPr>
      <w:sz w:val="24"/>
    </w:rPr>
  </w:style>
  <w:style w:type="paragraph" w:styleId="afa">
    <w:name w:val="Normal Indent"/>
    <w:basedOn w:val="a"/>
    <w:rsid w:val="00D96176"/>
    <w:pPr>
      <w:adjustRightInd w:val="0"/>
      <w:snapToGrid w:val="0"/>
      <w:spacing w:line="360" w:lineRule="auto"/>
      <w:ind w:firstLine="420"/>
    </w:pPr>
    <w:rPr>
      <w:sz w:val="24"/>
    </w:rPr>
  </w:style>
  <w:style w:type="paragraph" w:styleId="afb">
    <w:name w:val="footnote text"/>
    <w:basedOn w:val="a"/>
    <w:rsid w:val="00D96176"/>
    <w:pPr>
      <w:spacing w:line="360" w:lineRule="auto"/>
    </w:pPr>
    <w:rPr>
      <w:sz w:val="18"/>
    </w:rPr>
  </w:style>
  <w:style w:type="paragraph" w:styleId="25">
    <w:name w:val="Body Text Indent 2"/>
    <w:basedOn w:val="a"/>
    <w:rsid w:val="00D96176"/>
    <w:pPr>
      <w:snapToGrid w:val="0"/>
      <w:spacing w:line="440" w:lineRule="atLeast"/>
      <w:ind w:firstLine="570"/>
    </w:pPr>
    <w:rPr>
      <w:rFonts w:ascii="宋体"/>
    </w:rPr>
  </w:style>
  <w:style w:type="paragraph" w:styleId="afc">
    <w:name w:val="toa heading"/>
    <w:basedOn w:val="a"/>
    <w:next w:val="a"/>
    <w:rsid w:val="00D96176"/>
    <w:pPr>
      <w:spacing w:before="120"/>
    </w:pPr>
    <w:rPr>
      <w:rFonts w:ascii="Arial" w:hAnsi="Arial"/>
      <w:sz w:val="24"/>
    </w:rPr>
  </w:style>
  <w:style w:type="paragraph" w:styleId="afd">
    <w:name w:val="caption"/>
    <w:basedOn w:val="a"/>
    <w:next w:val="a"/>
    <w:qFormat/>
    <w:rsid w:val="00D96176"/>
    <w:pPr>
      <w:widowControl/>
      <w:tabs>
        <w:tab w:val="left" w:pos="1134"/>
      </w:tabs>
      <w:adjustRightInd w:val="0"/>
      <w:snapToGrid w:val="0"/>
      <w:spacing w:line="280" w:lineRule="atLeast"/>
      <w:jc w:val="left"/>
    </w:pPr>
    <w:rPr>
      <w:rFonts w:eastAsia="PMingLiU"/>
      <w:b/>
      <w:kern w:val="0"/>
      <w:sz w:val="24"/>
      <w:lang w:eastAsia="zh-TW"/>
    </w:rPr>
  </w:style>
  <w:style w:type="paragraph" w:styleId="70">
    <w:name w:val="toc 7"/>
    <w:basedOn w:val="a"/>
    <w:next w:val="a"/>
    <w:rsid w:val="00D96176"/>
    <w:pPr>
      <w:ind w:leftChars="1200" w:left="2520"/>
    </w:pPr>
  </w:style>
  <w:style w:type="paragraph" w:styleId="13">
    <w:name w:val="toc 1"/>
    <w:basedOn w:val="a"/>
    <w:next w:val="a"/>
    <w:uiPriority w:val="39"/>
    <w:rsid w:val="00D96176"/>
    <w:pPr>
      <w:tabs>
        <w:tab w:val="left" w:pos="1260"/>
        <w:tab w:val="left" w:pos="1685"/>
        <w:tab w:val="right" w:leader="dot" w:pos="8400"/>
      </w:tabs>
      <w:spacing w:line="320" w:lineRule="exact"/>
      <w:ind w:firstLineChars="100" w:firstLine="280"/>
    </w:pPr>
  </w:style>
  <w:style w:type="paragraph" w:styleId="35">
    <w:name w:val="List Continue 3"/>
    <w:basedOn w:val="a"/>
    <w:rsid w:val="00D96176"/>
    <w:pPr>
      <w:adjustRightInd w:val="0"/>
      <w:snapToGrid w:val="0"/>
      <w:spacing w:after="120" w:line="360" w:lineRule="auto"/>
      <w:ind w:leftChars="600" w:left="1260"/>
    </w:pPr>
    <w:rPr>
      <w:sz w:val="24"/>
    </w:rPr>
  </w:style>
  <w:style w:type="paragraph" w:styleId="36">
    <w:name w:val="Body Text 3"/>
    <w:basedOn w:val="a"/>
    <w:rsid w:val="00D96176"/>
    <w:pPr>
      <w:adjustRightInd w:val="0"/>
      <w:snapToGrid w:val="0"/>
      <w:spacing w:after="120" w:line="360" w:lineRule="auto"/>
    </w:pPr>
    <w:rPr>
      <w:sz w:val="16"/>
    </w:rPr>
  </w:style>
  <w:style w:type="paragraph" w:styleId="43">
    <w:name w:val="List 4"/>
    <w:basedOn w:val="a"/>
    <w:rsid w:val="00D96176"/>
    <w:pPr>
      <w:adjustRightInd w:val="0"/>
      <w:snapToGrid w:val="0"/>
      <w:spacing w:line="360" w:lineRule="auto"/>
      <w:ind w:leftChars="600" w:left="100" w:hangingChars="200" w:hanging="200"/>
    </w:pPr>
    <w:rPr>
      <w:sz w:val="24"/>
    </w:rPr>
  </w:style>
  <w:style w:type="paragraph" w:styleId="26">
    <w:name w:val="List Number 2"/>
    <w:basedOn w:val="a"/>
    <w:rsid w:val="00D96176"/>
    <w:pPr>
      <w:tabs>
        <w:tab w:val="left" w:pos="780"/>
      </w:tabs>
      <w:spacing w:line="360" w:lineRule="auto"/>
      <w:ind w:left="780" w:hanging="360"/>
    </w:pPr>
    <w:rPr>
      <w:sz w:val="24"/>
    </w:rPr>
  </w:style>
  <w:style w:type="paragraph" w:styleId="27">
    <w:name w:val="List Bullet 2"/>
    <w:basedOn w:val="a"/>
    <w:rsid w:val="00D96176"/>
    <w:pPr>
      <w:tabs>
        <w:tab w:val="left" w:pos="780"/>
      </w:tabs>
      <w:adjustRightInd w:val="0"/>
      <w:snapToGrid w:val="0"/>
      <w:spacing w:line="360" w:lineRule="auto"/>
      <w:ind w:left="780" w:hanging="360"/>
    </w:pPr>
    <w:rPr>
      <w:sz w:val="24"/>
    </w:rPr>
  </w:style>
  <w:style w:type="paragraph" w:styleId="60">
    <w:name w:val="toc 6"/>
    <w:basedOn w:val="a"/>
    <w:next w:val="a"/>
    <w:rsid w:val="00D96176"/>
    <w:pPr>
      <w:ind w:leftChars="1000" w:left="2100"/>
    </w:pPr>
  </w:style>
  <w:style w:type="paragraph" w:customStyle="1" w:styleId="ItemList">
    <w:name w:val="Item List"/>
    <w:rsid w:val="00D96176"/>
    <w:pPr>
      <w:tabs>
        <w:tab w:val="left" w:pos="1644"/>
      </w:tabs>
      <w:spacing w:line="300" w:lineRule="auto"/>
      <w:ind w:left="1644" w:hanging="510"/>
      <w:jc w:val="both"/>
    </w:pPr>
    <w:rPr>
      <w:rFonts w:ascii="Arial" w:hAnsi="Arial"/>
      <w:sz w:val="21"/>
    </w:rPr>
  </w:style>
  <w:style w:type="paragraph" w:customStyle="1" w:styleId="TableContents">
    <w:name w:val="Table Contents"/>
    <w:basedOn w:val="af5"/>
    <w:rsid w:val="00D96176"/>
    <w:pPr>
      <w:suppressAutoHyphens/>
      <w:jc w:val="left"/>
    </w:pPr>
    <w:rPr>
      <w:rFonts w:ascii="Times New Roman" w:eastAsia="Times New Roman"/>
      <w:kern w:val="0"/>
      <w:sz w:val="24"/>
    </w:rPr>
  </w:style>
  <w:style w:type="paragraph" w:customStyle="1" w:styleId="PullQuote">
    <w:name w:val="Pull Quote"/>
    <w:basedOn w:val="a"/>
    <w:rsid w:val="00D96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e">
    <w:name w:val="表头文本"/>
    <w:rsid w:val="00D96176"/>
    <w:pPr>
      <w:jc w:val="center"/>
    </w:pPr>
    <w:rPr>
      <w:rFonts w:ascii="Arial" w:hAnsi="Arial"/>
      <w:b/>
      <w:sz w:val="21"/>
    </w:rPr>
  </w:style>
  <w:style w:type="paragraph" w:customStyle="1" w:styleId="605">
    <w:name w:val="样式 标题 6第五层条 + 三号 段前: 0.5 行"/>
    <w:basedOn w:val="6"/>
    <w:rsid w:val="00D96176"/>
    <w:pPr>
      <w:widowControl/>
      <w:numPr>
        <w:ilvl w:val="5"/>
      </w:numPr>
      <w:adjustRightInd/>
      <w:snapToGrid/>
      <w:spacing w:beforeLines="50"/>
      <w:ind w:left="1152" w:hanging="1152"/>
      <w:jc w:val="left"/>
    </w:pPr>
    <w:rPr>
      <w:snapToGrid w:val="0"/>
      <w:kern w:val="24"/>
      <w:sz w:val="28"/>
    </w:rPr>
  </w:style>
  <w:style w:type="paragraph" w:customStyle="1" w:styleId="aff">
    <w:name w:val="正文（首行不缩进）"/>
    <w:basedOn w:val="a"/>
    <w:rsid w:val="00D96176"/>
    <w:pPr>
      <w:autoSpaceDE w:val="0"/>
      <w:autoSpaceDN w:val="0"/>
      <w:adjustRightInd w:val="0"/>
      <w:spacing w:line="360" w:lineRule="auto"/>
      <w:jc w:val="left"/>
    </w:pPr>
    <w:rPr>
      <w:kern w:val="0"/>
      <w:sz w:val="21"/>
    </w:rPr>
  </w:style>
  <w:style w:type="paragraph" w:customStyle="1" w:styleId="aff0">
    <w:name w:val="表格内文字"/>
    <w:basedOn w:val="af1"/>
    <w:rsid w:val="00D96176"/>
    <w:pPr>
      <w:snapToGrid/>
      <w:spacing w:line="240" w:lineRule="auto"/>
    </w:pPr>
    <w:rPr>
      <w:color w:val="000000"/>
      <w:lang w:val="en-GB"/>
    </w:rPr>
  </w:style>
  <w:style w:type="paragraph" w:customStyle="1" w:styleId="aff1">
    <w:name w:val="标题无"/>
    <w:basedOn w:val="a"/>
    <w:rsid w:val="00D96176"/>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2">
    <w:name w:val="摘要"/>
    <w:basedOn w:val="a"/>
    <w:next w:val="2"/>
    <w:rsid w:val="00D96176"/>
    <w:pPr>
      <w:spacing w:line="360" w:lineRule="auto"/>
    </w:pPr>
    <w:rPr>
      <w:rFonts w:eastAsia="黑体"/>
      <w:sz w:val="20"/>
    </w:rPr>
  </w:style>
  <w:style w:type="paragraph" w:customStyle="1" w:styleId="INStep">
    <w:name w:val="IN Step"/>
    <w:basedOn w:val="a"/>
    <w:rsid w:val="00D9617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1.正文"/>
    <w:basedOn w:val="a"/>
    <w:rsid w:val="00D96176"/>
    <w:pPr>
      <w:spacing w:line="360" w:lineRule="auto"/>
      <w:ind w:leftChars="225" w:left="540" w:firstLineChars="225" w:firstLine="540"/>
    </w:pPr>
    <w:rPr>
      <w:sz w:val="24"/>
    </w:rPr>
  </w:style>
  <w:style w:type="paragraph" w:customStyle="1" w:styleId="CharChar1Char">
    <w:name w:val="Char Char1 Char"/>
    <w:basedOn w:val="a"/>
    <w:rsid w:val="00D96176"/>
    <w:rPr>
      <w:rFonts w:ascii="Tahoma" w:hAnsi="Tahoma"/>
      <w:sz w:val="24"/>
      <w:szCs w:val="24"/>
    </w:rPr>
  </w:style>
  <w:style w:type="paragraph" w:customStyle="1" w:styleId="37">
    <w:name w:val="样式3"/>
    <w:basedOn w:val="1"/>
    <w:next w:val="1"/>
    <w:rsid w:val="00D96176"/>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D96176"/>
    <w:pPr>
      <w:widowControl/>
      <w:spacing w:after="160" w:line="240" w:lineRule="exact"/>
      <w:jc w:val="left"/>
    </w:pPr>
    <w:rPr>
      <w:rFonts w:ascii="Verdana" w:hAnsi="Verdana"/>
      <w:kern w:val="0"/>
      <w:sz w:val="21"/>
      <w:lang w:eastAsia="en-US"/>
    </w:rPr>
  </w:style>
  <w:style w:type="paragraph" w:customStyle="1" w:styleId="aff3">
    <w:name w:val="项目"/>
    <w:basedOn w:val="a"/>
    <w:rsid w:val="00D96176"/>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D96176"/>
    <w:rPr>
      <w:rFonts w:ascii="Tahoma" w:hAnsi="Tahoma"/>
      <w:sz w:val="24"/>
    </w:rPr>
  </w:style>
  <w:style w:type="paragraph" w:customStyle="1" w:styleId="ItemStepinTable">
    <w:name w:val="Item Step in Table"/>
    <w:rsid w:val="00D96176"/>
    <w:pPr>
      <w:tabs>
        <w:tab w:val="left" w:pos="397"/>
      </w:tabs>
      <w:spacing w:before="40" w:after="40"/>
      <w:ind w:left="397" w:hanging="397"/>
      <w:jc w:val="both"/>
    </w:pPr>
    <w:rPr>
      <w:rFonts w:ascii="Arial" w:hAnsi="Arial"/>
      <w:sz w:val="18"/>
    </w:rPr>
  </w:style>
  <w:style w:type="paragraph" w:customStyle="1" w:styleId="AANumbering">
    <w:name w:val="AA Numbering"/>
    <w:basedOn w:val="a"/>
    <w:rsid w:val="00D9617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D96176"/>
    <w:pPr>
      <w:adjustRightInd w:val="0"/>
      <w:spacing w:before="120"/>
      <w:ind w:firstLine="420"/>
      <w:textAlignment w:val="baseline"/>
    </w:pPr>
    <w:rPr>
      <w:sz w:val="24"/>
    </w:rPr>
  </w:style>
  <w:style w:type="paragraph" w:customStyle="1" w:styleId="TableText">
    <w:name w:val="Table Text"/>
    <w:rsid w:val="00D96176"/>
    <w:pPr>
      <w:snapToGrid w:val="0"/>
      <w:spacing w:before="80" w:after="80"/>
    </w:pPr>
    <w:rPr>
      <w:rFonts w:ascii="Arial" w:hAnsi="Arial"/>
      <w:kern w:val="2"/>
      <w:sz w:val="18"/>
    </w:rPr>
  </w:style>
  <w:style w:type="paragraph" w:customStyle="1" w:styleId="aff4">
    <w:name w:val="图例"/>
    <w:basedOn w:val="a"/>
    <w:rsid w:val="00D96176"/>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D96176"/>
    <w:pPr>
      <w:adjustRightInd w:val="0"/>
      <w:spacing w:line="440" w:lineRule="exact"/>
      <w:ind w:firstLine="420"/>
      <w:textAlignment w:val="baseline"/>
    </w:pPr>
    <w:rPr>
      <w:rFonts w:ascii="Arial Narrow" w:hAnsi="Arial Narrow"/>
      <w:kern w:val="0"/>
      <w:sz w:val="24"/>
    </w:rPr>
  </w:style>
  <w:style w:type="paragraph" w:customStyle="1" w:styleId="aff5">
    <w:name w:val="正文表格"/>
    <w:basedOn w:val="a"/>
    <w:rsid w:val="00D96176"/>
    <w:pPr>
      <w:adjustRightInd w:val="0"/>
      <w:spacing w:before="40" w:after="40"/>
    </w:pPr>
    <w:rPr>
      <w:sz w:val="24"/>
    </w:rPr>
  </w:style>
  <w:style w:type="paragraph" w:customStyle="1" w:styleId="aff6">
    <w:name w:val="图标"/>
    <w:basedOn w:val="a"/>
    <w:next w:val="a"/>
    <w:rsid w:val="00D96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D96176"/>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D96176"/>
    <w:pPr>
      <w:snapToGrid w:val="0"/>
      <w:spacing w:line="360" w:lineRule="auto"/>
      <w:ind w:firstLine="420"/>
    </w:pPr>
    <w:rPr>
      <w:sz w:val="24"/>
    </w:rPr>
  </w:style>
  <w:style w:type="paragraph" w:customStyle="1" w:styleId="44">
    <w:name w:val="正文4"/>
    <w:basedOn w:val="a"/>
    <w:rsid w:val="00D96176"/>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7">
    <w:name w:val="段落正文"/>
    <w:basedOn w:val="a"/>
    <w:rsid w:val="00D96176"/>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rsid w:val="00D96176"/>
    <w:pPr>
      <w:keepLines/>
      <w:tabs>
        <w:tab w:val="clear" w:pos="3360"/>
      </w:tabs>
      <w:adjustRightInd w:val="0"/>
      <w:spacing w:beforeLines="0" w:line="360" w:lineRule="auto"/>
    </w:pPr>
    <w:rPr>
      <w:rFonts w:eastAsia="宋体"/>
      <w:b/>
      <w:kern w:val="44"/>
      <w:sz w:val="32"/>
    </w:rPr>
  </w:style>
  <w:style w:type="paragraph" w:customStyle="1" w:styleId="aff8">
    <w:name w:val="表文字"/>
    <w:rsid w:val="00D96176"/>
    <w:rPr>
      <w:rFonts w:ascii="宋体"/>
      <w:kern w:val="2"/>
    </w:rPr>
  </w:style>
  <w:style w:type="paragraph" w:customStyle="1" w:styleId="15">
    <w:name w:val="表格1"/>
    <w:basedOn w:val="a"/>
    <w:next w:val="a"/>
    <w:rsid w:val="00D9617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9">
    <w:name w:val="缺省文本"/>
    <w:basedOn w:val="a"/>
    <w:rsid w:val="00D96176"/>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f5"/>
    <w:rsid w:val="00D96176"/>
    <w:pPr>
      <w:adjustRightInd w:val="0"/>
      <w:snapToGrid w:val="0"/>
      <w:spacing w:line="360" w:lineRule="auto"/>
      <w:ind w:firstLine="480"/>
    </w:pPr>
    <w:rPr>
      <w:rFonts w:ascii="Times New Roman" w:eastAsia="宋体"/>
      <w:sz w:val="24"/>
    </w:rPr>
  </w:style>
  <w:style w:type="paragraph" w:customStyle="1" w:styleId="affa">
    <w:name w:val="样式 宋体 五号 两端对齐 行距: 单倍行距"/>
    <w:basedOn w:val="a"/>
    <w:rsid w:val="00D96176"/>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rsid w:val="00D96176"/>
    <w:pPr>
      <w:adjustRightInd w:val="0"/>
      <w:snapToGrid w:val="0"/>
      <w:spacing w:after="120"/>
      <w:ind w:firstLineChars="257" w:firstLine="540"/>
    </w:pPr>
    <w:rPr>
      <w:sz w:val="21"/>
    </w:rPr>
  </w:style>
  <w:style w:type="paragraph" w:customStyle="1" w:styleId="45">
    <w:name w:val="附录4"/>
    <w:basedOn w:val="a"/>
    <w:next w:val="a"/>
    <w:rsid w:val="00D9617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b">
    <w:name w:val="没有缩进（为图形使用）"/>
    <w:basedOn w:val="a"/>
    <w:rsid w:val="00D96176"/>
    <w:pPr>
      <w:spacing w:before="120" w:after="120" w:line="360" w:lineRule="auto"/>
    </w:pPr>
    <w:rPr>
      <w:sz w:val="24"/>
    </w:rPr>
  </w:style>
  <w:style w:type="paragraph" w:customStyle="1" w:styleId="16">
    <w:name w:val="小标题 1"/>
    <w:basedOn w:val="a"/>
    <w:rsid w:val="00D96176"/>
    <w:pPr>
      <w:autoSpaceDE w:val="0"/>
      <w:autoSpaceDN w:val="0"/>
      <w:adjustRightInd w:val="0"/>
      <w:spacing w:line="360" w:lineRule="atLeast"/>
    </w:pPr>
    <w:rPr>
      <w:rFonts w:ascii="文鼎粗黑" w:eastAsia="文鼎粗黑"/>
      <w:kern w:val="0"/>
      <w:sz w:val="22"/>
    </w:rPr>
  </w:style>
  <w:style w:type="paragraph" w:customStyle="1" w:styleId="affc">
    <w:name w:val="操作步骤"/>
    <w:basedOn w:val="a"/>
    <w:rsid w:val="00D9617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
    <w:name w:val="首行缩进 1"/>
    <w:basedOn w:val="a"/>
    <w:rsid w:val="00D96176"/>
    <w:pPr>
      <w:spacing w:after="120" w:line="360" w:lineRule="auto"/>
      <w:ind w:firstLineChars="200" w:firstLine="200"/>
    </w:pPr>
    <w:rPr>
      <w:sz w:val="24"/>
    </w:rPr>
  </w:style>
  <w:style w:type="paragraph" w:customStyle="1" w:styleId="1xz">
    <w:name w:val="样式1xz"/>
    <w:basedOn w:val="a"/>
    <w:rsid w:val="00D96176"/>
    <w:pPr>
      <w:tabs>
        <w:tab w:val="left" w:pos="1050"/>
        <w:tab w:val="right" w:leader="dot" w:pos="8296"/>
      </w:tabs>
    </w:pPr>
    <w:rPr>
      <w:caps/>
      <w:spacing w:val="20"/>
      <w:sz w:val="24"/>
    </w:rPr>
  </w:style>
  <w:style w:type="paragraph" w:customStyle="1" w:styleId="18">
    <w:name w:val="样式1"/>
    <w:basedOn w:val="4"/>
    <w:rsid w:val="00D96176"/>
    <w:pPr>
      <w:spacing w:before="500" w:after="260" w:line="560" w:lineRule="atLeast"/>
    </w:pPr>
  </w:style>
  <w:style w:type="paragraph" w:customStyle="1" w:styleId="CharCharCharCharCharCharCharCharCharCharCharCharChar">
    <w:name w:val="Char Char Char Char Char Char 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rsid w:val="00D96176"/>
    <w:pPr>
      <w:adjustRightInd w:val="0"/>
      <w:snapToGrid w:val="0"/>
      <w:spacing w:before="280" w:line="372" w:lineRule="auto"/>
      <w:ind w:left="0" w:firstLine="0"/>
    </w:pPr>
  </w:style>
  <w:style w:type="paragraph" w:customStyle="1" w:styleId="220">
    <w:name w:val="样式 正文首行缩进 2 + 首行缩进:  2 字符"/>
    <w:basedOn w:val="a"/>
    <w:rsid w:val="00D96176"/>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rsid w:val="00D96176"/>
    <w:pPr>
      <w:snapToGrid w:val="0"/>
      <w:spacing w:before="80" w:after="320"/>
      <w:ind w:left="1134"/>
      <w:jc w:val="center"/>
    </w:pPr>
    <w:rPr>
      <w:rFonts w:ascii="Arial" w:eastAsia="黑体" w:hAnsi="Arial"/>
      <w:sz w:val="18"/>
    </w:rPr>
  </w:style>
  <w:style w:type="paragraph" w:customStyle="1" w:styleId="INFeature">
    <w:name w:val="IN Feature"/>
    <w:next w:val="INStep"/>
    <w:rsid w:val="00D96176"/>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D96176"/>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rsid w:val="00D96176"/>
    <w:pPr>
      <w:spacing w:line="400" w:lineRule="exact"/>
      <w:jc w:val="center"/>
      <w:outlineLvl w:val="0"/>
    </w:pPr>
    <w:rPr>
      <w:b w:val="0"/>
      <w:sz w:val="44"/>
    </w:rPr>
  </w:style>
  <w:style w:type="paragraph" w:customStyle="1" w:styleId="CharCharCharChar">
    <w:name w:val="文档正文 Char Char Char Char"/>
    <w:basedOn w:val="a"/>
    <w:rsid w:val="00D96176"/>
    <w:pPr>
      <w:adjustRightInd w:val="0"/>
      <w:spacing w:line="440" w:lineRule="exact"/>
      <w:ind w:firstLine="420"/>
      <w:textAlignment w:val="baseline"/>
    </w:pPr>
    <w:rPr>
      <w:rFonts w:ascii="Arial Narrow" w:hAnsi="Arial Narrow"/>
      <w:kern w:val="0"/>
      <w:sz w:val="24"/>
    </w:rPr>
  </w:style>
  <w:style w:type="paragraph" w:styleId="affd">
    <w:name w:val="Revision"/>
    <w:rsid w:val="00D96176"/>
    <w:rPr>
      <w:kern w:val="2"/>
      <w:sz w:val="21"/>
    </w:rPr>
  </w:style>
  <w:style w:type="paragraph" w:customStyle="1" w:styleId="affe">
    <w:name w:val="二级列表"/>
    <w:basedOn w:val="aff7"/>
    <w:next w:val="aff7"/>
    <w:rsid w:val="00D96176"/>
    <w:pPr>
      <w:tabs>
        <w:tab w:val="left" w:pos="2120"/>
      </w:tabs>
      <w:ind w:firstLineChars="0" w:firstLine="0"/>
    </w:pPr>
    <w:rPr>
      <w:b/>
    </w:rPr>
  </w:style>
  <w:style w:type="paragraph" w:customStyle="1" w:styleId="afff">
    <w:name w:val="列表项目"/>
    <w:basedOn w:val="a"/>
    <w:rsid w:val="00D96176"/>
    <w:pPr>
      <w:tabs>
        <w:tab w:val="left" w:pos="420"/>
      </w:tabs>
      <w:spacing w:line="288" w:lineRule="auto"/>
      <w:ind w:leftChars="200" w:left="840" w:hangingChars="200" w:hanging="420"/>
    </w:pPr>
    <w:rPr>
      <w:sz w:val="21"/>
    </w:rPr>
  </w:style>
  <w:style w:type="paragraph" w:customStyle="1" w:styleId="TableDescription">
    <w:name w:val="Table Description"/>
    <w:next w:val="a"/>
    <w:rsid w:val="00D96176"/>
    <w:pPr>
      <w:keepNext/>
      <w:snapToGrid w:val="0"/>
      <w:spacing w:before="160" w:after="80"/>
      <w:ind w:left="1134"/>
      <w:jc w:val="center"/>
    </w:pPr>
    <w:rPr>
      <w:rFonts w:ascii="Arial" w:eastAsia="黑体" w:hAnsi="Arial"/>
      <w:sz w:val="18"/>
    </w:rPr>
  </w:style>
  <w:style w:type="paragraph" w:customStyle="1" w:styleId="afff0">
    <w:name w:val="内容标题"/>
    <w:basedOn w:val="af0"/>
    <w:rsid w:val="00D96176"/>
    <w:rPr>
      <w:rFonts w:ascii="Tahoma" w:hAnsi="Tahoma"/>
      <w:sz w:val="24"/>
    </w:rPr>
  </w:style>
  <w:style w:type="paragraph" w:customStyle="1" w:styleId="content">
    <w:name w:val="content"/>
    <w:basedOn w:val="a"/>
    <w:rsid w:val="00D9617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f5"/>
    <w:rsid w:val="00D96176"/>
    <w:pPr>
      <w:adjustRightInd w:val="0"/>
      <w:snapToGrid w:val="0"/>
      <w:spacing w:line="440" w:lineRule="exact"/>
      <w:ind w:firstLine="567"/>
    </w:pPr>
    <w:rPr>
      <w:sz w:val="28"/>
    </w:rPr>
  </w:style>
  <w:style w:type="paragraph" w:customStyle="1" w:styleId="Char7">
    <w:name w:val="正文格式 Char"/>
    <w:basedOn w:val="a"/>
    <w:rsid w:val="00D96176"/>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rsid w:val="00D96176"/>
    <w:rPr>
      <w:rFonts w:ascii="Tahoma" w:hAnsi="Tahoma"/>
      <w:sz w:val="24"/>
    </w:rPr>
  </w:style>
  <w:style w:type="paragraph" w:customStyle="1" w:styleId="afff2">
    <w:name w:val="简单回函地址"/>
    <w:basedOn w:val="a"/>
    <w:rsid w:val="00D96176"/>
    <w:pPr>
      <w:adjustRightInd w:val="0"/>
      <w:snapToGrid w:val="0"/>
      <w:spacing w:line="360" w:lineRule="auto"/>
    </w:pPr>
    <w:rPr>
      <w:sz w:val="24"/>
    </w:rPr>
  </w:style>
  <w:style w:type="paragraph" w:customStyle="1" w:styleId="afff3">
    <w:name w:val="表号"/>
    <w:basedOn w:val="a"/>
    <w:rsid w:val="00D9617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rsid w:val="00D96176"/>
    <w:rPr>
      <w:rFonts w:ascii="Tahoma" w:hAnsi="Tahoma"/>
      <w:sz w:val="24"/>
    </w:rPr>
  </w:style>
  <w:style w:type="paragraph" w:customStyle="1" w:styleId="29">
    <w:name w:val="标题2"/>
    <w:basedOn w:val="2"/>
    <w:rsid w:val="00D9617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a"/>
    <w:rsid w:val="00D96176"/>
    <w:pPr>
      <w:ind w:firstLineChars="200" w:firstLine="480"/>
    </w:pPr>
  </w:style>
  <w:style w:type="paragraph" w:customStyle="1" w:styleId="afff4">
    <w:name w:val="关键词"/>
    <w:basedOn w:val="a"/>
    <w:next w:val="a"/>
    <w:rsid w:val="00D96176"/>
    <w:pPr>
      <w:spacing w:line="360" w:lineRule="auto"/>
    </w:pPr>
    <w:rPr>
      <w:rFonts w:eastAsia="黑体"/>
      <w:sz w:val="20"/>
    </w:rPr>
  </w:style>
  <w:style w:type="paragraph" w:customStyle="1" w:styleId="ItemStep">
    <w:name w:val="Item Step"/>
    <w:rsid w:val="00D96176"/>
    <w:pPr>
      <w:tabs>
        <w:tab w:val="left" w:pos="1644"/>
      </w:tabs>
      <w:ind w:left="1644" w:hanging="510"/>
      <w:outlineLvl w:val="4"/>
    </w:pPr>
    <w:rPr>
      <w:rFonts w:ascii="Arial" w:hAnsi="Arial"/>
      <w:sz w:val="21"/>
    </w:rPr>
  </w:style>
  <w:style w:type="paragraph" w:customStyle="1" w:styleId="xl53">
    <w:name w:val="xl53"/>
    <w:basedOn w:val="a"/>
    <w:rsid w:val="00D9617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rsid w:val="00D9617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0"/>
    <w:rsid w:val="00D96176"/>
    <w:rPr>
      <w:rFonts w:ascii="宋体" w:hAnsi="Tahoma"/>
    </w:rPr>
  </w:style>
  <w:style w:type="paragraph" w:customStyle="1" w:styleId="19">
    <w:name w:val="正文1"/>
    <w:basedOn w:val="a"/>
    <w:rsid w:val="00D96176"/>
    <w:pPr>
      <w:spacing w:line="300" w:lineRule="auto"/>
      <w:ind w:firstLineChars="200" w:firstLine="200"/>
    </w:pPr>
    <w:rPr>
      <w:sz w:val="24"/>
    </w:rPr>
  </w:style>
  <w:style w:type="paragraph" w:customStyle="1" w:styleId="afff5">
    <w:name w:val="正文 + 三号"/>
    <w:basedOn w:val="a"/>
    <w:rsid w:val="00D96176"/>
    <w:rPr>
      <w:sz w:val="21"/>
    </w:rPr>
  </w:style>
  <w:style w:type="paragraph" w:customStyle="1" w:styleId="afff6">
    <w:name w:val="表格文本"/>
    <w:rsid w:val="00D96176"/>
    <w:pPr>
      <w:tabs>
        <w:tab w:val="decimal" w:pos="0"/>
      </w:tabs>
    </w:pPr>
    <w:rPr>
      <w:rFonts w:ascii="Arial" w:hAnsi="Arial"/>
      <w:sz w:val="21"/>
    </w:rPr>
  </w:style>
  <w:style w:type="paragraph" w:customStyle="1" w:styleId="221">
    <w:name w:val="样式 样式 首行缩进:  2 字符 + 首行缩进:  2 字符"/>
    <w:basedOn w:val="a"/>
    <w:rsid w:val="00D96176"/>
    <w:pPr>
      <w:spacing w:line="360" w:lineRule="auto"/>
      <w:ind w:firstLineChars="200" w:firstLine="480"/>
    </w:pPr>
    <w:rPr>
      <w:sz w:val="24"/>
    </w:rPr>
  </w:style>
  <w:style w:type="paragraph" w:customStyle="1" w:styleId="2a">
    <w:name w:val="附录2"/>
    <w:basedOn w:val="a"/>
    <w:next w:val="a"/>
    <w:rsid w:val="00D96176"/>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rsid w:val="00D96176"/>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rsid w:val="00D96176"/>
    <w:pPr>
      <w:spacing w:before="60" w:after="60" w:line="360" w:lineRule="auto"/>
      <w:ind w:leftChars="200" w:left="200" w:firstLineChars="200" w:firstLine="200"/>
    </w:pPr>
    <w:rPr>
      <w:sz w:val="24"/>
    </w:rPr>
  </w:style>
  <w:style w:type="paragraph" w:customStyle="1" w:styleId="xl27">
    <w:name w:val="xl27"/>
    <w:basedOn w:val="a"/>
    <w:rsid w:val="00D96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rsid w:val="00D96176"/>
    <w:pPr>
      <w:adjustRightInd w:val="0"/>
      <w:jc w:val="left"/>
    </w:pPr>
    <w:rPr>
      <w:rFonts w:ascii="宋体" w:hAnsi="宋体"/>
      <w:kern w:val="0"/>
      <w:sz w:val="21"/>
    </w:rPr>
  </w:style>
  <w:style w:type="paragraph" w:customStyle="1" w:styleId="xl40">
    <w:name w:val="xl40"/>
    <w:basedOn w:val="a"/>
    <w:rsid w:val="00D9617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D96176"/>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rsid w:val="00D96176"/>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rsid w:val="00D96176"/>
    <w:pPr>
      <w:autoSpaceDE w:val="0"/>
      <w:autoSpaceDN w:val="0"/>
      <w:adjustRightInd w:val="0"/>
      <w:spacing w:line="360" w:lineRule="auto"/>
      <w:jc w:val="left"/>
    </w:pPr>
    <w:rPr>
      <w:b/>
      <w:kern w:val="0"/>
      <w:sz w:val="21"/>
    </w:rPr>
  </w:style>
  <w:style w:type="paragraph" w:customStyle="1" w:styleId="Char10">
    <w:name w:val="Char1"/>
    <w:basedOn w:val="a"/>
    <w:rsid w:val="00D96176"/>
    <w:rPr>
      <w:sz w:val="21"/>
    </w:rPr>
  </w:style>
  <w:style w:type="paragraph" w:customStyle="1" w:styleId="00">
    <w:name w:val="00"/>
    <w:basedOn w:val="a"/>
    <w:rsid w:val="00D96176"/>
    <w:pPr>
      <w:autoSpaceDE w:val="0"/>
      <w:autoSpaceDN w:val="0"/>
      <w:adjustRightInd w:val="0"/>
      <w:jc w:val="left"/>
    </w:pPr>
    <w:rPr>
      <w:rFonts w:ascii="黑体" w:eastAsia="黑体"/>
      <w:b/>
      <w:kern w:val="0"/>
      <w:sz w:val="20"/>
    </w:rPr>
  </w:style>
  <w:style w:type="paragraph" w:customStyle="1" w:styleId="bt">
    <w:name w:val="bt"/>
    <w:basedOn w:val="a"/>
    <w:next w:val="af5"/>
    <w:rsid w:val="00D9617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D96176"/>
    <w:pPr>
      <w:spacing w:line="240" w:lineRule="atLeast"/>
      <w:ind w:left="420" w:firstLine="420"/>
    </w:pPr>
    <w:rPr>
      <w:kern w:val="0"/>
      <w:sz w:val="21"/>
    </w:rPr>
  </w:style>
  <w:style w:type="paragraph" w:customStyle="1" w:styleId="TableTextCharChar">
    <w:name w:val="Table Text Char Char"/>
    <w:rsid w:val="00D96176"/>
    <w:pPr>
      <w:snapToGrid w:val="0"/>
      <w:spacing w:before="80" w:after="80"/>
    </w:pPr>
    <w:rPr>
      <w:rFonts w:ascii="Arial" w:hAnsi="Arial"/>
      <w:kern w:val="2"/>
      <w:sz w:val="18"/>
    </w:rPr>
  </w:style>
  <w:style w:type="paragraph" w:customStyle="1" w:styleId="Title-Date">
    <w:name w:val="Title - Date"/>
    <w:basedOn w:val="af4"/>
    <w:next w:val="a"/>
    <w:rsid w:val="00D96176"/>
    <w:pPr>
      <w:spacing w:before="240" w:after="720"/>
    </w:pPr>
    <w:rPr>
      <w:sz w:val="28"/>
    </w:rPr>
  </w:style>
  <w:style w:type="paragraph" w:customStyle="1" w:styleId="1a">
    <w:name w:val="附录1"/>
    <w:basedOn w:val="a"/>
    <w:next w:val="a"/>
    <w:rsid w:val="00D96176"/>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D96176"/>
    <w:pPr>
      <w:ind w:firstLineChars="200" w:firstLine="420"/>
    </w:pPr>
    <w:rPr>
      <w:rFonts w:ascii="Calibri" w:hAnsi="Calibri"/>
      <w:sz w:val="21"/>
      <w:szCs w:val="22"/>
    </w:rPr>
  </w:style>
  <w:style w:type="paragraph" w:customStyle="1" w:styleId="TableTextCharCharChar">
    <w:name w:val="Table Text Char Char Char"/>
    <w:rsid w:val="00D96176"/>
    <w:pPr>
      <w:snapToGrid w:val="0"/>
      <w:spacing w:before="80" w:after="80"/>
    </w:pPr>
    <w:rPr>
      <w:rFonts w:ascii="Arial" w:hAnsi="Arial"/>
      <w:kern w:val="2"/>
      <w:sz w:val="18"/>
    </w:rPr>
  </w:style>
  <w:style w:type="paragraph" w:customStyle="1" w:styleId="Note">
    <w:name w:val="Note"/>
    <w:basedOn w:val="a"/>
    <w:rsid w:val="00D96176"/>
    <w:pPr>
      <w:pBdr>
        <w:top w:val="single" w:sz="12" w:space="3" w:color="auto"/>
        <w:bottom w:val="single" w:sz="12" w:space="3" w:color="auto"/>
      </w:pBdr>
      <w:spacing w:line="360" w:lineRule="auto"/>
    </w:pPr>
    <w:rPr>
      <w:sz w:val="24"/>
    </w:rPr>
  </w:style>
  <w:style w:type="paragraph" w:customStyle="1" w:styleId="Char20">
    <w:name w:val="Char2"/>
    <w:basedOn w:val="a"/>
    <w:rsid w:val="00D96176"/>
    <w:pPr>
      <w:widowControl/>
      <w:spacing w:line="400" w:lineRule="exact"/>
      <w:jc w:val="center"/>
    </w:pPr>
    <w:rPr>
      <w:sz w:val="24"/>
    </w:rPr>
  </w:style>
  <w:style w:type="paragraph" w:customStyle="1" w:styleId="CharChar1">
    <w:name w:val="Char Char1"/>
    <w:basedOn w:val="a"/>
    <w:rsid w:val="00D96176"/>
    <w:pPr>
      <w:widowControl/>
      <w:spacing w:after="160" w:line="240" w:lineRule="exact"/>
      <w:jc w:val="left"/>
    </w:pPr>
    <w:rPr>
      <w:rFonts w:ascii="Verdana" w:hAnsi="Verdana"/>
      <w:kern w:val="0"/>
      <w:sz w:val="20"/>
      <w:lang w:eastAsia="en-US"/>
    </w:rPr>
  </w:style>
  <w:style w:type="paragraph" w:customStyle="1" w:styleId="afffb">
    <w:name w:val="章标题"/>
    <w:next w:val="a"/>
    <w:rsid w:val="00D96176"/>
    <w:pPr>
      <w:spacing w:beforeLines="50" w:afterLines="50"/>
      <w:jc w:val="both"/>
      <w:outlineLvl w:val="1"/>
    </w:pPr>
    <w:rPr>
      <w:rFonts w:ascii="黑体" w:eastAsia="黑体"/>
      <w:sz w:val="24"/>
    </w:rPr>
  </w:style>
  <w:style w:type="paragraph" w:customStyle="1" w:styleId="1c">
    <w:name w:val="1"/>
    <w:basedOn w:val="a"/>
    <w:rsid w:val="00D96176"/>
    <w:rPr>
      <w:rFonts w:ascii="Tahoma" w:hAnsi="Tahoma"/>
      <w:sz w:val="24"/>
    </w:rPr>
  </w:style>
  <w:style w:type="paragraph" w:customStyle="1" w:styleId="afffc">
    <w:name w:val="标准正文"/>
    <w:basedOn w:val="ac"/>
    <w:rsid w:val="00D96176"/>
    <w:pPr>
      <w:spacing w:before="60" w:after="60" w:line="360" w:lineRule="auto"/>
      <w:ind w:left="0" w:firstLine="482"/>
    </w:pPr>
    <w:rPr>
      <w:rFonts w:ascii="Arial" w:hAnsi="Arial"/>
      <w:sz w:val="24"/>
    </w:rPr>
  </w:style>
  <w:style w:type="paragraph" w:customStyle="1" w:styleId="CharCharCharCharChar0">
    <w:name w:val="Char Char Char Char Char"/>
    <w:basedOn w:val="a"/>
    <w:rsid w:val="00D96176"/>
    <w:pPr>
      <w:tabs>
        <w:tab w:val="left" w:pos="425"/>
      </w:tabs>
      <w:ind w:left="425" w:hanging="425"/>
    </w:pPr>
    <w:rPr>
      <w:rFonts w:ascii="Tahoma" w:hAnsi="Tahoma"/>
      <w:sz w:val="24"/>
    </w:rPr>
  </w:style>
  <w:style w:type="paragraph" w:customStyle="1" w:styleId="CharCharCharCharCharChar">
    <w:name w:val="Char Char 字元 字元 字元 Char Char Char Char"/>
    <w:basedOn w:val="a"/>
    <w:rsid w:val="00D96176"/>
    <w:pPr>
      <w:adjustRightInd w:val="0"/>
      <w:spacing w:line="360" w:lineRule="auto"/>
    </w:pPr>
    <w:rPr>
      <w:kern w:val="0"/>
      <w:sz w:val="24"/>
    </w:rPr>
  </w:style>
  <w:style w:type="paragraph" w:customStyle="1" w:styleId="TableHeading">
    <w:name w:val="Table Heading"/>
    <w:rsid w:val="00D96176"/>
    <w:pPr>
      <w:keepNext/>
      <w:snapToGrid w:val="0"/>
      <w:spacing w:before="80" w:after="80"/>
      <w:jc w:val="center"/>
    </w:pPr>
    <w:rPr>
      <w:rFonts w:ascii="Arial" w:eastAsia="黑体" w:hAnsi="Arial"/>
      <w:sz w:val="18"/>
    </w:rPr>
  </w:style>
  <w:style w:type="paragraph" w:customStyle="1" w:styleId="211">
    <w:name w:val="正文文本 21"/>
    <w:basedOn w:val="a"/>
    <w:rsid w:val="00D96176"/>
    <w:pPr>
      <w:adjustRightInd w:val="0"/>
      <w:spacing w:before="120" w:line="360" w:lineRule="auto"/>
      <w:ind w:firstLine="480"/>
      <w:textAlignment w:val="baseline"/>
    </w:pPr>
    <w:rPr>
      <w:sz w:val="24"/>
    </w:rPr>
  </w:style>
  <w:style w:type="paragraph" w:customStyle="1" w:styleId="Char1CharCharChar1">
    <w:name w:val="Char1 Char Char Char1"/>
    <w:basedOn w:val="a"/>
    <w:rsid w:val="00D96176"/>
    <w:rPr>
      <w:rFonts w:ascii="Tahoma" w:hAnsi="Tahoma"/>
      <w:sz w:val="21"/>
    </w:rPr>
  </w:style>
  <w:style w:type="paragraph" w:customStyle="1" w:styleId="afffd">
    <w:name w:val="首行缩进"/>
    <w:basedOn w:val="a"/>
    <w:rsid w:val="00D96176"/>
    <w:pPr>
      <w:spacing w:line="360" w:lineRule="auto"/>
      <w:ind w:firstLineChars="200" w:firstLine="420"/>
    </w:pPr>
    <w:rPr>
      <w:sz w:val="21"/>
    </w:rPr>
  </w:style>
  <w:style w:type="paragraph" w:customStyle="1" w:styleId="52">
    <w:name w:val="标题5"/>
    <w:basedOn w:val="a"/>
    <w:rsid w:val="00D96176"/>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4"/>
    <w:rsid w:val="00D96176"/>
    <w:pPr>
      <w:spacing w:before="720"/>
    </w:pPr>
  </w:style>
  <w:style w:type="paragraph" w:customStyle="1" w:styleId="afffe">
    <w:name w:val="È±Ê¡ÎÄ±¾"/>
    <w:basedOn w:val="a"/>
    <w:rsid w:val="00D96176"/>
    <w:pPr>
      <w:widowControl/>
      <w:overflowPunct w:val="0"/>
      <w:autoSpaceDE w:val="0"/>
      <w:autoSpaceDN w:val="0"/>
      <w:adjustRightInd w:val="0"/>
      <w:jc w:val="left"/>
      <w:textAlignment w:val="baseline"/>
    </w:pPr>
    <w:rPr>
      <w:kern w:val="0"/>
      <w:sz w:val="24"/>
    </w:rPr>
  </w:style>
  <w:style w:type="paragraph" w:customStyle="1" w:styleId="affff">
    <w:name w:val="_"/>
    <w:basedOn w:val="a"/>
    <w:rsid w:val="00D96176"/>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D96176"/>
    <w:pPr>
      <w:spacing w:line="360" w:lineRule="auto"/>
      <w:ind w:firstLine="420"/>
    </w:pPr>
    <w:rPr>
      <w:sz w:val="24"/>
    </w:rPr>
  </w:style>
  <w:style w:type="paragraph" w:customStyle="1" w:styleId="affff0">
    <w:name w:val="文章正文"/>
    <w:basedOn w:val="a"/>
    <w:rsid w:val="00D96176"/>
    <w:pPr>
      <w:ind w:firstLineChars="200" w:firstLine="560"/>
    </w:pPr>
    <w:rPr>
      <w:rFonts w:ascii="仿宋_GB2312" w:eastAsia="仿宋_GB2312" w:hAnsi="宋体"/>
      <w:color w:val="000000"/>
    </w:rPr>
  </w:style>
  <w:style w:type="paragraph" w:customStyle="1" w:styleId="151">
    <w:name w:val="样式 行距: 1.5 倍行距1"/>
    <w:basedOn w:val="a"/>
    <w:rsid w:val="00D96176"/>
    <w:pPr>
      <w:snapToGrid w:val="0"/>
    </w:pPr>
    <w:rPr>
      <w:sz w:val="21"/>
    </w:rPr>
  </w:style>
  <w:style w:type="paragraph" w:styleId="affff1">
    <w:name w:val="List Paragraph"/>
    <w:basedOn w:val="a"/>
    <w:uiPriority w:val="34"/>
    <w:qFormat/>
    <w:rsid w:val="00D96176"/>
    <w:pPr>
      <w:ind w:firstLineChars="200" w:firstLine="420"/>
    </w:pPr>
    <w:rPr>
      <w:szCs w:val="22"/>
    </w:rPr>
  </w:style>
  <w:style w:type="paragraph" w:customStyle="1" w:styleId="ab">
    <w:name w:val="文字"/>
    <w:basedOn w:val="a"/>
    <w:link w:val="Char1"/>
    <w:rsid w:val="00D96176"/>
    <w:pPr>
      <w:tabs>
        <w:tab w:val="left" w:pos="8520"/>
      </w:tabs>
      <w:spacing w:line="312" w:lineRule="auto"/>
      <w:ind w:right="-210" w:firstLine="556"/>
    </w:pPr>
    <w:rPr>
      <w:rFonts w:ascii="宋体"/>
    </w:rPr>
  </w:style>
  <w:style w:type="paragraph" w:customStyle="1" w:styleId="1d">
    <w:name w:val="文本1"/>
    <w:basedOn w:val="a"/>
    <w:rsid w:val="00D96176"/>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D96176"/>
    <w:pPr>
      <w:tabs>
        <w:tab w:val="left" w:pos="709"/>
      </w:tabs>
      <w:ind w:left="709" w:hanging="709"/>
      <w:jc w:val="both"/>
    </w:pPr>
    <w:rPr>
      <w:sz w:val="32"/>
    </w:rPr>
  </w:style>
  <w:style w:type="paragraph" w:customStyle="1" w:styleId="1e">
    <w:name w:val="文本框样式1"/>
    <w:basedOn w:val="a"/>
    <w:rsid w:val="00D96176"/>
    <w:pPr>
      <w:adjustRightInd w:val="0"/>
      <w:snapToGrid w:val="0"/>
      <w:spacing w:before="60" w:line="180" w:lineRule="exact"/>
      <w:jc w:val="center"/>
    </w:pPr>
    <w:rPr>
      <w:sz w:val="21"/>
    </w:rPr>
  </w:style>
  <w:style w:type="paragraph" w:customStyle="1" w:styleId="320">
    <w:name w:val="标题3——2"/>
    <w:basedOn w:val="3"/>
    <w:next w:val="af7"/>
    <w:rsid w:val="00D9617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D96176"/>
    <w:pPr>
      <w:spacing w:line="240" w:lineRule="atLeast"/>
      <w:jc w:val="center"/>
    </w:pPr>
    <w:rPr>
      <w:sz w:val="21"/>
    </w:rPr>
  </w:style>
  <w:style w:type="paragraph" w:customStyle="1" w:styleId="style1">
    <w:name w:val="style1"/>
    <w:basedOn w:val="a"/>
    <w:rsid w:val="00D96176"/>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D96176"/>
    <w:pPr>
      <w:numPr>
        <w:ilvl w:val="2"/>
      </w:numPr>
      <w:tabs>
        <w:tab w:val="left" w:pos="851"/>
      </w:tabs>
      <w:ind w:left="425" w:hanging="425"/>
      <w:outlineLvl w:val="2"/>
    </w:pPr>
    <w:rPr>
      <w:rFonts w:eastAsia="黑体"/>
      <w:b/>
      <w:sz w:val="32"/>
    </w:rPr>
  </w:style>
  <w:style w:type="paragraph" w:customStyle="1" w:styleId="affff3">
    <w:name w:val="编号正文"/>
    <w:basedOn w:val="afff7"/>
    <w:rsid w:val="00D96176"/>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D96176"/>
    <w:rPr>
      <w:rFonts w:ascii="Tahoma" w:hAnsi="Tahoma"/>
      <w:sz w:val="24"/>
    </w:rPr>
  </w:style>
  <w:style w:type="paragraph" w:customStyle="1" w:styleId="TableTextChar1">
    <w:name w:val="Table Text Char1"/>
    <w:rsid w:val="00D96176"/>
    <w:pPr>
      <w:snapToGrid w:val="0"/>
      <w:spacing w:before="80" w:after="80"/>
    </w:pPr>
    <w:rPr>
      <w:rFonts w:ascii="Arial" w:hAnsi="Arial"/>
      <w:kern w:val="2"/>
      <w:sz w:val="18"/>
    </w:rPr>
  </w:style>
  <w:style w:type="table" w:styleId="affff4">
    <w:name w:val="Table Grid"/>
    <w:basedOn w:val="a1"/>
    <w:uiPriority w:val="59"/>
    <w:qFormat/>
    <w:rsid w:val="00D96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日期 字符"/>
    <w:rsid w:val="003C3EE5"/>
    <w:rPr>
      <w:kern w:val="2"/>
      <w:sz w:val="28"/>
    </w:rPr>
  </w:style>
  <w:style w:type="character" w:customStyle="1" w:styleId="para1">
    <w:name w:val="para1"/>
    <w:uiPriority w:val="99"/>
    <w:qFormat/>
    <w:rsid w:val="007D1A79"/>
    <w:rPr>
      <w:rFonts w:ascii="Arial" w:hAnsi="Arial" w:cs="Arial"/>
      <w:sz w:val="18"/>
      <w:szCs w:val="18"/>
    </w:rPr>
  </w:style>
  <w:style w:type="character" w:customStyle="1" w:styleId="affff6">
    <w:name w:val="列出段落 字符"/>
    <w:link w:val="2c"/>
    <w:uiPriority w:val="34"/>
    <w:qFormat/>
    <w:rsid w:val="00145EF1"/>
    <w:rPr>
      <w:kern w:val="2"/>
      <w:sz w:val="21"/>
      <w:szCs w:val="22"/>
    </w:rPr>
  </w:style>
  <w:style w:type="paragraph" w:customStyle="1" w:styleId="2c">
    <w:name w:val="列出段落2"/>
    <w:basedOn w:val="a"/>
    <w:link w:val="affff6"/>
    <w:uiPriority w:val="34"/>
    <w:qFormat/>
    <w:rsid w:val="00145EF1"/>
    <w:pPr>
      <w:ind w:firstLineChars="200" w:firstLine="420"/>
    </w:pPr>
    <w:rPr>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qgp.gov.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q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995F-0DE9-4A1F-99CD-4530A567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94</Pages>
  <Words>10627</Words>
  <Characters>60577</Characters>
  <Application>Microsoft Office Word</Application>
  <DocSecurity>0</DocSecurity>
  <Lines>504</Lines>
  <Paragraphs>142</Paragraphs>
  <ScaleCrop>false</ScaleCrop>
  <Company>microsoft</Company>
  <LinksUpToDate>false</LinksUpToDate>
  <CharactersWithSpaces>71062</CharactersWithSpaces>
  <SharedDoc>false</SharedDoc>
  <HLinks>
    <vt:vector size="300" baseType="variant">
      <vt:variant>
        <vt:i4>3014691</vt:i4>
      </vt:variant>
      <vt:variant>
        <vt:i4>297</vt:i4>
      </vt:variant>
      <vt:variant>
        <vt:i4>0</vt:i4>
      </vt:variant>
      <vt:variant>
        <vt:i4>5</vt:i4>
      </vt:variant>
      <vt:variant>
        <vt:lpwstr>http://www.cqgp.gov.cn/</vt:lpwstr>
      </vt:variant>
      <vt:variant>
        <vt:lpwstr/>
      </vt:variant>
      <vt:variant>
        <vt:i4>1048624</vt:i4>
      </vt:variant>
      <vt:variant>
        <vt:i4>290</vt:i4>
      </vt:variant>
      <vt:variant>
        <vt:i4>0</vt:i4>
      </vt:variant>
      <vt:variant>
        <vt:i4>5</vt:i4>
      </vt:variant>
      <vt:variant>
        <vt:lpwstr/>
      </vt:variant>
      <vt:variant>
        <vt:lpwstr>_Toc512247335</vt:lpwstr>
      </vt:variant>
      <vt:variant>
        <vt:i4>1048624</vt:i4>
      </vt:variant>
      <vt:variant>
        <vt:i4>284</vt:i4>
      </vt:variant>
      <vt:variant>
        <vt:i4>0</vt:i4>
      </vt:variant>
      <vt:variant>
        <vt:i4>5</vt:i4>
      </vt:variant>
      <vt:variant>
        <vt:lpwstr/>
      </vt:variant>
      <vt:variant>
        <vt:lpwstr>_Toc512247334</vt:lpwstr>
      </vt:variant>
      <vt:variant>
        <vt:i4>1048624</vt:i4>
      </vt:variant>
      <vt:variant>
        <vt:i4>278</vt:i4>
      </vt:variant>
      <vt:variant>
        <vt:i4>0</vt:i4>
      </vt:variant>
      <vt:variant>
        <vt:i4>5</vt:i4>
      </vt:variant>
      <vt:variant>
        <vt:lpwstr/>
      </vt:variant>
      <vt:variant>
        <vt:lpwstr>_Toc512247333</vt:lpwstr>
      </vt:variant>
      <vt:variant>
        <vt:i4>1048624</vt:i4>
      </vt:variant>
      <vt:variant>
        <vt:i4>272</vt:i4>
      </vt:variant>
      <vt:variant>
        <vt:i4>0</vt:i4>
      </vt:variant>
      <vt:variant>
        <vt:i4>5</vt:i4>
      </vt:variant>
      <vt:variant>
        <vt:lpwstr/>
      </vt:variant>
      <vt:variant>
        <vt:lpwstr>_Toc512247332</vt:lpwstr>
      </vt:variant>
      <vt:variant>
        <vt:i4>1048624</vt:i4>
      </vt:variant>
      <vt:variant>
        <vt:i4>266</vt:i4>
      </vt:variant>
      <vt:variant>
        <vt:i4>0</vt:i4>
      </vt:variant>
      <vt:variant>
        <vt:i4>5</vt:i4>
      </vt:variant>
      <vt:variant>
        <vt:lpwstr/>
      </vt:variant>
      <vt:variant>
        <vt:lpwstr>_Toc512247331</vt:lpwstr>
      </vt:variant>
      <vt:variant>
        <vt:i4>1048624</vt:i4>
      </vt:variant>
      <vt:variant>
        <vt:i4>260</vt:i4>
      </vt:variant>
      <vt:variant>
        <vt:i4>0</vt:i4>
      </vt:variant>
      <vt:variant>
        <vt:i4>5</vt:i4>
      </vt:variant>
      <vt:variant>
        <vt:lpwstr/>
      </vt:variant>
      <vt:variant>
        <vt:lpwstr>_Toc512247330</vt:lpwstr>
      </vt:variant>
      <vt:variant>
        <vt:i4>1114160</vt:i4>
      </vt:variant>
      <vt:variant>
        <vt:i4>254</vt:i4>
      </vt:variant>
      <vt:variant>
        <vt:i4>0</vt:i4>
      </vt:variant>
      <vt:variant>
        <vt:i4>5</vt:i4>
      </vt:variant>
      <vt:variant>
        <vt:lpwstr/>
      </vt:variant>
      <vt:variant>
        <vt:lpwstr>_Toc512247329</vt:lpwstr>
      </vt:variant>
      <vt:variant>
        <vt:i4>1114160</vt:i4>
      </vt:variant>
      <vt:variant>
        <vt:i4>248</vt:i4>
      </vt:variant>
      <vt:variant>
        <vt:i4>0</vt:i4>
      </vt:variant>
      <vt:variant>
        <vt:i4>5</vt:i4>
      </vt:variant>
      <vt:variant>
        <vt:lpwstr/>
      </vt:variant>
      <vt:variant>
        <vt:lpwstr>_Toc512247328</vt:lpwstr>
      </vt:variant>
      <vt:variant>
        <vt:i4>1114160</vt:i4>
      </vt:variant>
      <vt:variant>
        <vt:i4>242</vt:i4>
      </vt:variant>
      <vt:variant>
        <vt:i4>0</vt:i4>
      </vt:variant>
      <vt:variant>
        <vt:i4>5</vt:i4>
      </vt:variant>
      <vt:variant>
        <vt:lpwstr/>
      </vt:variant>
      <vt:variant>
        <vt:lpwstr>_Toc512247327</vt:lpwstr>
      </vt:variant>
      <vt:variant>
        <vt:i4>1114160</vt:i4>
      </vt:variant>
      <vt:variant>
        <vt:i4>236</vt:i4>
      </vt:variant>
      <vt:variant>
        <vt:i4>0</vt:i4>
      </vt:variant>
      <vt:variant>
        <vt:i4>5</vt:i4>
      </vt:variant>
      <vt:variant>
        <vt:lpwstr/>
      </vt:variant>
      <vt:variant>
        <vt:lpwstr>_Toc512247326</vt:lpwstr>
      </vt:variant>
      <vt:variant>
        <vt:i4>1114160</vt:i4>
      </vt:variant>
      <vt:variant>
        <vt:i4>230</vt:i4>
      </vt:variant>
      <vt:variant>
        <vt:i4>0</vt:i4>
      </vt:variant>
      <vt:variant>
        <vt:i4>5</vt:i4>
      </vt:variant>
      <vt:variant>
        <vt:lpwstr/>
      </vt:variant>
      <vt:variant>
        <vt:lpwstr>_Toc512247325</vt:lpwstr>
      </vt:variant>
      <vt:variant>
        <vt:i4>1114160</vt:i4>
      </vt:variant>
      <vt:variant>
        <vt:i4>224</vt:i4>
      </vt:variant>
      <vt:variant>
        <vt:i4>0</vt:i4>
      </vt:variant>
      <vt:variant>
        <vt:i4>5</vt:i4>
      </vt:variant>
      <vt:variant>
        <vt:lpwstr/>
      </vt:variant>
      <vt:variant>
        <vt:lpwstr>_Toc512247324</vt:lpwstr>
      </vt:variant>
      <vt:variant>
        <vt:i4>1114160</vt:i4>
      </vt:variant>
      <vt:variant>
        <vt:i4>218</vt:i4>
      </vt:variant>
      <vt:variant>
        <vt:i4>0</vt:i4>
      </vt:variant>
      <vt:variant>
        <vt:i4>5</vt:i4>
      </vt:variant>
      <vt:variant>
        <vt:lpwstr/>
      </vt:variant>
      <vt:variant>
        <vt:lpwstr>_Toc512247323</vt:lpwstr>
      </vt:variant>
      <vt:variant>
        <vt:i4>1114160</vt:i4>
      </vt:variant>
      <vt:variant>
        <vt:i4>212</vt:i4>
      </vt:variant>
      <vt:variant>
        <vt:i4>0</vt:i4>
      </vt:variant>
      <vt:variant>
        <vt:i4>5</vt:i4>
      </vt:variant>
      <vt:variant>
        <vt:lpwstr/>
      </vt:variant>
      <vt:variant>
        <vt:lpwstr>_Toc512247322</vt:lpwstr>
      </vt:variant>
      <vt:variant>
        <vt:i4>1114160</vt:i4>
      </vt:variant>
      <vt:variant>
        <vt:i4>206</vt:i4>
      </vt:variant>
      <vt:variant>
        <vt:i4>0</vt:i4>
      </vt:variant>
      <vt:variant>
        <vt:i4>5</vt:i4>
      </vt:variant>
      <vt:variant>
        <vt:lpwstr/>
      </vt:variant>
      <vt:variant>
        <vt:lpwstr>_Toc512247321</vt:lpwstr>
      </vt:variant>
      <vt:variant>
        <vt:i4>1114160</vt:i4>
      </vt:variant>
      <vt:variant>
        <vt:i4>200</vt:i4>
      </vt:variant>
      <vt:variant>
        <vt:i4>0</vt:i4>
      </vt:variant>
      <vt:variant>
        <vt:i4>5</vt:i4>
      </vt:variant>
      <vt:variant>
        <vt:lpwstr/>
      </vt:variant>
      <vt:variant>
        <vt:lpwstr>_Toc512247320</vt:lpwstr>
      </vt:variant>
      <vt:variant>
        <vt:i4>1179696</vt:i4>
      </vt:variant>
      <vt:variant>
        <vt:i4>194</vt:i4>
      </vt:variant>
      <vt:variant>
        <vt:i4>0</vt:i4>
      </vt:variant>
      <vt:variant>
        <vt:i4>5</vt:i4>
      </vt:variant>
      <vt:variant>
        <vt:lpwstr/>
      </vt:variant>
      <vt:variant>
        <vt:lpwstr>_Toc512247319</vt:lpwstr>
      </vt:variant>
      <vt:variant>
        <vt:i4>1179696</vt:i4>
      </vt:variant>
      <vt:variant>
        <vt:i4>188</vt:i4>
      </vt:variant>
      <vt:variant>
        <vt:i4>0</vt:i4>
      </vt:variant>
      <vt:variant>
        <vt:i4>5</vt:i4>
      </vt:variant>
      <vt:variant>
        <vt:lpwstr/>
      </vt:variant>
      <vt:variant>
        <vt:lpwstr>_Toc512247318</vt:lpwstr>
      </vt:variant>
      <vt:variant>
        <vt:i4>1179696</vt:i4>
      </vt:variant>
      <vt:variant>
        <vt:i4>182</vt:i4>
      </vt:variant>
      <vt:variant>
        <vt:i4>0</vt:i4>
      </vt:variant>
      <vt:variant>
        <vt:i4>5</vt:i4>
      </vt:variant>
      <vt:variant>
        <vt:lpwstr/>
      </vt:variant>
      <vt:variant>
        <vt:lpwstr>_Toc512247317</vt:lpwstr>
      </vt:variant>
      <vt:variant>
        <vt:i4>1179696</vt:i4>
      </vt:variant>
      <vt:variant>
        <vt:i4>176</vt:i4>
      </vt:variant>
      <vt:variant>
        <vt:i4>0</vt:i4>
      </vt:variant>
      <vt:variant>
        <vt:i4>5</vt:i4>
      </vt:variant>
      <vt:variant>
        <vt:lpwstr/>
      </vt:variant>
      <vt:variant>
        <vt:lpwstr>_Toc512247316</vt:lpwstr>
      </vt:variant>
      <vt:variant>
        <vt:i4>1179696</vt:i4>
      </vt:variant>
      <vt:variant>
        <vt:i4>170</vt:i4>
      </vt:variant>
      <vt:variant>
        <vt:i4>0</vt:i4>
      </vt:variant>
      <vt:variant>
        <vt:i4>5</vt:i4>
      </vt:variant>
      <vt:variant>
        <vt:lpwstr/>
      </vt:variant>
      <vt:variant>
        <vt:lpwstr>_Toc512247315</vt:lpwstr>
      </vt:variant>
      <vt:variant>
        <vt:i4>1179696</vt:i4>
      </vt:variant>
      <vt:variant>
        <vt:i4>164</vt:i4>
      </vt:variant>
      <vt:variant>
        <vt:i4>0</vt:i4>
      </vt:variant>
      <vt:variant>
        <vt:i4>5</vt:i4>
      </vt:variant>
      <vt:variant>
        <vt:lpwstr/>
      </vt:variant>
      <vt:variant>
        <vt:lpwstr>_Toc512247314</vt:lpwstr>
      </vt:variant>
      <vt:variant>
        <vt:i4>1179696</vt:i4>
      </vt:variant>
      <vt:variant>
        <vt:i4>158</vt:i4>
      </vt:variant>
      <vt:variant>
        <vt:i4>0</vt:i4>
      </vt:variant>
      <vt:variant>
        <vt:i4>5</vt:i4>
      </vt:variant>
      <vt:variant>
        <vt:lpwstr/>
      </vt:variant>
      <vt:variant>
        <vt:lpwstr>_Toc512247313</vt:lpwstr>
      </vt:variant>
      <vt:variant>
        <vt:i4>1179696</vt:i4>
      </vt:variant>
      <vt:variant>
        <vt:i4>152</vt:i4>
      </vt:variant>
      <vt:variant>
        <vt:i4>0</vt:i4>
      </vt:variant>
      <vt:variant>
        <vt:i4>5</vt:i4>
      </vt:variant>
      <vt:variant>
        <vt:lpwstr/>
      </vt:variant>
      <vt:variant>
        <vt:lpwstr>_Toc512247312</vt:lpwstr>
      </vt:variant>
      <vt:variant>
        <vt:i4>1179696</vt:i4>
      </vt:variant>
      <vt:variant>
        <vt:i4>146</vt:i4>
      </vt:variant>
      <vt:variant>
        <vt:i4>0</vt:i4>
      </vt:variant>
      <vt:variant>
        <vt:i4>5</vt:i4>
      </vt:variant>
      <vt:variant>
        <vt:lpwstr/>
      </vt:variant>
      <vt:variant>
        <vt:lpwstr>_Toc512247311</vt:lpwstr>
      </vt:variant>
      <vt:variant>
        <vt:i4>1179696</vt:i4>
      </vt:variant>
      <vt:variant>
        <vt:i4>140</vt:i4>
      </vt:variant>
      <vt:variant>
        <vt:i4>0</vt:i4>
      </vt:variant>
      <vt:variant>
        <vt:i4>5</vt:i4>
      </vt:variant>
      <vt:variant>
        <vt:lpwstr/>
      </vt:variant>
      <vt:variant>
        <vt:lpwstr>_Toc512247310</vt:lpwstr>
      </vt:variant>
      <vt:variant>
        <vt:i4>1245232</vt:i4>
      </vt:variant>
      <vt:variant>
        <vt:i4>134</vt:i4>
      </vt:variant>
      <vt:variant>
        <vt:i4>0</vt:i4>
      </vt:variant>
      <vt:variant>
        <vt:i4>5</vt:i4>
      </vt:variant>
      <vt:variant>
        <vt:lpwstr/>
      </vt:variant>
      <vt:variant>
        <vt:lpwstr>_Toc512247309</vt:lpwstr>
      </vt:variant>
      <vt:variant>
        <vt:i4>1245232</vt:i4>
      </vt:variant>
      <vt:variant>
        <vt:i4>128</vt:i4>
      </vt:variant>
      <vt:variant>
        <vt:i4>0</vt:i4>
      </vt:variant>
      <vt:variant>
        <vt:i4>5</vt:i4>
      </vt:variant>
      <vt:variant>
        <vt:lpwstr/>
      </vt:variant>
      <vt:variant>
        <vt:lpwstr>_Toc512247308</vt:lpwstr>
      </vt:variant>
      <vt:variant>
        <vt:i4>1245232</vt:i4>
      </vt:variant>
      <vt:variant>
        <vt:i4>122</vt:i4>
      </vt:variant>
      <vt:variant>
        <vt:i4>0</vt:i4>
      </vt:variant>
      <vt:variant>
        <vt:i4>5</vt:i4>
      </vt:variant>
      <vt:variant>
        <vt:lpwstr/>
      </vt:variant>
      <vt:variant>
        <vt:lpwstr>_Toc512247307</vt:lpwstr>
      </vt:variant>
      <vt:variant>
        <vt:i4>1245232</vt:i4>
      </vt:variant>
      <vt:variant>
        <vt:i4>116</vt:i4>
      </vt:variant>
      <vt:variant>
        <vt:i4>0</vt:i4>
      </vt:variant>
      <vt:variant>
        <vt:i4>5</vt:i4>
      </vt:variant>
      <vt:variant>
        <vt:lpwstr/>
      </vt:variant>
      <vt:variant>
        <vt:lpwstr>_Toc512247306</vt:lpwstr>
      </vt:variant>
      <vt:variant>
        <vt:i4>1245232</vt:i4>
      </vt:variant>
      <vt:variant>
        <vt:i4>110</vt:i4>
      </vt:variant>
      <vt:variant>
        <vt:i4>0</vt:i4>
      </vt:variant>
      <vt:variant>
        <vt:i4>5</vt:i4>
      </vt:variant>
      <vt:variant>
        <vt:lpwstr/>
      </vt:variant>
      <vt:variant>
        <vt:lpwstr>_Toc512247305</vt:lpwstr>
      </vt:variant>
      <vt:variant>
        <vt:i4>1245232</vt:i4>
      </vt:variant>
      <vt:variant>
        <vt:i4>104</vt:i4>
      </vt:variant>
      <vt:variant>
        <vt:i4>0</vt:i4>
      </vt:variant>
      <vt:variant>
        <vt:i4>5</vt:i4>
      </vt:variant>
      <vt:variant>
        <vt:lpwstr/>
      </vt:variant>
      <vt:variant>
        <vt:lpwstr>_Toc512247304</vt:lpwstr>
      </vt:variant>
      <vt:variant>
        <vt:i4>1245232</vt:i4>
      </vt:variant>
      <vt:variant>
        <vt:i4>98</vt:i4>
      </vt:variant>
      <vt:variant>
        <vt:i4>0</vt:i4>
      </vt:variant>
      <vt:variant>
        <vt:i4>5</vt:i4>
      </vt:variant>
      <vt:variant>
        <vt:lpwstr/>
      </vt:variant>
      <vt:variant>
        <vt:lpwstr>_Toc512247303</vt:lpwstr>
      </vt:variant>
      <vt:variant>
        <vt:i4>1245232</vt:i4>
      </vt:variant>
      <vt:variant>
        <vt:i4>92</vt:i4>
      </vt:variant>
      <vt:variant>
        <vt:i4>0</vt:i4>
      </vt:variant>
      <vt:variant>
        <vt:i4>5</vt:i4>
      </vt:variant>
      <vt:variant>
        <vt:lpwstr/>
      </vt:variant>
      <vt:variant>
        <vt:lpwstr>_Toc512247302</vt:lpwstr>
      </vt:variant>
      <vt:variant>
        <vt:i4>1245232</vt:i4>
      </vt:variant>
      <vt:variant>
        <vt:i4>86</vt:i4>
      </vt:variant>
      <vt:variant>
        <vt:i4>0</vt:i4>
      </vt:variant>
      <vt:variant>
        <vt:i4>5</vt:i4>
      </vt:variant>
      <vt:variant>
        <vt:lpwstr/>
      </vt:variant>
      <vt:variant>
        <vt:lpwstr>_Toc512247301</vt:lpwstr>
      </vt:variant>
      <vt:variant>
        <vt:i4>1245232</vt:i4>
      </vt:variant>
      <vt:variant>
        <vt:i4>80</vt:i4>
      </vt:variant>
      <vt:variant>
        <vt:i4>0</vt:i4>
      </vt:variant>
      <vt:variant>
        <vt:i4>5</vt:i4>
      </vt:variant>
      <vt:variant>
        <vt:lpwstr/>
      </vt:variant>
      <vt:variant>
        <vt:lpwstr>_Toc512247300</vt:lpwstr>
      </vt:variant>
      <vt:variant>
        <vt:i4>1703985</vt:i4>
      </vt:variant>
      <vt:variant>
        <vt:i4>74</vt:i4>
      </vt:variant>
      <vt:variant>
        <vt:i4>0</vt:i4>
      </vt:variant>
      <vt:variant>
        <vt:i4>5</vt:i4>
      </vt:variant>
      <vt:variant>
        <vt:lpwstr/>
      </vt:variant>
      <vt:variant>
        <vt:lpwstr>_Toc512247299</vt:lpwstr>
      </vt:variant>
      <vt:variant>
        <vt:i4>1703985</vt:i4>
      </vt:variant>
      <vt:variant>
        <vt:i4>68</vt:i4>
      </vt:variant>
      <vt:variant>
        <vt:i4>0</vt:i4>
      </vt:variant>
      <vt:variant>
        <vt:i4>5</vt:i4>
      </vt:variant>
      <vt:variant>
        <vt:lpwstr/>
      </vt:variant>
      <vt:variant>
        <vt:lpwstr>_Toc512247298</vt:lpwstr>
      </vt:variant>
      <vt:variant>
        <vt:i4>1703985</vt:i4>
      </vt:variant>
      <vt:variant>
        <vt:i4>62</vt:i4>
      </vt:variant>
      <vt:variant>
        <vt:i4>0</vt:i4>
      </vt:variant>
      <vt:variant>
        <vt:i4>5</vt:i4>
      </vt:variant>
      <vt:variant>
        <vt:lpwstr/>
      </vt:variant>
      <vt:variant>
        <vt:lpwstr>_Toc512247297</vt:lpwstr>
      </vt:variant>
      <vt:variant>
        <vt:i4>1703985</vt:i4>
      </vt:variant>
      <vt:variant>
        <vt:i4>56</vt:i4>
      </vt:variant>
      <vt:variant>
        <vt:i4>0</vt:i4>
      </vt:variant>
      <vt:variant>
        <vt:i4>5</vt:i4>
      </vt:variant>
      <vt:variant>
        <vt:lpwstr/>
      </vt:variant>
      <vt:variant>
        <vt:lpwstr>_Toc512247296</vt:lpwstr>
      </vt:variant>
      <vt:variant>
        <vt:i4>1703985</vt:i4>
      </vt:variant>
      <vt:variant>
        <vt:i4>50</vt:i4>
      </vt:variant>
      <vt:variant>
        <vt:i4>0</vt:i4>
      </vt:variant>
      <vt:variant>
        <vt:i4>5</vt:i4>
      </vt:variant>
      <vt:variant>
        <vt:lpwstr/>
      </vt:variant>
      <vt:variant>
        <vt:lpwstr>_Toc512247295</vt:lpwstr>
      </vt:variant>
      <vt:variant>
        <vt:i4>1703985</vt:i4>
      </vt:variant>
      <vt:variant>
        <vt:i4>44</vt:i4>
      </vt:variant>
      <vt:variant>
        <vt:i4>0</vt:i4>
      </vt:variant>
      <vt:variant>
        <vt:i4>5</vt:i4>
      </vt:variant>
      <vt:variant>
        <vt:lpwstr/>
      </vt:variant>
      <vt:variant>
        <vt:lpwstr>_Toc512247294</vt:lpwstr>
      </vt:variant>
      <vt:variant>
        <vt:i4>1703985</vt:i4>
      </vt:variant>
      <vt:variant>
        <vt:i4>38</vt:i4>
      </vt:variant>
      <vt:variant>
        <vt:i4>0</vt:i4>
      </vt:variant>
      <vt:variant>
        <vt:i4>5</vt:i4>
      </vt:variant>
      <vt:variant>
        <vt:lpwstr/>
      </vt:variant>
      <vt:variant>
        <vt:lpwstr>_Toc512247293</vt:lpwstr>
      </vt:variant>
      <vt:variant>
        <vt:i4>1703985</vt:i4>
      </vt:variant>
      <vt:variant>
        <vt:i4>32</vt:i4>
      </vt:variant>
      <vt:variant>
        <vt:i4>0</vt:i4>
      </vt:variant>
      <vt:variant>
        <vt:i4>5</vt:i4>
      </vt:variant>
      <vt:variant>
        <vt:lpwstr/>
      </vt:variant>
      <vt:variant>
        <vt:lpwstr>_Toc512247292</vt:lpwstr>
      </vt:variant>
      <vt:variant>
        <vt:i4>1703985</vt:i4>
      </vt:variant>
      <vt:variant>
        <vt:i4>26</vt:i4>
      </vt:variant>
      <vt:variant>
        <vt:i4>0</vt:i4>
      </vt:variant>
      <vt:variant>
        <vt:i4>5</vt:i4>
      </vt:variant>
      <vt:variant>
        <vt:lpwstr/>
      </vt:variant>
      <vt:variant>
        <vt:lpwstr>_Toc512247291</vt:lpwstr>
      </vt:variant>
      <vt:variant>
        <vt:i4>1703985</vt:i4>
      </vt:variant>
      <vt:variant>
        <vt:i4>20</vt:i4>
      </vt:variant>
      <vt:variant>
        <vt:i4>0</vt:i4>
      </vt:variant>
      <vt:variant>
        <vt:i4>5</vt:i4>
      </vt:variant>
      <vt:variant>
        <vt:lpwstr/>
      </vt:variant>
      <vt:variant>
        <vt:lpwstr>_Toc512247290</vt:lpwstr>
      </vt:variant>
      <vt:variant>
        <vt:i4>1769521</vt:i4>
      </vt:variant>
      <vt:variant>
        <vt:i4>14</vt:i4>
      </vt:variant>
      <vt:variant>
        <vt:i4>0</vt:i4>
      </vt:variant>
      <vt:variant>
        <vt:i4>5</vt:i4>
      </vt:variant>
      <vt:variant>
        <vt:lpwstr/>
      </vt:variant>
      <vt:variant>
        <vt:lpwstr>_Toc512247289</vt:lpwstr>
      </vt:variant>
      <vt:variant>
        <vt:i4>1769521</vt:i4>
      </vt:variant>
      <vt:variant>
        <vt:i4>8</vt:i4>
      </vt:variant>
      <vt:variant>
        <vt:i4>0</vt:i4>
      </vt:variant>
      <vt:variant>
        <vt:i4>5</vt:i4>
      </vt:variant>
      <vt:variant>
        <vt:lpwstr/>
      </vt:variant>
      <vt:variant>
        <vt:lpwstr>_Toc512247288</vt:lpwstr>
      </vt:variant>
      <vt:variant>
        <vt:i4>1769521</vt:i4>
      </vt:variant>
      <vt:variant>
        <vt:i4>2</vt:i4>
      </vt:variant>
      <vt:variant>
        <vt:i4>0</vt:i4>
      </vt:variant>
      <vt:variant>
        <vt:i4>5</vt:i4>
      </vt:variant>
      <vt:variant>
        <vt:lpwstr/>
      </vt:variant>
      <vt:variant>
        <vt:lpwstr>_Toc512247287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朱米娜</cp:lastModifiedBy>
  <cp:revision>170</cp:revision>
  <cp:lastPrinted>2017-02-16T08:40:00Z</cp:lastPrinted>
  <dcterms:created xsi:type="dcterms:W3CDTF">2020-05-25T03:46:00Z</dcterms:created>
  <dcterms:modified xsi:type="dcterms:W3CDTF">2020-06-18T09:36:00Z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