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Pr="00CE7629" w:rsidRDefault="00926934" w:rsidP="001D16DF">
      <w:pPr>
        <w:jc w:val="center"/>
        <w:rPr>
          <w:b/>
          <w:sz w:val="24"/>
          <w:szCs w:val="24"/>
        </w:rPr>
      </w:pPr>
      <w:r w:rsidRPr="00926934">
        <w:rPr>
          <w:rFonts w:hint="eastAsia"/>
          <w:b/>
          <w:sz w:val="24"/>
          <w:szCs w:val="24"/>
        </w:rPr>
        <w:t>HH2019128-19C1637</w:t>
      </w:r>
      <w:r w:rsidRPr="00926934">
        <w:rPr>
          <w:rFonts w:hint="eastAsia"/>
          <w:b/>
          <w:sz w:val="24"/>
          <w:szCs w:val="24"/>
        </w:rPr>
        <w:t>研究生院教务管理系统</w:t>
      </w:r>
      <w:r w:rsidR="001D16DF" w:rsidRPr="00CE7629">
        <w:rPr>
          <w:rFonts w:hint="eastAsia"/>
          <w:b/>
          <w:sz w:val="24"/>
          <w:szCs w:val="24"/>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926934">
        <w:rPr>
          <w:rFonts w:ascii="inherit" w:eastAsia="微软雅黑" w:hAnsi="inherit" w:cs="Helvetica" w:hint="eastAsia"/>
          <w:color w:val="333333"/>
          <w:kern w:val="0"/>
          <w:szCs w:val="21"/>
        </w:rPr>
        <w:t xml:space="preserve">C1637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CE7629">
        <w:rPr>
          <w:rFonts w:ascii="inherit" w:eastAsia="微软雅黑" w:hAnsi="inherit" w:cs="Helvetica" w:hint="eastAsia"/>
          <w:color w:val="333333"/>
          <w:kern w:val="0"/>
          <w:szCs w:val="21"/>
        </w:rPr>
        <w:t>HH20191</w:t>
      </w:r>
      <w:r w:rsidR="00926934">
        <w:rPr>
          <w:rFonts w:ascii="inherit" w:eastAsia="微软雅黑" w:hAnsi="inherit" w:cs="Helvetica" w:hint="eastAsia"/>
          <w:color w:val="333333"/>
          <w:kern w:val="0"/>
          <w:szCs w:val="21"/>
        </w:rPr>
        <w:t>28</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926934" w:rsidRPr="00926934">
        <w:rPr>
          <w:rFonts w:ascii="inherit" w:eastAsia="微软雅黑" w:hAnsi="inherit" w:cs="Helvetica" w:hint="eastAsia"/>
          <w:color w:val="333333"/>
          <w:kern w:val="0"/>
          <w:szCs w:val="21"/>
        </w:rPr>
        <w:t>研究生院教务管理系统</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w:t>
      </w:r>
      <w:r w:rsidR="00926934">
        <w:rPr>
          <w:rFonts w:ascii="inherit" w:eastAsia="微软雅黑" w:hAnsi="inherit" w:cs="Helvetica" w:hint="eastAsia"/>
          <w:color w:val="333333"/>
          <w:kern w:val="0"/>
          <w:szCs w:val="21"/>
        </w:rPr>
        <w:t>公开招标</w:t>
      </w:r>
    </w:p>
    <w:p w:rsidR="002253CD" w:rsidRPr="00926934" w:rsidRDefault="002253CD"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926934" w:rsidRPr="00926934">
        <w:rPr>
          <w:rFonts w:ascii="inherit" w:eastAsia="微软雅黑" w:hAnsi="inherit" w:cs="Helvetica" w:hint="eastAsia"/>
          <w:color w:val="333333"/>
          <w:kern w:val="0"/>
          <w:szCs w:val="21"/>
        </w:rPr>
        <w:t>￥</w:t>
      </w:r>
      <w:r w:rsidR="00926934" w:rsidRPr="00926934">
        <w:rPr>
          <w:rFonts w:ascii="inherit" w:eastAsia="微软雅黑" w:hAnsi="inherit" w:cs="Helvetica" w:hint="eastAsia"/>
          <w:color w:val="333333"/>
          <w:kern w:val="0"/>
          <w:szCs w:val="21"/>
        </w:rPr>
        <w:t>1,600,000.00</w:t>
      </w:r>
      <w:r w:rsidR="00926934" w:rsidRPr="0092693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926934" w:rsidP="007B6A2B">
            <w:pPr>
              <w:widowControl/>
              <w:spacing w:before="150" w:after="150" w:line="240" w:lineRule="exact"/>
              <w:jc w:val="center"/>
              <w:outlineLvl w:val="3"/>
              <w:rPr>
                <w:rFonts w:ascii="微软雅黑" w:eastAsia="微软雅黑" w:hAnsi="微软雅黑" w:cs="Helvetica"/>
                <w:color w:val="333333"/>
                <w:szCs w:val="21"/>
              </w:rPr>
            </w:pPr>
            <w:r w:rsidRPr="00926934">
              <w:rPr>
                <w:rFonts w:ascii="inherit" w:eastAsia="微软雅黑" w:hAnsi="inherit" w:cs="Helvetica" w:hint="eastAsia"/>
                <w:color w:val="333333"/>
                <w:kern w:val="0"/>
                <w:szCs w:val="21"/>
              </w:rPr>
              <w:t>教务管理系统</w:t>
            </w:r>
          </w:p>
        </w:tc>
        <w:tc>
          <w:tcPr>
            <w:tcW w:w="1701" w:type="dxa"/>
          </w:tcPr>
          <w:p w:rsidR="001D16DF" w:rsidRDefault="0092693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1600</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926934"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套</w:t>
            </w:r>
          </w:p>
        </w:tc>
      </w:tr>
      <w:tr w:rsidR="00926934" w:rsidTr="000A1CF3">
        <w:tc>
          <w:tcPr>
            <w:tcW w:w="8522" w:type="dxa"/>
            <w:gridSpan w:val="4"/>
          </w:tcPr>
          <w:p w:rsidR="00926934" w:rsidRPr="00926934" w:rsidRDefault="00926934" w:rsidP="00926934">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简要技术要求：</w:t>
            </w:r>
          </w:p>
          <w:p w:rsidR="00926934" w:rsidRDefault="00926934" w:rsidP="00926934">
            <w:pPr>
              <w:widowControl/>
              <w:wordWrap w:val="0"/>
              <w:spacing w:before="150" w:after="150" w:line="240" w:lineRule="exact"/>
              <w:outlineLvl w:val="3"/>
              <w:rPr>
                <w:rFonts w:ascii="inherit" w:eastAsia="微软雅黑" w:hAnsi="inherit" w:cs="Helvetica" w:hint="eastAsia"/>
                <w:color w:val="333333"/>
                <w:kern w:val="0"/>
                <w:szCs w:val="21"/>
              </w:rPr>
            </w:pPr>
            <w:r>
              <w:rPr>
                <w:rFonts w:ascii="微软雅黑" w:eastAsia="微软雅黑" w:hAnsi="微软雅黑" w:hint="eastAsia"/>
                <w:szCs w:val="21"/>
                <w:shd w:val="clear" w:color="auto" w:fill="FFFFFF"/>
              </w:rPr>
              <w:t>(三)系统核心功能要求（相关详细要求请见：主要模块及具体内容） 1.系统权限分配要灵活。系统整体分为研究生院、职能部门（读取与下载）、二级院系、教师、督导、学生6种角色，权限配置可按照业务给予不同的角色赋权，管理员可根据需要创建不同角色，再给不同人员赋予不同的角色权限。 ▲ 2. 数据导入、导出功能完备。数据导入可按照学校要求设置不同的导入模板，按照设置的模板进行数据导入。数据导出功能完善，利于通过线下功能完成管理，数据信息相关字段导出可自定义组合，另可通过丰富的查询条件筛选所需要导出的信息，要求系统能够支持excel、word、bdf、pdf等数据格式，同时也可载入和显示图片（如照片、发表论文、获奖证书等）信息及其他多媒体信息，做到数据的随时交互。</w:t>
            </w:r>
          </w:p>
        </w:tc>
      </w:tr>
    </w:tbl>
    <w:p w:rsidR="00926934" w:rsidRPr="00926934" w:rsidRDefault="00926934" w:rsidP="00926934">
      <w:pPr>
        <w:widowControl/>
        <w:wordWrap w:val="0"/>
        <w:spacing w:after="150" w:line="240" w:lineRule="exact"/>
        <w:jc w:val="left"/>
        <w:outlineLvl w:val="3"/>
        <w:rPr>
          <w:rFonts w:ascii="inherit" w:eastAsia="微软雅黑" w:hAnsi="inherit" w:cs="Helvetica"/>
          <w:color w:val="333333"/>
          <w:kern w:val="0"/>
          <w:szCs w:val="21"/>
        </w:rPr>
      </w:pPr>
      <w:r w:rsidRPr="00926934">
        <w:rPr>
          <w:rFonts w:ascii="inherit" w:eastAsia="微软雅黑" w:hAnsi="inherit" w:cs="Helvetica" w:hint="eastAsia"/>
          <w:color w:val="333333"/>
          <w:kern w:val="0"/>
          <w:szCs w:val="21"/>
        </w:rPr>
        <w:t>六、项目政策信息</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（一）按照《财政部</w:t>
      </w:r>
      <w:r w:rsidRPr="00926934">
        <w:rPr>
          <w:rFonts w:ascii="inherit" w:eastAsia="微软雅黑" w:hAnsi="inherit" w:cs="Helvetica" w:hint="eastAsia"/>
          <w:color w:val="333333"/>
          <w:kern w:val="0"/>
          <w:szCs w:val="21"/>
        </w:rPr>
        <w:t xml:space="preserve"> </w:t>
      </w:r>
      <w:r w:rsidRPr="00926934">
        <w:rPr>
          <w:rFonts w:ascii="inherit" w:eastAsia="微软雅黑" w:hAnsi="inherit" w:cs="Helvetica" w:hint="eastAsia"/>
          <w:color w:val="333333"/>
          <w:kern w:val="0"/>
          <w:szCs w:val="21"/>
        </w:rPr>
        <w:t>生态环境部关于印发环境标志产品政府采购品目清单的通知》（财库〔</w:t>
      </w:r>
      <w:r w:rsidRPr="00926934">
        <w:rPr>
          <w:rFonts w:ascii="inherit" w:eastAsia="微软雅黑" w:hAnsi="inherit" w:cs="Helvetica" w:hint="eastAsia"/>
          <w:color w:val="333333"/>
          <w:kern w:val="0"/>
          <w:szCs w:val="21"/>
        </w:rPr>
        <w:t>2019</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18</w:t>
      </w:r>
      <w:r w:rsidRPr="00926934">
        <w:rPr>
          <w:rFonts w:ascii="inherit" w:eastAsia="微软雅黑" w:hAnsi="inherit" w:cs="Helvetica" w:hint="eastAsia"/>
          <w:color w:val="333333"/>
          <w:kern w:val="0"/>
          <w:szCs w:val="21"/>
        </w:rPr>
        <w:t>号）和《财政部</w:t>
      </w:r>
      <w:r w:rsidRPr="00926934">
        <w:rPr>
          <w:rFonts w:ascii="inherit" w:eastAsia="微软雅黑" w:hAnsi="inherit" w:cs="Helvetica" w:hint="eastAsia"/>
          <w:color w:val="333333"/>
          <w:kern w:val="0"/>
          <w:szCs w:val="21"/>
        </w:rPr>
        <w:t xml:space="preserve"> </w:t>
      </w:r>
      <w:r w:rsidRPr="00926934">
        <w:rPr>
          <w:rFonts w:ascii="inherit" w:eastAsia="微软雅黑" w:hAnsi="inherit" w:cs="Helvetica" w:hint="eastAsia"/>
          <w:color w:val="333333"/>
          <w:kern w:val="0"/>
          <w:szCs w:val="21"/>
        </w:rPr>
        <w:t>发展改革委关于印发节能产品政府采购品目清单的通知》（财库〔</w:t>
      </w:r>
      <w:r w:rsidRPr="00926934">
        <w:rPr>
          <w:rFonts w:ascii="inherit" w:eastAsia="微软雅黑" w:hAnsi="inherit" w:cs="Helvetica" w:hint="eastAsia"/>
          <w:color w:val="333333"/>
          <w:kern w:val="0"/>
          <w:szCs w:val="21"/>
        </w:rPr>
        <w:t>2019</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19</w:t>
      </w:r>
      <w:r w:rsidRPr="00926934">
        <w:rPr>
          <w:rFonts w:ascii="inherit" w:eastAsia="微软雅黑" w:hAnsi="inherit" w:cs="Helvetica" w:hint="eastAsia"/>
          <w:color w:val="333333"/>
          <w:kern w:val="0"/>
          <w:szCs w:val="21"/>
        </w:rPr>
        <w:t>号）的规定，落实国家节能环保政策。</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（二）按照《财政部</w:t>
      </w:r>
      <w:r w:rsidRPr="00926934">
        <w:rPr>
          <w:rFonts w:ascii="inherit" w:eastAsia="微软雅黑" w:hAnsi="inherit" w:cs="Helvetica" w:hint="eastAsia"/>
          <w:color w:val="333333"/>
          <w:kern w:val="0"/>
          <w:szCs w:val="21"/>
        </w:rPr>
        <w:t xml:space="preserve"> </w:t>
      </w:r>
      <w:r w:rsidRPr="00926934">
        <w:rPr>
          <w:rFonts w:ascii="inherit" w:eastAsia="微软雅黑" w:hAnsi="inherit" w:cs="Helvetica" w:hint="eastAsia"/>
          <w:color w:val="333333"/>
          <w:kern w:val="0"/>
          <w:szCs w:val="21"/>
        </w:rPr>
        <w:t>工业和信息化部关于印发</w:t>
      </w:r>
      <w:r w:rsidRPr="00926934">
        <w:rPr>
          <w:rFonts w:ascii="inherit" w:eastAsia="微软雅黑" w:hAnsi="inherit" w:cs="Helvetica" w:hint="eastAsia"/>
          <w:color w:val="333333"/>
          <w:kern w:val="0"/>
          <w:szCs w:val="21"/>
        </w:rPr>
        <w:t>&lt;</w:t>
      </w:r>
      <w:r w:rsidRPr="00926934">
        <w:rPr>
          <w:rFonts w:ascii="inherit" w:eastAsia="微软雅黑" w:hAnsi="inherit" w:cs="Helvetica" w:hint="eastAsia"/>
          <w:color w:val="333333"/>
          <w:kern w:val="0"/>
          <w:szCs w:val="21"/>
        </w:rPr>
        <w:t>政府采购促进中小企业发展暂行办法</w:t>
      </w:r>
      <w:r w:rsidRPr="00926934">
        <w:rPr>
          <w:rFonts w:ascii="inherit" w:eastAsia="微软雅黑" w:hAnsi="inherit" w:cs="Helvetica" w:hint="eastAsia"/>
          <w:color w:val="333333"/>
          <w:kern w:val="0"/>
          <w:szCs w:val="21"/>
        </w:rPr>
        <w:t>&gt;</w:t>
      </w:r>
      <w:r w:rsidRPr="00926934">
        <w:rPr>
          <w:rFonts w:ascii="inherit" w:eastAsia="微软雅黑" w:hAnsi="inherit" w:cs="Helvetica" w:hint="eastAsia"/>
          <w:color w:val="333333"/>
          <w:kern w:val="0"/>
          <w:szCs w:val="21"/>
        </w:rPr>
        <w:t>的通知》（财库〔</w:t>
      </w:r>
      <w:r w:rsidRPr="00926934">
        <w:rPr>
          <w:rFonts w:ascii="inherit" w:eastAsia="微软雅黑" w:hAnsi="inherit" w:cs="Helvetica" w:hint="eastAsia"/>
          <w:color w:val="333333"/>
          <w:kern w:val="0"/>
          <w:szCs w:val="21"/>
        </w:rPr>
        <w:t>2011</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181</w:t>
      </w:r>
      <w:r w:rsidRPr="00926934">
        <w:rPr>
          <w:rFonts w:ascii="inherit" w:eastAsia="微软雅黑" w:hAnsi="inherit" w:cs="Helvetica" w:hint="eastAsia"/>
          <w:color w:val="333333"/>
          <w:kern w:val="0"/>
          <w:szCs w:val="21"/>
        </w:rPr>
        <w:t>号）的规定，落实促进中小企业发展政策。</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（三）按照《财政部、司法部关于政府采购支持监狱企业发展有关问题的通知》（财库〔</w:t>
      </w:r>
      <w:r w:rsidRPr="00926934">
        <w:rPr>
          <w:rFonts w:ascii="inherit" w:eastAsia="微软雅黑" w:hAnsi="inherit" w:cs="Helvetica" w:hint="eastAsia"/>
          <w:color w:val="333333"/>
          <w:kern w:val="0"/>
          <w:szCs w:val="21"/>
        </w:rPr>
        <w:t>2014</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68</w:t>
      </w:r>
      <w:r w:rsidRPr="00926934">
        <w:rPr>
          <w:rFonts w:ascii="inherit" w:eastAsia="微软雅黑" w:hAnsi="inherit" w:cs="Helvetica" w:hint="eastAsia"/>
          <w:color w:val="333333"/>
          <w:kern w:val="0"/>
          <w:szCs w:val="21"/>
        </w:rPr>
        <w:t>号）的规定，落实支持监狱企业发展政策。</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（四）按照《三部门联合发布关于促进残疾人就业政府采购政策的通知》（财库〔</w:t>
      </w:r>
      <w:r w:rsidRPr="00926934">
        <w:rPr>
          <w:rFonts w:ascii="inherit" w:eastAsia="微软雅黑" w:hAnsi="inherit" w:cs="Helvetica" w:hint="eastAsia"/>
          <w:color w:val="333333"/>
          <w:kern w:val="0"/>
          <w:szCs w:val="21"/>
        </w:rPr>
        <w:t>2017</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 xml:space="preserve"> 141</w:t>
      </w:r>
      <w:r w:rsidRPr="00926934">
        <w:rPr>
          <w:rFonts w:ascii="inherit" w:eastAsia="微软雅黑" w:hAnsi="inherit" w:cs="Helvetica" w:hint="eastAsia"/>
          <w:color w:val="333333"/>
          <w:kern w:val="0"/>
          <w:szCs w:val="21"/>
        </w:rPr>
        <w:t>号）的规定，落实支持残疾人福利性单位发展政策。</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七、供应商资格要求</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详见附件</w:t>
      </w:r>
      <w:r w:rsidRPr="00926934">
        <w:rPr>
          <w:rFonts w:ascii="inherit" w:eastAsia="微软雅黑" w:hAnsi="inherit" w:cs="Helvetica" w:hint="eastAsia"/>
          <w:color w:val="333333"/>
          <w:kern w:val="0"/>
          <w:szCs w:val="21"/>
        </w:rPr>
        <w:t>)</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（一）基本资格条件</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、具有独立承担民事责任的能力；</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2</w:t>
      </w:r>
      <w:r w:rsidRPr="00926934">
        <w:rPr>
          <w:rFonts w:ascii="inherit" w:eastAsia="微软雅黑" w:hAnsi="inherit" w:cs="Helvetica" w:hint="eastAsia"/>
          <w:color w:val="333333"/>
          <w:kern w:val="0"/>
          <w:szCs w:val="21"/>
        </w:rPr>
        <w:t>、具有良好的商业信誉和健全的财务会计制度；</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3</w:t>
      </w:r>
      <w:r w:rsidRPr="00926934">
        <w:rPr>
          <w:rFonts w:ascii="inherit" w:eastAsia="微软雅黑" w:hAnsi="inherit" w:cs="Helvetica" w:hint="eastAsia"/>
          <w:color w:val="333333"/>
          <w:kern w:val="0"/>
          <w:szCs w:val="21"/>
        </w:rPr>
        <w:t>、具有履行合同所必需的设备和专业技术能力；</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4</w:t>
      </w:r>
      <w:r w:rsidRPr="00926934">
        <w:rPr>
          <w:rFonts w:ascii="inherit" w:eastAsia="微软雅黑" w:hAnsi="inherit" w:cs="Helvetica" w:hint="eastAsia"/>
          <w:color w:val="333333"/>
          <w:kern w:val="0"/>
          <w:szCs w:val="21"/>
        </w:rPr>
        <w:t>、有依法缴纳税收和社会保障资金的良好记录；</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5</w:t>
      </w:r>
      <w:r w:rsidRPr="00926934">
        <w:rPr>
          <w:rFonts w:ascii="inherit" w:eastAsia="微软雅黑" w:hAnsi="inherit" w:cs="Helvetica" w:hint="eastAsia"/>
          <w:color w:val="333333"/>
          <w:kern w:val="0"/>
          <w:szCs w:val="21"/>
        </w:rPr>
        <w:t>、参加政府采购活动前三年内，在经营活动中没有重大违法记录；</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6</w:t>
      </w:r>
      <w:r w:rsidRPr="00926934">
        <w:rPr>
          <w:rFonts w:ascii="inherit" w:eastAsia="微软雅黑" w:hAnsi="inherit" w:cs="Helvetica" w:hint="eastAsia"/>
          <w:color w:val="333333"/>
          <w:kern w:val="0"/>
          <w:szCs w:val="21"/>
        </w:rPr>
        <w:t>、法律、行政法规规定的其他条件。</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八、获取公开招标文件的地点、方式、期限及售价</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lastRenderedPageBreak/>
        <w:t>获取文件期限</w:t>
      </w:r>
      <w:r w:rsidRPr="00926934">
        <w:rPr>
          <w:rFonts w:ascii="inherit" w:eastAsia="微软雅黑" w:hAnsi="inherit" w:cs="Helvetica" w:hint="eastAsia"/>
          <w:color w:val="333333"/>
          <w:kern w:val="0"/>
          <w:szCs w:val="21"/>
        </w:rPr>
        <w:t>:2020</w:t>
      </w:r>
      <w:r w:rsidRPr="00926934">
        <w:rPr>
          <w:rFonts w:ascii="inherit" w:eastAsia="微软雅黑" w:hAnsi="inherit" w:cs="Helvetica" w:hint="eastAsia"/>
          <w:color w:val="333333"/>
          <w:kern w:val="0"/>
          <w:szCs w:val="21"/>
        </w:rPr>
        <w:t>年</w:t>
      </w: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月</w:t>
      </w:r>
      <w:r w:rsidRPr="00926934">
        <w:rPr>
          <w:rFonts w:ascii="inherit" w:eastAsia="微软雅黑" w:hAnsi="inherit" w:cs="Helvetica" w:hint="eastAsia"/>
          <w:color w:val="333333"/>
          <w:kern w:val="0"/>
          <w:szCs w:val="21"/>
        </w:rPr>
        <w:t>6</w:t>
      </w:r>
      <w:r w:rsidRPr="00926934">
        <w:rPr>
          <w:rFonts w:ascii="inherit" w:eastAsia="微软雅黑" w:hAnsi="inherit" w:cs="Helvetica" w:hint="eastAsia"/>
          <w:color w:val="333333"/>
          <w:kern w:val="0"/>
          <w:szCs w:val="21"/>
        </w:rPr>
        <w:t>日</w:t>
      </w:r>
      <w:r w:rsidRPr="00926934">
        <w:rPr>
          <w:rFonts w:ascii="inherit" w:eastAsia="微软雅黑" w:hAnsi="inherit" w:cs="Helvetica" w:hint="eastAsia"/>
          <w:color w:val="333333"/>
          <w:kern w:val="0"/>
          <w:szCs w:val="21"/>
        </w:rPr>
        <w:t xml:space="preserve"> </w:t>
      </w:r>
      <w:r w:rsidRPr="00926934">
        <w:rPr>
          <w:rFonts w:ascii="inherit" w:eastAsia="微软雅黑" w:hAnsi="inherit" w:cs="Helvetica" w:hint="eastAsia"/>
          <w:color w:val="333333"/>
          <w:kern w:val="0"/>
          <w:szCs w:val="21"/>
        </w:rPr>
        <w:t>至</w:t>
      </w:r>
      <w:r w:rsidRPr="00926934">
        <w:rPr>
          <w:rFonts w:ascii="inherit" w:eastAsia="微软雅黑" w:hAnsi="inherit" w:cs="Helvetica" w:hint="eastAsia"/>
          <w:color w:val="333333"/>
          <w:kern w:val="0"/>
          <w:szCs w:val="21"/>
        </w:rPr>
        <w:t xml:space="preserve"> 2020</w:t>
      </w:r>
      <w:r w:rsidRPr="00926934">
        <w:rPr>
          <w:rFonts w:ascii="inherit" w:eastAsia="微软雅黑" w:hAnsi="inherit" w:cs="Helvetica" w:hint="eastAsia"/>
          <w:color w:val="333333"/>
          <w:kern w:val="0"/>
          <w:szCs w:val="21"/>
        </w:rPr>
        <w:t>年</w:t>
      </w: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月</w:t>
      </w:r>
      <w:r w:rsidRPr="00926934">
        <w:rPr>
          <w:rFonts w:ascii="inherit" w:eastAsia="微软雅黑" w:hAnsi="inherit" w:cs="Helvetica" w:hint="eastAsia"/>
          <w:color w:val="333333"/>
          <w:kern w:val="0"/>
          <w:szCs w:val="21"/>
        </w:rPr>
        <w:t>10</w:t>
      </w:r>
      <w:r w:rsidRPr="00926934">
        <w:rPr>
          <w:rFonts w:ascii="inherit" w:eastAsia="微软雅黑" w:hAnsi="inherit" w:cs="Helvetica" w:hint="eastAsia"/>
          <w:color w:val="333333"/>
          <w:kern w:val="0"/>
          <w:szCs w:val="21"/>
        </w:rPr>
        <w:t>日</w:t>
      </w:r>
      <w:r w:rsidRPr="00926934">
        <w:rPr>
          <w:rFonts w:ascii="inherit" w:eastAsia="微软雅黑" w:hAnsi="inherit" w:cs="Helvetica" w:hint="eastAsia"/>
          <w:color w:val="333333"/>
          <w:kern w:val="0"/>
          <w:szCs w:val="21"/>
        </w:rPr>
        <w:t xml:space="preserve"> 17:00</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文件购买费</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500.00</w:t>
      </w:r>
      <w:r w:rsidRPr="00926934">
        <w:rPr>
          <w:rFonts w:ascii="inherit" w:eastAsia="微软雅黑" w:hAnsi="inherit" w:cs="Helvetica" w:hint="eastAsia"/>
          <w:color w:val="333333"/>
          <w:kern w:val="0"/>
          <w:szCs w:val="21"/>
        </w:rPr>
        <w:t>元</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分包</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获取文件地点：在重庆市政府采购网上或四川外国语大学校园网上下载</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详见附件</w:t>
      </w:r>
      <w:r w:rsidRPr="00926934">
        <w:rPr>
          <w:rFonts w:ascii="inherit" w:eastAsia="微软雅黑" w:hAnsi="inherit" w:cs="Helvetica" w:hint="eastAsia"/>
          <w:color w:val="333333"/>
          <w:kern w:val="0"/>
          <w:szCs w:val="21"/>
        </w:rPr>
        <w:t>)</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方式或事项：</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926934">
        <w:rPr>
          <w:rFonts w:ascii="inherit" w:eastAsia="微软雅黑" w:hAnsi="inherit" w:cs="Helvetica" w:hint="eastAsia"/>
          <w:color w:val="333333"/>
          <w:kern w:val="0"/>
          <w:szCs w:val="21"/>
        </w:rPr>
        <w:t>2015</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45</w:t>
      </w:r>
      <w:r w:rsidRPr="00926934">
        <w:rPr>
          <w:rFonts w:ascii="inherit" w:eastAsia="微软雅黑" w:hAnsi="inherit" w:cs="Helvetica" w:hint="eastAsia"/>
          <w:color w:val="333333"/>
          <w:kern w:val="0"/>
          <w:szCs w:val="21"/>
        </w:rPr>
        <w:t>号）规定，投标人应按要求进行注册，通过重庆市政府采购网（</w:t>
      </w:r>
      <w:r w:rsidRPr="00926934">
        <w:rPr>
          <w:rFonts w:ascii="inherit" w:eastAsia="微软雅黑" w:hAnsi="inherit" w:cs="Helvetica" w:hint="eastAsia"/>
          <w:color w:val="333333"/>
          <w:kern w:val="0"/>
          <w:szCs w:val="21"/>
        </w:rPr>
        <w:t>www.ccgp-chongqing.gov.cn</w:t>
      </w:r>
      <w:r w:rsidRPr="00926934">
        <w:rPr>
          <w:rFonts w:ascii="inherit" w:eastAsia="微软雅黑" w:hAnsi="inherit" w:cs="Helvetica" w:hint="eastAsia"/>
          <w:color w:val="333333"/>
          <w:kern w:val="0"/>
          <w:szCs w:val="21"/>
        </w:rPr>
        <w:t>），登记加入“重庆市政府采购供应商库”。</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926934">
        <w:rPr>
          <w:rFonts w:ascii="inherit" w:eastAsia="微软雅黑" w:hAnsi="inherit" w:cs="Helvetica" w:hint="eastAsia"/>
          <w:color w:val="333333"/>
          <w:kern w:val="0"/>
          <w:szCs w:val="21"/>
        </w:rPr>
        <w:t xml:space="preserve"> </w:t>
      </w:r>
      <w:r w:rsidRPr="00926934">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926934">
        <w:rPr>
          <w:rFonts w:ascii="inherit" w:eastAsia="微软雅黑" w:hAnsi="inherit" w:cs="Helvetica" w:hint="eastAsia"/>
          <w:color w:val="333333"/>
          <w:kern w:val="0"/>
          <w:szCs w:val="21"/>
        </w:rPr>
        <w:t>2011</w:t>
      </w:r>
      <w:r w:rsidRPr="00926934">
        <w:rPr>
          <w:rFonts w:ascii="inherit" w:eastAsia="微软雅黑" w:hAnsi="inherit" w:cs="Helvetica" w:hint="eastAsia"/>
          <w:color w:val="333333"/>
          <w:kern w:val="0"/>
          <w:szCs w:val="21"/>
        </w:rPr>
        <w:t>〕</w:t>
      </w:r>
      <w:r w:rsidRPr="00926934">
        <w:rPr>
          <w:rFonts w:ascii="inherit" w:eastAsia="微软雅黑" w:hAnsi="inherit" w:cs="Helvetica" w:hint="eastAsia"/>
          <w:color w:val="333333"/>
          <w:kern w:val="0"/>
          <w:szCs w:val="21"/>
        </w:rPr>
        <w:t>300</w:t>
      </w:r>
      <w:r w:rsidRPr="00926934">
        <w:rPr>
          <w:rFonts w:ascii="inherit" w:eastAsia="微软雅黑" w:hAnsi="inherit" w:cs="Helvetica" w:hint="eastAsia"/>
          <w:color w:val="333333"/>
          <w:kern w:val="0"/>
          <w:szCs w:val="21"/>
        </w:rPr>
        <w:t>号，投标人须提供企业所在地的县级以上中小企业主管部门的证明文件）。</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（四）投标人须满足以下条件，其响应文件才被接受：</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按时递交了响应文件；</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2.</w:t>
      </w:r>
      <w:r w:rsidRPr="00926934">
        <w:rPr>
          <w:rFonts w:ascii="inherit" w:eastAsia="微软雅黑" w:hAnsi="inherit" w:cs="Helvetica" w:hint="eastAsia"/>
          <w:color w:val="333333"/>
          <w:kern w:val="0"/>
          <w:szCs w:val="21"/>
        </w:rPr>
        <w:t>按时报名签到。</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3.</w:t>
      </w:r>
      <w:r w:rsidRPr="00926934">
        <w:rPr>
          <w:rFonts w:ascii="inherit" w:eastAsia="微软雅黑" w:hAnsi="inherit" w:cs="Helvetica" w:hint="eastAsia"/>
          <w:color w:val="333333"/>
          <w:kern w:val="0"/>
          <w:szCs w:val="21"/>
        </w:rPr>
        <w:t>按时交纳投标保证金及文本费。</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九、投标信息</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投标文件递交开始时间：</w:t>
      </w:r>
      <w:r w:rsidRPr="00926934">
        <w:rPr>
          <w:rFonts w:ascii="inherit" w:eastAsia="微软雅黑" w:hAnsi="inherit" w:cs="Helvetica" w:hint="eastAsia"/>
          <w:color w:val="333333"/>
          <w:kern w:val="0"/>
          <w:szCs w:val="21"/>
        </w:rPr>
        <w:t xml:space="preserve"> 2020</w:t>
      </w:r>
      <w:r w:rsidRPr="00926934">
        <w:rPr>
          <w:rFonts w:ascii="inherit" w:eastAsia="微软雅黑" w:hAnsi="inherit" w:cs="Helvetica" w:hint="eastAsia"/>
          <w:color w:val="333333"/>
          <w:kern w:val="0"/>
          <w:szCs w:val="21"/>
        </w:rPr>
        <w:t>年</w:t>
      </w: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月</w:t>
      </w:r>
      <w:r w:rsidRPr="00926934">
        <w:rPr>
          <w:rFonts w:ascii="inherit" w:eastAsia="微软雅黑" w:hAnsi="inherit" w:cs="Helvetica" w:hint="eastAsia"/>
          <w:color w:val="333333"/>
          <w:kern w:val="0"/>
          <w:szCs w:val="21"/>
        </w:rPr>
        <w:t>15</w:t>
      </w:r>
      <w:r w:rsidRPr="00926934">
        <w:rPr>
          <w:rFonts w:ascii="inherit" w:eastAsia="微软雅黑" w:hAnsi="inherit" w:cs="Helvetica" w:hint="eastAsia"/>
          <w:color w:val="333333"/>
          <w:kern w:val="0"/>
          <w:szCs w:val="21"/>
        </w:rPr>
        <w:t>日</w:t>
      </w:r>
      <w:r w:rsidRPr="00926934">
        <w:rPr>
          <w:rFonts w:ascii="inherit" w:eastAsia="微软雅黑" w:hAnsi="inherit" w:cs="Helvetica" w:hint="eastAsia"/>
          <w:color w:val="333333"/>
          <w:kern w:val="0"/>
          <w:szCs w:val="21"/>
        </w:rPr>
        <w:t xml:space="preserve"> 08:45</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投标文件递交结束时间：</w:t>
      </w:r>
      <w:r w:rsidRPr="00926934">
        <w:rPr>
          <w:rFonts w:ascii="inherit" w:eastAsia="微软雅黑" w:hAnsi="inherit" w:cs="Helvetica" w:hint="eastAsia"/>
          <w:color w:val="333333"/>
          <w:kern w:val="0"/>
          <w:szCs w:val="21"/>
        </w:rPr>
        <w:t xml:space="preserve"> 2020</w:t>
      </w:r>
      <w:r w:rsidRPr="00926934">
        <w:rPr>
          <w:rFonts w:ascii="inherit" w:eastAsia="微软雅黑" w:hAnsi="inherit" w:cs="Helvetica" w:hint="eastAsia"/>
          <w:color w:val="333333"/>
          <w:kern w:val="0"/>
          <w:szCs w:val="21"/>
        </w:rPr>
        <w:t>年</w:t>
      </w: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月</w:t>
      </w:r>
      <w:r w:rsidRPr="00926934">
        <w:rPr>
          <w:rFonts w:ascii="inherit" w:eastAsia="微软雅黑" w:hAnsi="inherit" w:cs="Helvetica" w:hint="eastAsia"/>
          <w:color w:val="333333"/>
          <w:kern w:val="0"/>
          <w:szCs w:val="21"/>
        </w:rPr>
        <w:t>15</w:t>
      </w:r>
      <w:r w:rsidRPr="00926934">
        <w:rPr>
          <w:rFonts w:ascii="inherit" w:eastAsia="微软雅黑" w:hAnsi="inherit" w:cs="Helvetica" w:hint="eastAsia"/>
          <w:color w:val="333333"/>
          <w:kern w:val="0"/>
          <w:szCs w:val="21"/>
        </w:rPr>
        <w:t>日</w:t>
      </w:r>
      <w:r w:rsidRPr="00926934">
        <w:rPr>
          <w:rFonts w:ascii="inherit" w:eastAsia="微软雅黑" w:hAnsi="inherit" w:cs="Helvetica" w:hint="eastAsia"/>
          <w:color w:val="333333"/>
          <w:kern w:val="0"/>
          <w:szCs w:val="21"/>
        </w:rPr>
        <w:t xml:space="preserve"> 09:00</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投标文件递交地点：四川外国语大学招投标会议室（资产楼</w:t>
      </w:r>
      <w:r w:rsidRPr="00926934">
        <w:rPr>
          <w:rFonts w:ascii="inherit" w:eastAsia="微软雅黑" w:hAnsi="inherit" w:cs="Helvetica" w:hint="eastAsia"/>
          <w:color w:val="333333"/>
          <w:kern w:val="0"/>
          <w:szCs w:val="21"/>
        </w:rPr>
        <w:t>3</w:t>
      </w:r>
      <w:r w:rsidRPr="00926934">
        <w:rPr>
          <w:rFonts w:ascii="inherit" w:eastAsia="微软雅黑" w:hAnsi="inherit" w:cs="Helvetica" w:hint="eastAsia"/>
          <w:color w:val="333333"/>
          <w:kern w:val="0"/>
          <w:szCs w:val="21"/>
        </w:rPr>
        <w:t>楼）</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十、开标信息</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开标时间：</w:t>
      </w:r>
      <w:r w:rsidRPr="00926934">
        <w:rPr>
          <w:rFonts w:ascii="inherit" w:eastAsia="微软雅黑" w:hAnsi="inherit" w:cs="Helvetica" w:hint="eastAsia"/>
          <w:color w:val="333333"/>
          <w:kern w:val="0"/>
          <w:szCs w:val="21"/>
        </w:rPr>
        <w:t xml:space="preserve"> 2020</w:t>
      </w:r>
      <w:r w:rsidRPr="00926934">
        <w:rPr>
          <w:rFonts w:ascii="inherit" w:eastAsia="微软雅黑" w:hAnsi="inherit" w:cs="Helvetica" w:hint="eastAsia"/>
          <w:color w:val="333333"/>
          <w:kern w:val="0"/>
          <w:szCs w:val="21"/>
        </w:rPr>
        <w:t>年</w:t>
      </w:r>
      <w:r w:rsidRPr="00926934">
        <w:rPr>
          <w:rFonts w:ascii="inherit" w:eastAsia="微软雅黑" w:hAnsi="inherit" w:cs="Helvetica" w:hint="eastAsia"/>
          <w:color w:val="333333"/>
          <w:kern w:val="0"/>
          <w:szCs w:val="21"/>
        </w:rPr>
        <w:t>1</w:t>
      </w:r>
      <w:r w:rsidRPr="00926934">
        <w:rPr>
          <w:rFonts w:ascii="inherit" w:eastAsia="微软雅黑" w:hAnsi="inherit" w:cs="Helvetica" w:hint="eastAsia"/>
          <w:color w:val="333333"/>
          <w:kern w:val="0"/>
          <w:szCs w:val="21"/>
        </w:rPr>
        <w:t>月</w:t>
      </w:r>
      <w:r w:rsidRPr="00926934">
        <w:rPr>
          <w:rFonts w:ascii="inherit" w:eastAsia="微软雅黑" w:hAnsi="inherit" w:cs="Helvetica" w:hint="eastAsia"/>
          <w:color w:val="333333"/>
          <w:kern w:val="0"/>
          <w:szCs w:val="21"/>
        </w:rPr>
        <w:t>15</w:t>
      </w:r>
      <w:r w:rsidRPr="00926934">
        <w:rPr>
          <w:rFonts w:ascii="inherit" w:eastAsia="微软雅黑" w:hAnsi="inherit" w:cs="Helvetica" w:hint="eastAsia"/>
          <w:color w:val="333333"/>
          <w:kern w:val="0"/>
          <w:szCs w:val="21"/>
        </w:rPr>
        <w:t>日</w:t>
      </w:r>
      <w:r w:rsidRPr="00926934">
        <w:rPr>
          <w:rFonts w:ascii="inherit" w:eastAsia="微软雅黑" w:hAnsi="inherit" w:cs="Helvetica" w:hint="eastAsia"/>
          <w:color w:val="333333"/>
          <w:kern w:val="0"/>
          <w:szCs w:val="21"/>
        </w:rPr>
        <w:t xml:space="preserve"> 09:00</w:t>
      </w:r>
    </w:p>
    <w:p w:rsidR="00926934" w:rsidRPr="00926934" w:rsidRDefault="00926934" w:rsidP="00926934">
      <w:pPr>
        <w:widowControl/>
        <w:wordWrap w:val="0"/>
        <w:spacing w:after="150" w:line="240" w:lineRule="exact"/>
        <w:jc w:val="left"/>
        <w:outlineLvl w:val="3"/>
        <w:rPr>
          <w:rFonts w:ascii="inherit" w:eastAsia="微软雅黑" w:hAnsi="inherit" w:cs="Helvetica" w:hint="eastAsia"/>
          <w:color w:val="333333"/>
          <w:kern w:val="0"/>
          <w:szCs w:val="21"/>
        </w:rPr>
      </w:pPr>
      <w:r w:rsidRPr="00926934">
        <w:rPr>
          <w:rFonts w:ascii="inherit" w:eastAsia="微软雅黑" w:hAnsi="inherit" w:cs="Helvetica" w:hint="eastAsia"/>
          <w:color w:val="333333"/>
          <w:kern w:val="0"/>
          <w:szCs w:val="21"/>
        </w:rPr>
        <w:t>开标地点：四川外国语大学招投标会议室（资产楼</w:t>
      </w:r>
      <w:r w:rsidRPr="00926934">
        <w:rPr>
          <w:rFonts w:ascii="inherit" w:eastAsia="微软雅黑" w:hAnsi="inherit" w:cs="Helvetica" w:hint="eastAsia"/>
          <w:color w:val="333333"/>
          <w:kern w:val="0"/>
          <w:szCs w:val="21"/>
        </w:rPr>
        <w:t>3</w:t>
      </w:r>
      <w:r w:rsidRPr="0092693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73" w:rsidRDefault="00715873" w:rsidP="001D16DF">
      <w:r>
        <w:separator/>
      </w:r>
    </w:p>
  </w:endnote>
  <w:endnote w:type="continuationSeparator" w:id="1">
    <w:p w:rsidR="00715873" w:rsidRDefault="00715873"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73" w:rsidRDefault="00715873" w:rsidP="001D16DF">
      <w:r>
        <w:separator/>
      </w:r>
    </w:p>
  </w:footnote>
  <w:footnote w:type="continuationSeparator" w:id="1">
    <w:p w:rsidR="00715873" w:rsidRDefault="00715873"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A0AA6"/>
    <w:rsid w:val="001D16DF"/>
    <w:rsid w:val="002253CD"/>
    <w:rsid w:val="00316CD0"/>
    <w:rsid w:val="00347E6D"/>
    <w:rsid w:val="0035502F"/>
    <w:rsid w:val="005F332E"/>
    <w:rsid w:val="00634B12"/>
    <w:rsid w:val="006A6493"/>
    <w:rsid w:val="006C5AD0"/>
    <w:rsid w:val="006E5C95"/>
    <w:rsid w:val="00715873"/>
    <w:rsid w:val="007412F7"/>
    <w:rsid w:val="007B6A2B"/>
    <w:rsid w:val="007F045F"/>
    <w:rsid w:val="008604DA"/>
    <w:rsid w:val="008B4942"/>
    <w:rsid w:val="00926934"/>
    <w:rsid w:val="009342C5"/>
    <w:rsid w:val="009531FA"/>
    <w:rsid w:val="009D1749"/>
    <w:rsid w:val="00A24CD4"/>
    <w:rsid w:val="00A73F0D"/>
    <w:rsid w:val="00B1549B"/>
    <w:rsid w:val="00B26298"/>
    <w:rsid w:val="00B5624D"/>
    <w:rsid w:val="00B739C4"/>
    <w:rsid w:val="00B83FEC"/>
    <w:rsid w:val="00C8497E"/>
    <w:rsid w:val="00CE726E"/>
    <w:rsid w:val="00CE7629"/>
    <w:rsid w:val="00DB37CD"/>
    <w:rsid w:val="00F21CE6"/>
    <w:rsid w:val="00F41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817915574">
      <w:bodyDiv w:val="1"/>
      <w:marLeft w:val="0"/>
      <w:marRight w:val="0"/>
      <w:marTop w:val="0"/>
      <w:marBottom w:val="0"/>
      <w:divBdr>
        <w:top w:val="none" w:sz="0" w:space="0" w:color="auto"/>
        <w:left w:val="none" w:sz="0" w:space="0" w:color="auto"/>
        <w:bottom w:val="none" w:sz="0" w:space="0" w:color="auto"/>
        <w:right w:val="none" w:sz="0" w:space="0" w:color="auto"/>
      </w:divBdr>
      <w:divsChild>
        <w:div w:id="1389187913">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131689">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1">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38158233">
      <w:bodyDiv w:val="1"/>
      <w:marLeft w:val="0"/>
      <w:marRight w:val="0"/>
      <w:marTop w:val="0"/>
      <w:marBottom w:val="0"/>
      <w:divBdr>
        <w:top w:val="none" w:sz="0" w:space="0" w:color="auto"/>
        <w:left w:val="none" w:sz="0" w:space="0" w:color="auto"/>
        <w:bottom w:val="none" w:sz="0" w:space="0" w:color="auto"/>
        <w:right w:val="none" w:sz="0" w:space="0" w:color="auto"/>
      </w:divBdr>
    </w:div>
    <w:div w:id="1732846337">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2019-12-25T09:26:00Z</dcterms:modified>
</cp:coreProperties>
</file>